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1A" w:rsidRDefault="00B13E1A" w:rsidP="007052CB">
      <w:pPr>
        <w:pStyle w:val="NoSpacing"/>
        <w:spacing w:line="360" w:lineRule="auto"/>
        <w:rPr>
          <w:rFonts w:ascii="Arial" w:hAnsi="Arial" w:cs="Arial"/>
          <w:b/>
          <w:sz w:val="32"/>
          <w:szCs w:val="32"/>
        </w:rPr>
      </w:pPr>
      <w:r w:rsidRPr="00812F0D">
        <w:rPr>
          <w:rFonts w:ascii="Arial" w:hAnsi="Arial" w:cs="Arial"/>
          <w:b/>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0" o:spid="_x0000_i1025" type="#_x0000_t75" alt="Goodyear_Logo.jpg" style="width:2in;height:29.25pt;visibility:visible">
            <v:imagedata r:id="rId7" o:title=""/>
          </v:shape>
        </w:pict>
      </w:r>
    </w:p>
    <w:p w:rsidR="00B13E1A" w:rsidRDefault="00B13E1A" w:rsidP="00C2760B">
      <w:pPr>
        <w:pStyle w:val="NoSpacing"/>
        <w:spacing w:line="360" w:lineRule="auto"/>
        <w:rPr>
          <w:rFonts w:ascii="Arial" w:hAnsi="Arial" w:cs="Arial"/>
          <w:b/>
          <w:sz w:val="28"/>
          <w:szCs w:val="28"/>
        </w:rPr>
      </w:pPr>
    </w:p>
    <w:p w:rsidR="00B13E1A" w:rsidRPr="005B68EA" w:rsidRDefault="00B13E1A" w:rsidP="007052CB">
      <w:pPr>
        <w:pStyle w:val="NoSpacing"/>
        <w:spacing w:line="360" w:lineRule="auto"/>
        <w:rPr>
          <w:rFonts w:ascii="Arial" w:hAnsi="Arial" w:cs="Arial"/>
          <w:b/>
          <w:color w:val="000000"/>
          <w:sz w:val="32"/>
          <w:szCs w:val="32"/>
        </w:rPr>
      </w:pPr>
      <w:r w:rsidRPr="005B68EA">
        <w:rPr>
          <w:rFonts w:ascii="Arial" w:hAnsi="Arial" w:cs="Arial"/>
          <w:b/>
          <w:color w:val="000000"/>
          <w:sz w:val="32"/>
          <w:szCs w:val="32"/>
        </w:rPr>
        <w:t>Uusi Goodyear UltraGrip Ice+ voitti Tekniikan Maailman kitkarengastestin</w:t>
      </w:r>
    </w:p>
    <w:p w:rsidR="00B13E1A" w:rsidRPr="00860332" w:rsidRDefault="00B13E1A" w:rsidP="007052CB">
      <w:pPr>
        <w:pStyle w:val="NoSpacing"/>
        <w:spacing w:line="360" w:lineRule="auto"/>
        <w:rPr>
          <w:rFonts w:ascii="Arial" w:hAnsi="Arial" w:cs="Arial"/>
        </w:rPr>
      </w:pPr>
    </w:p>
    <w:p w:rsidR="00B13E1A" w:rsidRPr="007052CB" w:rsidRDefault="00B13E1A" w:rsidP="007052CB">
      <w:pPr>
        <w:pStyle w:val="NoSpacing"/>
        <w:spacing w:line="360" w:lineRule="auto"/>
        <w:rPr>
          <w:rFonts w:ascii="Arial" w:hAnsi="Arial" w:cs="Arial"/>
          <w:b/>
        </w:rPr>
      </w:pPr>
      <w:r w:rsidRPr="007052CB">
        <w:rPr>
          <w:rFonts w:ascii="Arial" w:hAnsi="Arial" w:cs="Arial"/>
          <w:b/>
        </w:rPr>
        <w:t>Goodyear UltraGrip Ice+</w:t>
      </w:r>
      <w:r>
        <w:rPr>
          <w:rFonts w:ascii="Arial" w:hAnsi="Arial" w:cs="Arial"/>
          <w:b/>
        </w:rPr>
        <w:t xml:space="preserve"> on kaksinkertainen testivoittaja riippumattomissa testeissä: jo tammikuussa rengas voitti Test Worldin kitkarengastestin ja syyskuussa se </w:t>
      </w:r>
      <w:r w:rsidRPr="007052CB">
        <w:rPr>
          <w:rFonts w:ascii="Arial" w:hAnsi="Arial" w:cs="Arial"/>
          <w:b/>
        </w:rPr>
        <w:t>julkistettiin</w:t>
      </w:r>
      <w:r>
        <w:rPr>
          <w:rFonts w:ascii="Arial" w:hAnsi="Arial" w:cs="Arial"/>
          <w:b/>
        </w:rPr>
        <w:t xml:space="preserve"> Tekniikan Maailman testivoittajaksi. Syksyllä</w:t>
      </w:r>
      <w:r w:rsidRPr="007052CB">
        <w:rPr>
          <w:rFonts w:ascii="Arial" w:hAnsi="Arial" w:cs="Arial"/>
          <w:b/>
        </w:rPr>
        <w:t xml:space="preserve"> markkinoille tuodun renkaan erinomainen pito lumessa ja käsit</w:t>
      </w:r>
      <w:r>
        <w:rPr>
          <w:rFonts w:ascii="Arial" w:hAnsi="Arial" w:cs="Arial"/>
          <w:b/>
        </w:rPr>
        <w:t>eltävyys</w:t>
      </w:r>
      <w:r w:rsidRPr="007052CB">
        <w:rPr>
          <w:rFonts w:ascii="Arial" w:hAnsi="Arial" w:cs="Arial"/>
          <w:b/>
        </w:rPr>
        <w:t xml:space="preserve"> sekä kuivalla että märällä pinnalla </w:t>
      </w:r>
      <w:r>
        <w:rPr>
          <w:rFonts w:ascii="Arial" w:hAnsi="Arial" w:cs="Arial"/>
          <w:b/>
        </w:rPr>
        <w:t xml:space="preserve">loivat pohjan testimenestykselle. </w:t>
      </w:r>
      <w:r w:rsidRPr="007052CB">
        <w:rPr>
          <w:rFonts w:ascii="Arial" w:hAnsi="Arial" w:cs="Arial"/>
          <w:b/>
        </w:rPr>
        <w:t>Test World</w:t>
      </w:r>
      <w:r>
        <w:rPr>
          <w:rFonts w:ascii="Arial" w:hAnsi="Arial" w:cs="Arial"/>
          <w:b/>
        </w:rPr>
        <w:t xml:space="preserve"> totesi renkaan huomattavasti kilpailevia renkaita paremmaksi</w:t>
      </w:r>
      <w:r w:rsidRPr="0056436D">
        <w:rPr>
          <w:rFonts w:ascii="Arial" w:hAnsi="Arial" w:cs="Arial"/>
          <w:b/>
        </w:rPr>
        <w:t>,</w:t>
      </w:r>
      <w:r w:rsidRPr="00902792">
        <w:rPr>
          <w:rFonts w:ascii="Arial" w:hAnsi="Arial" w:cs="Arial"/>
          <w:b/>
        </w:rPr>
        <w:t xml:space="preserve"> ja</w:t>
      </w:r>
      <w:r>
        <w:rPr>
          <w:rFonts w:ascii="Arial" w:hAnsi="Arial" w:cs="Arial"/>
          <w:b/>
          <w:color w:val="FF0000"/>
        </w:rPr>
        <w:t xml:space="preserve"> </w:t>
      </w:r>
      <w:r w:rsidRPr="007052CB">
        <w:rPr>
          <w:rFonts w:ascii="Arial" w:hAnsi="Arial" w:cs="Arial"/>
          <w:b/>
        </w:rPr>
        <w:t>Te</w:t>
      </w:r>
      <w:r>
        <w:rPr>
          <w:rFonts w:ascii="Arial" w:hAnsi="Arial" w:cs="Arial"/>
          <w:b/>
        </w:rPr>
        <w:t>kniikan Maailma listasi se</w:t>
      </w:r>
      <w:r w:rsidRPr="007052CB">
        <w:rPr>
          <w:rFonts w:ascii="Arial" w:hAnsi="Arial" w:cs="Arial"/>
          <w:b/>
        </w:rPr>
        <w:t>n</w:t>
      </w:r>
      <w:r>
        <w:rPr>
          <w:rFonts w:ascii="Arial" w:hAnsi="Arial" w:cs="Arial"/>
          <w:b/>
        </w:rPr>
        <w:t xml:space="preserve"> kitkarenkaiden testivoittajaksi.</w:t>
      </w:r>
    </w:p>
    <w:p w:rsidR="00B13E1A" w:rsidRPr="007052CB" w:rsidRDefault="00B13E1A" w:rsidP="007052CB">
      <w:pPr>
        <w:pStyle w:val="NoSpacing"/>
        <w:spacing w:line="360" w:lineRule="auto"/>
        <w:rPr>
          <w:rFonts w:ascii="Arial" w:hAnsi="Arial" w:cs="Arial"/>
        </w:rPr>
      </w:pPr>
    </w:p>
    <w:p w:rsidR="00B13E1A" w:rsidRDefault="00B13E1A" w:rsidP="007052CB">
      <w:pPr>
        <w:pStyle w:val="NoSpacing"/>
        <w:spacing w:line="360" w:lineRule="auto"/>
        <w:rPr>
          <w:rFonts w:ascii="Arial" w:hAnsi="Arial" w:cs="Arial"/>
        </w:rPr>
      </w:pPr>
      <w:r w:rsidRPr="007052CB">
        <w:rPr>
          <w:rFonts w:ascii="Arial" w:hAnsi="Arial" w:cs="Arial"/>
        </w:rPr>
        <w:t>Riippumaton suomalainen tutkimuslaitos Test World suoritti Goodyear UltraGrip Ice+ -</w:t>
      </w:r>
      <w:r>
        <w:rPr>
          <w:rFonts w:ascii="Arial" w:hAnsi="Arial" w:cs="Arial"/>
        </w:rPr>
        <w:t>kitka</w:t>
      </w:r>
      <w:r w:rsidRPr="007052CB">
        <w:rPr>
          <w:rFonts w:ascii="Arial" w:hAnsi="Arial" w:cs="Arial"/>
        </w:rPr>
        <w:t xml:space="preserve">renkaalle laajamittaisia testejä, joissa rengas </w:t>
      </w:r>
      <w:r>
        <w:rPr>
          <w:rFonts w:ascii="Arial" w:hAnsi="Arial" w:cs="Arial"/>
        </w:rPr>
        <w:t>saavutti vaikuttavia tuloksia</w:t>
      </w:r>
      <w:r w:rsidRPr="007052CB">
        <w:rPr>
          <w:rFonts w:ascii="Arial" w:hAnsi="Arial" w:cs="Arial"/>
        </w:rPr>
        <w:t xml:space="preserve"> kilpailijoihinsa verrattuna: </w:t>
      </w:r>
      <w:r>
        <w:rPr>
          <w:rFonts w:ascii="Arial" w:hAnsi="Arial" w:cs="Arial"/>
        </w:rPr>
        <w:t>renkaalla on y</w:t>
      </w:r>
      <w:r w:rsidRPr="007052CB">
        <w:rPr>
          <w:rFonts w:ascii="Arial" w:hAnsi="Arial" w:cs="Arial"/>
        </w:rPr>
        <w:t>leisesti 8 % parempi suorituskyky pohjoismaisissa talviolosuhteiss</w:t>
      </w:r>
      <w:r>
        <w:rPr>
          <w:rFonts w:ascii="Arial" w:hAnsi="Arial" w:cs="Arial"/>
        </w:rPr>
        <w:t>a¹</w:t>
      </w:r>
      <w:r w:rsidRPr="007052CB">
        <w:rPr>
          <w:rStyle w:val="FootnoteReference"/>
          <w:rFonts w:ascii="Arial" w:hAnsi="Arial" w:cs="Arial"/>
        </w:rPr>
        <w:t xml:space="preserve"> </w:t>
      </w:r>
      <w:r w:rsidRPr="007052CB">
        <w:rPr>
          <w:rFonts w:ascii="Arial" w:hAnsi="Arial" w:cs="Arial"/>
        </w:rPr>
        <w:t>ja 11 % lyhyempi jarrutusmatka märillä teillä</w:t>
      </w:r>
      <w:r>
        <w:rPr>
          <w:rFonts w:ascii="Arial" w:hAnsi="Arial" w:cs="Arial"/>
        </w:rPr>
        <w:t>²</w:t>
      </w:r>
      <w:r w:rsidRPr="007052CB">
        <w:rPr>
          <w:rFonts w:ascii="Arial" w:hAnsi="Arial" w:cs="Arial"/>
        </w:rPr>
        <w:t>.</w:t>
      </w:r>
      <w:r>
        <w:rPr>
          <w:rFonts w:ascii="Arial" w:hAnsi="Arial" w:cs="Arial"/>
        </w:rPr>
        <w:t xml:space="preserve"> Goodyear UltraGrip Ice+ todettiin parhaaksi kitkarenkaaksi pohjoismaisiin talviolosuhteisiin.¹</w:t>
      </w:r>
    </w:p>
    <w:p w:rsidR="00B13E1A" w:rsidRPr="007052CB" w:rsidRDefault="00B13E1A" w:rsidP="007052CB">
      <w:pPr>
        <w:pStyle w:val="NoSpacing"/>
        <w:spacing w:line="360" w:lineRule="auto"/>
        <w:rPr>
          <w:rFonts w:ascii="Arial" w:hAnsi="Arial" w:cs="Arial"/>
        </w:rPr>
      </w:pPr>
    </w:p>
    <w:p w:rsidR="00B13E1A" w:rsidRDefault="00B13E1A" w:rsidP="0014556F">
      <w:pPr>
        <w:pStyle w:val="NoSpacing"/>
        <w:spacing w:line="360" w:lineRule="auto"/>
        <w:rPr>
          <w:rFonts w:ascii="Arial" w:hAnsi="Arial" w:cs="Arial"/>
        </w:rPr>
      </w:pPr>
      <w:r>
        <w:rPr>
          <w:rFonts w:ascii="Arial" w:hAnsi="Arial" w:cs="Arial"/>
        </w:rPr>
        <w:t>Test World -tutkimuslaitos</w:t>
      </w:r>
      <w:r w:rsidRPr="007052CB">
        <w:rPr>
          <w:rFonts w:ascii="Arial" w:hAnsi="Arial" w:cs="Arial"/>
        </w:rPr>
        <w:t xml:space="preserve"> ja </w:t>
      </w:r>
      <w:r w:rsidRPr="00A37B9E">
        <w:rPr>
          <w:rFonts w:ascii="Arial" w:hAnsi="Arial" w:cs="Arial"/>
        </w:rPr>
        <w:t>Tekniikan Maailma -lehti</w:t>
      </w:r>
      <w:r w:rsidRPr="007052CB">
        <w:rPr>
          <w:rFonts w:ascii="Arial" w:hAnsi="Arial" w:cs="Arial"/>
        </w:rPr>
        <w:t xml:space="preserve"> totesivat, että Goodyear UltraGrip Ice+:n </w:t>
      </w:r>
      <w:r>
        <w:rPr>
          <w:rFonts w:ascii="Arial" w:hAnsi="Arial" w:cs="Arial"/>
        </w:rPr>
        <w:t>suorituskyky on</w:t>
      </w:r>
      <w:r w:rsidRPr="007052CB">
        <w:rPr>
          <w:rFonts w:ascii="Arial" w:hAnsi="Arial" w:cs="Arial"/>
        </w:rPr>
        <w:t xml:space="preserve"> </w:t>
      </w:r>
      <w:r>
        <w:rPr>
          <w:rFonts w:ascii="Arial" w:hAnsi="Arial" w:cs="Arial"/>
        </w:rPr>
        <w:t xml:space="preserve">hyvä </w:t>
      </w:r>
      <w:r w:rsidRPr="007052CB">
        <w:rPr>
          <w:rFonts w:ascii="Arial" w:hAnsi="Arial" w:cs="Arial"/>
        </w:rPr>
        <w:t>l</w:t>
      </w:r>
      <w:r>
        <w:rPr>
          <w:rFonts w:ascii="Arial" w:hAnsi="Arial" w:cs="Arial"/>
        </w:rPr>
        <w:t>umisissa ja loskaisissa</w:t>
      </w:r>
      <w:r w:rsidRPr="007052CB">
        <w:rPr>
          <w:rFonts w:ascii="Arial" w:hAnsi="Arial" w:cs="Arial"/>
        </w:rPr>
        <w:t xml:space="preserve"> olosuhteissa</w:t>
      </w:r>
      <w:r>
        <w:rPr>
          <w:rFonts w:ascii="Arial" w:hAnsi="Arial" w:cs="Arial"/>
        </w:rPr>
        <w:t xml:space="preserve"> sekä myös jäisillä teillä</w:t>
      </w:r>
      <w:r w:rsidRPr="007052CB">
        <w:rPr>
          <w:rFonts w:ascii="Arial" w:hAnsi="Arial" w:cs="Arial"/>
        </w:rPr>
        <w:t xml:space="preserve">. Tekniikan Maailma </w:t>
      </w:r>
      <w:r>
        <w:rPr>
          <w:rFonts w:ascii="Arial" w:hAnsi="Arial" w:cs="Arial"/>
        </w:rPr>
        <w:t>totesi renkaan olevan ”erinomainen yhdistelmä ominaisuuksia eri ajo-olosuhteisiin ja askel oikeaan suuntaan kitkarenkaiden kehityksessä”.</w:t>
      </w:r>
      <w:r w:rsidRPr="007052CB">
        <w:rPr>
          <w:rFonts w:ascii="Arial" w:hAnsi="Arial" w:cs="Arial"/>
        </w:rPr>
        <w:t xml:space="preserve"> </w:t>
      </w:r>
      <w:r>
        <w:rPr>
          <w:rFonts w:ascii="Arial" w:hAnsi="Arial" w:cs="Arial"/>
        </w:rPr>
        <w:t>Myös renkaan rauhallista ajokäytöstä ja suorituskykyä asfaltilla kiiteltiin.³</w:t>
      </w:r>
    </w:p>
    <w:p w:rsidR="00B13E1A" w:rsidRDefault="00B13E1A" w:rsidP="0014556F">
      <w:pPr>
        <w:pStyle w:val="NoSpacing"/>
        <w:spacing w:line="360" w:lineRule="auto"/>
        <w:rPr>
          <w:rFonts w:ascii="Arial" w:hAnsi="Arial" w:cs="Arial"/>
        </w:rPr>
      </w:pPr>
    </w:p>
    <w:p w:rsidR="00B13E1A" w:rsidRPr="007052CB" w:rsidRDefault="00B13E1A" w:rsidP="0014556F">
      <w:pPr>
        <w:pStyle w:val="NoSpacing"/>
        <w:spacing w:line="360" w:lineRule="auto"/>
        <w:rPr>
          <w:rFonts w:ascii="Arial" w:hAnsi="Arial" w:cs="Arial"/>
        </w:rPr>
      </w:pPr>
      <w:r>
        <w:rPr>
          <w:rFonts w:ascii="Arial" w:hAnsi="Arial" w:cs="Arial"/>
        </w:rPr>
        <w:t xml:space="preserve">– </w:t>
      </w:r>
      <w:r>
        <w:rPr>
          <w:rFonts w:ascii="Arial" w:hAnsi="Arial" w:cs="Arial"/>
          <w:i/>
        </w:rPr>
        <w:t>Testimenestyksemme on tulosta vuosien kehitystyöstä. O</w:t>
      </w:r>
      <w:r w:rsidRPr="007052CB">
        <w:rPr>
          <w:rFonts w:ascii="Arial" w:hAnsi="Arial" w:cs="Arial"/>
          <w:i/>
        </w:rPr>
        <w:t>lemme erittäin ylpeitä huippusijoituksestamme</w:t>
      </w:r>
      <w:r>
        <w:rPr>
          <w:rFonts w:ascii="Arial" w:hAnsi="Arial" w:cs="Arial"/>
          <w:i/>
        </w:rPr>
        <w:t xml:space="preserve"> riippumattomissa talvirengastesteissä</w:t>
      </w:r>
      <w:r w:rsidRPr="007052CB">
        <w:rPr>
          <w:rFonts w:ascii="Arial" w:hAnsi="Arial" w:cs="Arial"/>
          <w:i/>
        </w:rPr>
        <w:t>. UltraGrip Ice+ on kehitetty erityisesti Pohjolan talveen, joten on mainiota, että rengas on nyt todistetusti ensiluokkaisen suorituskykyinen</w:t>
      </w:r>
      <w:r>
        <w:rPr>
          <w:rFonts w:ascii="Arial" w:hAnsi="Arial" w:cs="Arial"/>
          <w:i/>
        </w:rPr>
        <w:t xml:space="preserve"> kilpailijoihinsa verrattuna kaikenlaisissa talvikeleissä</w:t>
      </w:r>
      <w:r w:rsidRPr="007052CB">
        <w:rPr>
          <w:rFonts w:ascii="Arial" w:hAnsi="Arial" w:cs="Arial"/>
          <w:i/>
        </w:rPr>
        <w:t>,</w:t>
      </w:r>
      <w:r w:rsidRPr="007052CB">
        <w:rPr>
          <w:rFonts w:ascii="Arial" w:hAnsi="Arial" w:cs="Arial"/>
        </w:rPr>
        <w:t xml:space="preserve"> toteaa </w:t>
      </w:r>
      <w:r w:rsidRPr="007052CB">
        <w:rPr>
          <w:rFonts w:ascii="Arial" w:hAnsi="Arial" w:cs="Arial"/>
          <w:b/>
        </w:rPr>
        <w:t>Magnus Lord-Arenander</w:t>
      </w:r>
      <w:r w:rsidRPr="007052CB">
        <w:rPr>
          <w:rFonts w:ascii="Arial" w:hAnsi="Arial" w:cs="Arial"/>
        </w:rPr>
        <w:t>, Goodyear Dunlop Nordicin tuotetietopäällikkö.</w:t>
      </w:r>
    </w:p>
    <w:p w:rsidR="00B13E1A" w:rsidRDefault="00B13E1A" w:rsidP="007052CB">
      <w:pPr>
        <w:pStyle w:val="NoSpacing"/>
        <w:spacing w:line="360" w:lineRule="auto"/>
        <w:rPr>
          <w:rFonts w:ascii="Arial" w:hAnsi="Arial" w:cs="Arial"/>
        </w:rPr>
      </w:pPr>
    </w:p>
    <w:p w:rsidR="00B13E1A" w:rsidRPr="007052CB" w:rsidRDefault="00B13E1A" w:rsidP="007052CB">
      <w:pPr>
        <w:pStyle w:val="NoSpacing"/>
        <w:spacing w:line="360" w:lineRule="auto"/>
        <w:rPr>
          <w:rFonts w:ascii="Arial" w:hAnsi="Arial" w:cs="Arial"/>
          <w:b/>
        </w:rPr>
      </w:pPr>
      <w:r w:rsidRPr="007052CB">
        <w:rPr>
          <w:rFonts w:ascii="Arial" w:hAnsi="Arial" w:cs="Arial"/>
          <w:b/>
        </w:rPr>
        <w:t>Innovatiiv</w:t>
      </w:r>
      <w:r>
        <w:rPr>
          <w:rFonts w:ascii="Arial" w:hAnsi="Arial" w:cs="Arial"/>
          <w:b/>
        </w:rPr>
        <w:t>iset teknologiat takaavat suorituskyvyn</w:t>
      </w:r>
    </w:p>
    <w:p w:rsidR="00B13E1A" w:rsidRPr="007052CB" w:rsidRDefault="00B13E1A" w:rsidP="007052CB">
      <w:pPr>
        <w:pStyle w:val="NoSpacing"/>
        <w:spacing w:line="360" w:lineRule="auto"/>
        <w:rPr>
          <w:rFonts w:ascii="Arial" w:hAnsi="Arial" w:cs="Arial"/>
        </w:rPr>
      </w:pPr>
    </w:p>
    <w:p w:rsidR="00B13E1A" w:rsidRDefault="00B13E1A" w:rsidP="007052CB">
      <w:pPr>
        <w:pStyle w:val="NoSpacing"/>
        <w:spacing w:line="360" w:lineRule="auto"/>
        <w:rPr>
          <w:rFonts w:ascii="Arial" w:hAnsi="Arial" w:cs="Arial"/>
        </w:rPr>
      </w:pPr>
      <w:r w:rsidRPr="007052CB">
        <w:rPr>
          <w:rFonts w:ascii="Arial" w:hAnsi="Arial" w:cs="Arial"/>
        </w:rPr>
        <w:t>Goodyear UltraGrip Ice+ -renkaassa hyödynnetään muun muassa uutta ActiveGrip-teknologiaa, joka perustuu tietuntumaa ja jäisillä teillä suorituskykyä parantavaan kaksoispintaseokseen ja innovatii</w:t>
      </w:r>
      <w:r>
        <w:rPr>
          <w:rFonts w:ascii="Arial" w:hAnsi="Arial" w:cs="Arial"/>
        </w:rPr>
        <w:t>visiin hybridilamelleihin. E</w:t>
      </w:r>
      <w:r w:rsidRPr="007052CB">
        <w:rPr>
          <w:rFonts w:ascii="Arial" w:hAnsi="Arial" w:cs="Arial"/>
        </w:rPr>
        <w:t>rityisesti talvikäyt</w:t>
      </w:r>
      <w:r>
        <w:rPr>
          <w:rFonts w:ascii="Arial" w:hAnsi="Arial" w:cs="Arial"/>
        </w:rPr>
        <w:t>töön soveltuva kulutuspintaseos muodostuu</w:t>
      </w:r>
      <w:r w:rsidRPr="007052CB">
        <w:rPr>
          <w:rFonts w:ascii="Arial" w:hAnsi="Arial" w:cs="Arial"/>
        </w:rPr>
        <w:t xml:space="preserve"> kahdesta erilaisesta se</w:t>
      </w:r>
      <w:r>
        <w:rPr>
          <w:rFonts w:ascii="Arial" w:hAnsi="Arial" w:cs="Arial"/>
        </w:rPr>
        <w:t xml:space="preserve">oksesta: </w:t>
      </w:r>
      <w:r w:rsidRPr="007052CB">
        <w:rPr>
          <w:rFonts w:ascii="Arial" w:hAnsi="Arial" w:cs="Arial"/>
        </w:rPr>
        <w:t xml:space="preserve">kaksoispintaseoksen ansiosta </w:t>
      </w:r>
      <w:r>
        <w:rPr>
          <w:rFonts w:ascii="Arial" w:hAnsi="Arial" w:cs="Arial"/>
        </w:rPr>
        <w:t>kitka</w:t>
      </w:r>
      <w:r w:rsidRPr="007052CB">
        <w:rPr>
          <w:rFonts w:ascii="Arial" w:hAnsi="Arial" w:cs="Arial"/>
        </w:rPr>
        <w:t xml:space="preserve">rengas </w:t>
      </w:r>
      <w:r>
        <w:rPr>
          <w:rFonts w:ascii="Arial" w:hAnsi="Arial" w:cs="Arial"/>
        </w:rPr>
        <w:t>toimii</w:t>
      </w:r>
      <w:r w:rsidRPr="007052CB">
        <w:rPr>
          <w:rFonts w:ascii="Arial" w:hAnsi="Arial" w:cs="Arial"/>
        </w:rPr>
        <w:t xml:space="preserve"> erinomaisesti niin jäisissä ja lumisissa talviolosuhteissa kuin myös lämpötilan noustessa kuivilla teillä. Seoskerrosten </w:t>
      </w:r>
      <w:r>
        <w:rPr>
          <w:rFonts w:ascii="Arial" w:hAnsi="Arial" w:cs="Arial"/>
        </w:rPr>
        <w:t xml:space="preserve">erityiset </w:t>
      </w:r>
      <w:r w:rsidRPr="007052CB">
        <w:rPr>
          <w:rFonts w:ascii="Arial" w:hAnsi="Arial" w:cs="Arial"/>
        </w:rPr>
        <w:t xml:space="preserve">lamellikuviot takaavat optimaalisen pidon </w:t>
      </w:r>
      <w:r>
        <w:rPr>
          <w:rFonts w:ascii="Arial" w:hAnsi="Arial" w:cs="Arial"/>
        </w:rPr>
        <w:t xml:space="preserve">talvikeleissä </w:t>
      </w:r>
      <w:r w:rsidRPr="007052CB">
        <w:rPr>
          <w:rFonts w:ascii="Arial" w:hAnsi="Arial" w:cs="Arial"/>
        </w:rPr>
        <w:t>renkaan koko käyttöiän ajan.</w:t>
      </w:r>
    </w:p>
    <w:p w:rsidR="00B13E1A" w:rsidRDefault="00B13E1A" w:rsidP="007052CB">
      <w:pPr>
        <w:pStyle w:val="NoSpacing"/>
        <w:spacing w:line="360" w:lineRule="auto"/>
        <w:rPr>
          <w:rFonts w:ascii="Arial" w:hAnsi="Arial" w:cs="Arial"/>
        </w:rPr>
      </w:pPr>
    </w:p>
    <w:p w:rsidR="00B13E1A" w:rsidRPr="00882370" w:rsidRDefault="00B13E1A" w:rsidP="00AC414F">
      <w:pPr>
        <w:pStyle w:val="FootnoteText"/>
        <w:rPr>
          <w:sz w:val="18"/>
          <w:szCs w:val="18"/>
          <w:lang w:val="fi-FI"/>
        </w:rPr>
      </w:pPr>
      <w:r w:rsidRPr="00882370">
        <w:rPr>
          <w:rStyle w:val="FootnoteReference"/>
          <w:rFonts w:ascii="Arial" w:hAnsi="Arial" w:cs="Arial"/>
          <w:sz w:val="18"/>
          <w:szCs w:val="18"/>
        </w:rPr>
        <w:footnoteRef/>
      </w:r>
      <w:r w:rsidRPr="00882370">
        <w:rPr>
          <w:sz w:val="18"/>
          <w:szCs w:val="18"/>
          <w:lang w:val="fi-FI"/>
        </w:rPr>
        <w:t xml:space="preserve"> </w:t>
      </w:r>
      <w:r w:rsidRPr="00882370">
        <w:rPr>
          <w:rFonts w:eastAsia="MS Mincho"/>
          <w:color w:val="000000"/>
          <w:sz w:val="18"/>
          <w:szCs w:val="18"/>
          <w:lang w:val="fi-FI"/>
        </w:rPr>
        <w:t>Verrattu kolmen johtavan kilpailijan keskimääräiseen suorituskykyyn; lumisilla ja jäisillä teillä; Test World, tammikuu 2010, rengaskoko: 205/55R16 94T; auto: bensiinikäyttöinen Ford Focus 2.0, Ivalo, Suomi, raportin numero: TW20100032; märillä ja kuivilla teillä, Test World, tammikuu 2010, rengaskoko: 205/55R16 94T; auto: VW Golf 6 V2.0 TDI, Mireval, Ranska, raportin numero: TW20100032</w:t>
      </w:r>
    </w:p>
    <w:p w:rsidR="00B13E1A" w:rsidRPr="00882370" w:rsidRDefault="00B13E1A" w:rsidP="00AC414F">
      <w:pPr>
        <w:pStyle w:val="Footer"/>
        <w:rPr>
          <w:sz w:val="18"/>
          <w:szCs w:val="18"/>
          <w:lang w:val="fi-FI"/>
        </w:rPr>
      </w:pPr>
      <w:r w:rsidRPr="00882370">
        <w:rPr>
          <w:rStyle w:val="FootnoteReference"/>
          <w:rFonts w:ascii="Arial" w:hAnsi="Arial" w:cs="Arial"/>
          <w:sz w:val="18"/>
          <w:szCs w:val="18"/>
          <w:lang w:val="fi-FI"/>
        </w:rPr>
        <w:t>2</w:t>
      </w:r>
      <w:r w:rsidRPr="00882370">
        <w:rPr>
          <w:sz w:val="18"/>
          <w:szCs w:val="18"/>
          <w:lang w:val="fi-FI"/>
        </w:rPr>
        <w:t xml:space="preserve"> </w:t>
      </w:r>
      <w:bookmarkStart w:id="0" w:name="_Hlk251930873"/>
      <w:r w:rsidRPr="00882370">
        <w:rPr>
          <w:sz w:val="18"/>
          <w:szCs w:val="18"/>
          <w:lang w:val="fi-FI"/>
        </w:rPr>
        <w:t>Testattu kolmea johtavaa kilpailevaa talvirengasta vastaan märillä ja kuivilla teillä, Test World, tammikuu 2010; rengaskoko: 205/55R16 94T; auto: VW Golf 6 V2.0 TDI, Mireval, Ranska; raportin numero: TW20100032</w:t>
      </w:r>
      <w:bookmarkEnd w:id="0"/>
    </w:p>
    <w:p w:rsidR="00B13E1A" w:rsidRPr="00882370" w:rsidRDefault="00B13E1A" w:rsidP="007052CB">
      <w:pPr>
        <w:pStyle w:val="NoSpacing"/>
        <w:spacing w:line="360" w:lineRule="auto"/>
        <w:rPr>
          <w:rFonts w:ascii="Arial" w:hAnsi="Arial" w:cs="Arial"/>
          <w:sz w:val="18"/>
          <w:szCs w:val="18"/>
        </w:rPr>
      </w:pPr>
      <w:r w:rsidRPr="00882370">
        <w:rPr>
          <w:rFonts w:ascii="Arial" w:hAnsi="Arial" w:cs="Arial"/>
          <w:sz w:val="18"/>
          <w:szCs w:val="18"/>
        </w:rPr>
        <w:t>³ Tekniikan Maailma 17/2010</w:t>
      </w:r>
    </w:p>
    <w:p w:rsidR="00B13E1A" w:rsidRDefault="00B13E1A" w:rsidP="007052CB">
      <w:pPr>
        <w:pStyle w:val="NoSpacing"/>
        <w:spacing w:line="360" w:lineRule="auto"/>
        <w:rPr>
          <w:rFonts w:ascii="Arial" w:hAnsi="Arial" w:cs="Arial"/>
        </w:rPr>
      </w:pPr>
    </w:p>
    <w:p w:rsidR="00B13E1A" w:rsidRDefault="00B13E1A" w:rsidP="007052CB">
      <w:pPr>
        <w:pStyle w:val="NoSpacing"/>
        <w:spacing w:line="360" w:lineRule="auto"/>
        <w:rPr>
          <w:rFonts w:ascii="Arial" w:hAnsi="Arial" w:cs="Arial"/>
          <w:b/>
        </w:rPr>
      </w:pPr>
      <w:r>
        <w:rPr>
          <w:rFonts w:ascii="Arial" w:hAnsi="Arial" w:cs="Arial"/>
          <w:b/>
        </w:rPr>
        <w:t>T</w:t>
      </w:r>
      <w:r w:rsidRPr="00650F94">
        <w:rPr>
          <w:rFonts w:ascii="Arial" w:hAnsi="Arial" w:cs="Arial"/>
          <w:b/>
        </w:rPr>
        <w:t>uotetiedot</w:t>
      </w:r>
    </w:p>
    <w:p w:rsidR="00B13E1A" w:rsidRDefault="00B13E1A" w:rsidP="007052CB">
      <w:pPr>
        <w:pStyle w:val="NoSpacing"/>
        <w:spacing w:line="360" w:lineRule="auto"/>
        <w:rPr>
          <w:rFonts w:ascii="Arial" w:hAnsi="Arial" w:cs="Arial"/>
        </w:rPr>
      </w:pPr>
      <w:r>
        <w:rPr>
          <w:rFonts w:ascii="Arial" w:hAnsi="Arial" w:cs="Arial"/>
        </w:rPr>
        <w:t xml:space="preserve"> </w:t>
      </w:r>
      <w:hyperlink r:id="rId8" w:history="1">
        <w:r w:rsidRPr="00914F65">
          <w:rPr>
            <w:rStyle w:val="Hyperlink"/>
            <w:rFonts w:ascii="Arial" w:hAnsi="Arial" w:cs="Arial"/>
          </w:rPr>
          <w:t>http://www.mynewsdesk.com/fi/pressroom/goodyeardunlop</w:t>
        </w:r>
      </w:hyperlink>
    </w:p>
    <w:p w:rsidR="00B13E1A" w:rsidRDefault="00B13E1A" w:rsidP="007052CB">
      <w:pPr>
        <w:pStyle w:val="Contact"/>
        <w:spacing w:line="360" w:lineRule="auto"/>
        <w:ind w:firstLine="0"/>
        <w:rPr>
          <w:rFonts w:ascii="Arial" w:hAnsi="Arial" w:cs="Arial"/>
          <w:lang w:val="fi-FI" w:eastAsia="fi-FI"/>
        </w:rPr>
      </w:pPr>
    </w:p>
    <w:p w:rsidR="00B13E1A" w:rsidRPr="00CC1915" w:rsidRDefault="00B13E1A" w:rsidP="007052CB">
      <w:pPr>
        <w:pStyle w:val="Contact"/>
        <w:spacing w:line="360" w:lineRule="auto"/>
        <w:ind w:firstLine="0"/>
        <w:rPr>
          <w:rFonts w:ascii="Arial" w:hAnsi="Arial" w:cs="Arial"/>
          <w:b/>
          <w:lang w:val="fi-FI"/>
        </w:rPr>
      </w:pPr>
      <w:r>
        <w:rPr>
          <w:rFonts w:ascii="Arial" w:hAnsi="Arial" w:cs="Arial"/>
          <w:b/>
          <w:lang w:val="fi-FI"/>
        </w:rPr>
        <w:t>Lisätiedot</w:t>
      </w:r>
    </w:p>
    <w:p w:rsidR="00B13E1A" w:rsidRPr="007826D6" w:rsidRDefault="00B13E1A" w:rsidP="007052CB">
      <w:pPr>
        <w:rPr>
          <w:rFonts w:ascii="Arial" w:hAnsi="Arial" w:cs="Arial"/>
        </w:rPr>
      </w:pPr>
      <w:r>
        <w:rPr>
          <w:rFonts w:ascii="Arial" w:hAnsi="Arial" w:cs="Arial"/>
        </w:rPr>
        <w:t>Goodyear Dunlop Finland, m</w:t>
      </w:r>
      <w:r w:rsidRPr="00C0324C">
        <w:rPr>
          <w:rFonts w:ascii="Arial" w:hAnsi="Arial" w:cs="Arial"/>
        </w:rPr>
        <w:t xml:space="preserve">aajohtaja </w:t>
      </w:r>
      <w:r w:rsidRPr="007826D6">
        <w:rPr>
          <w:rFonts w:ascii="Arial" w:hAnsi="Arial" w:cs="Arial"/>
        </w:rPr>
        <w:t xml:space="preserve">Sami Hagelberg, puh. 0400 772 111, </w:t>
      </w:r>
      <w:hyperlink r:id="rId9" w:history="1">
        <w:r w:rsidRPr="007826D6">
          <w:rPr>
            <w:rStyle w:val="Hyperlink"/>
            <w:rFonts w:ascii="Arial" w:hAnsi="Arial" w:cs="Arial"/>
          </w:rPr>
          <w:t>sami_hagelberg@goodyear.com</w:t>
        </w:r>
      </w:hyperlink>
    </w:p>
    <w:p w:rsidR="00B13E1A" w:rsidRPr="00AC414F" w:rsidRDefault="00B13E1A" w:rsidP="00AC414F">
      <w:pPr>
        <w:rPr>
          <w:rFonts w:ascii="Arial" w:hAnsi="Arial" w:cs="Arial"/>
        </w:rPr>
      </w:pPr>
      <w:r>
        <w:rPr>
          <w:rFonts w:ascii="Arial" w:hAnsi="Arial" w:cs="Arial"/>
        </w:rPr>
        <w:t xml:space="preserve">Viestintätoimisto Akvamariini Porter Novelli, puh. 09 241 0072, </w:t>
      </w:r>
      <w:hyperlink r:id="rId10" w:history="1">
        <w:r w:rsidRPr="00D427DB">
          <w:rPr>
            <w:rStyle w:val="Hyperlink"/>
            <w:rFonts w:ascii="Arial" w:hAnsi="Arial" w:cs="Arial"/>
          </w:rPr>
          <w:t>eveliina.pennanen@akvamariini.fi</w:t>
        </w:r>
      </w:hyperlink>
    </w:p>
    <w:p w:rsidR="00B13E1A" w:rsidRPr="00AC414F" w:rsidRDefault="00B13E1A" w:rsidP="00AC414F">
      <w:pPr>
        <w:pStyle w:val="Footer"/>
        <w:rPr>
          <w:rFonts w:ascii="Times New Roman" w:hAnsi="Times New Roman" w:cs="Times New Roman"/>
          <w:sz w:val="18"/>
          <w:szCs w:val="18"/>
          <w:lang w:val="fi-FI"/>
        </w:rPr>
      </w:pPr>
    </w:p>
    <w:p w:rsidR="00B13E1A" w:rsidRPr="00237FC7" w:rsidRDefault="00B13E1A" w:rsidP="007052CB">
      <w:pPr>
        <w:autoSpaceDE w:val="0"/>
        <w:autoSpaceDN w:val="0"/>
        <w:adjustRightInd w:val="0"/>
        <w:spacing w:line="360" w:lineRule="auto"/>
        <w:rPr>
          <w:rFonts w:ascii="Tahoma" w:hAnsi="Tahoma" w:cs="Tahoma"/>
          <w:i/>
        </w:rPr>
      </w:pPr>
      <w:r w:rsidRPr="008F75A2">
        <w:rPr>
          <w:rFonts w:ascii="Arial" w:hAnsi="Arial" w:cs="Arial"/>
          <w:lang w:val="en-US"/>
        </w:rPr>
        <w:pict>
          <v:rect id="_x0000_i1026" style="width:411.7pt;height:1.5pt" o:hralign="center" o:hrstd="t" o:hr="t" fillcolor="#aca899" stroked="f"/>
        </w:pict>
      </w:r>
    </w:p>
    <w:p w:rsidR="00B13E1A" w:rsidRPr="00237FC7" w:rsidRDefault="00B13E1A" w:rsidP="007052CB">
      <w:pPr>
        <w:autoSpaceDE w:val="0"/>
        <w:autoSpaceDN w:val="0"/>
        <w:adjustRightInd w:val="0"/>
        <w:rPr>
          <w:rFonts w:ascii="Arial" w:hAnsi="Arial" w:cs="Arial"/>
          <w:i/>
          <w:sz w:val="20"/>
          <w:szCs w:val="20"/>
        </w:rPr>
      </w:pPr>
      <w:r w:rsidRPr="00100BB2">
        <w:rPr>
          <w:rFonts w:ascii="Arial" w:hAnsi="Arial" w:cs="Arial"/>
          <w:b/>
          <w:i/>
          <w:sz w:val="20"/>
          <w:szCs w:val="20"/>
        </w:rPr>
        <w:t xml:space="preserve">Goodyear </w:t>
      </w:r>
      <w:r w:rsidRPr="00237FC7">
        <w:rPr>
          <w:rFonts w:ascii="Arial" w:hAnsi="Arial" w:cs="Arial"/>
          <w:i/>
          <w:sz w:val="20"/>
          <w:szCs w:val="20"/>
        </w:rPr>
        <w:t>on yksi maailman su</w:t>
      </w:r>
      <w:r>
        <w:rPr>
          <w:rFonts w:ascii="Arial" w:hAnsi="Arial" w:cs="Arial"/>
          <w:i/>
          <w:sz w:val="20"/>
          <w:szCs w:val="20"/>
        </w:rPr>
        <w:t xml:space="preserve">urimmista rengasvalmistajista. </w:t>
      </w:r>
      <w:r w:rsidRPr="00237FC7">
        <w:rPr>
          <w:rFonts w:ascii="Arial" w:hAnsi="Arial" w:cs="Arial"/>
          <w:i/>
          <w:sz w:val="20"/>
          <w:szCs w:val="20"/>
        </w:rPr>
        <w:t xml:space="preserve">Yrityksen palveluksessa on noin 75 000 työntekijää, ja se valmistaa tuotteita yli 60 tuotantolaitoksessa 26 maassa ympäri maailmaa. </w:t>
      </w:r>
    </w:p>
    <w:p w:rsidR="00B13E1A" w:rsidRPr="00237FC7" w:rsidRDefault="00B13E1A" w:rsidP="007052CB">
      <w:pPr>
        <w:rPr>
          <w:rFonts w:ascii="Arial" w:hAnsi="Arial" w:cs="Arial"/>
          <w:i/>
          <w:sz w:val="20"/>
          <w:szCs w:val="20"/>
        </w:rPr>
      </w:pPr>
      <w:r w:rsidRPr="00100BB2">
        <w:rPr>
          <w:rFonts w:ascii="Arial" w:hAnsi="Arial" w:cs="Arial"/>
          <w:b/>
          <w:i/>
          <w:sz w:val="20"/>
          <w:szCs w:val="20"/>
        </w:rPr>
        <w:t>Goodyear Dunlop Nordic</w:t>
      </w:r>
      <w:r w:rsidRPr="00237FC7">
        <w:rPr>
          <w:rFonts w:ascii="Arial" w:hAnsi="Arial" w:cs="Arial"/>
          <w:i/>
          <w:sz w:val="20"/>
          <w:szCs w:val="20"/>
        </w:rPr>
        <w:t xml:space="preserve">, jonka pääkonttori on Tukholmassa, on Baltian maissa ja Pohjoismaissa kahdeksaa maata edustava liiketoimintayksikkö. Goodyear Dunlop Nordicilla on noin 140 työntekijää, ja osa tuotetesteistä suoritetaan Suomen ja Ruotsin pohjoisosissa. Lisätietoja Goodyearin tuotteista löydät osoitteesta </w:t>
      </w:r>
      <w:r w:rsidRPr="00237FC7">
        <w:rPr>
          <w:rFonts w:ascii="Arial" w:hAnsi="Arial" w:cs="Arial"/>
          <w:i/>
          <w:color w:val="0000FF"/>
          <w:sz w:val="20"/>
          <w:szCs w:val="20"/>
          <w:u w:val="single"/>
        </w:rPr>
        <w:t>www.goodyear.fi</w:t>
      </w:r>
      <w:r w:rsidRPr="00237FC7">
        <w:rPr>
          <w:rFonts w:ascii="Arial" w:hAnsi="Arial" w:cs="Arial"/>
          <w:i/>
          <w:sz w:val="20"/>
          <w:szCs w:val="20"/>
        </w:rPr>
        <w:t>.</w:t>
      </w:r>
    </w:p>
    <w:p w:rsidR="00B13E1A" w:rsidRDefault="00B13E1A"/>
    <w:sectPr w:rsidR="00B13E1A" w:rsidSect="00345D6D">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1A" w:rsidRDefault="00B13E1A" w:rsidP="007052CB">
      <w:pPr>
        <w:spacing w:after="0" w:line="240" w:lineRule="auto"/>
      </w:pPr>
      <w:r>
        <w:separator/>
      </w:r>
    </w:p>
  </w:endnote>
  <w:endnote w:type="continuationSeparator" w:id="1">
    <w:p w:rsidR="00B13E1A" w:rsidRDefault="00B13E1A" w:rsidP="00705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45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1A" w:rsidRDefault="00B13E1A" w:rsidP="007052CB">
      <w:pPr>
        <w:spacing w:after="0" w:line="240" w:lineRule="auto"/>
      </w:pPr>
      <w:r>
        <w:separator/>
      </w:r>
    </w:p>
  </w:footnote>
  <w:footnote w:type="continuationSeparator" w:id="1">
    <w:p w:rsidR="00B13E1A" w:rsidRDefault="00B13E1A" w:rsidP="00705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16B"/>
    <w:multiLevelType w:val="hybridMultilevel"/>
    <w:tmpl w:val="9146C5C2"/>
    <w:lvl w:ilvl="0" w:tplc="6C52DF2E">
      <w:start w:val="2"/>
      <w:numFmt w:val="bullet"/>
      <w:lvlText w:val="–"/>
      <w:lvlJc w:val="left"/>
      <w:pPr>
        <w:ind w:left="720" w:hanging="360"/>
      </w:pPr>
      <w:rPr>
        <w:rFonts w:ascii="Arial" w:eastAsia="Times New Roman" w:hAnsi="Arial" w:hint="default"/>
        <w:i/>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2CB"/>
    <w:rsid w:val="00061B5A"/>
    <w:rsid w:val="000A1C6D"/>
    <w:rsid w:val="000A5A77"/>
    <w:rsid w:val="000E7D9A"/>
    <w:rsid w:val="00100BB2"/>
    <w:rsid w:val="00117858"/>
    <w:rsid w:val="0014556F"/>
    <w:rsid w:val="001E7A32"/>
    <w:rsid w:val="0021569D"/>
    <w:rsid w:val="00237FC7"/>
    <w:rsid w:val="00345D6D"/>
    <w:rsid w:val="00354A0A"/>
    <w:rsid w:val="00355CD0"/>
    <w:rsid w:val="003768E4"/>
    <w:rsid w:val="003833E8"/>
    <w:rsid w:val="003A50A6"/>
    <w:rsid w:val="003A63FC"/>
    <w:rsid w:val="003B2B8A"/>
    <w:rsid w:val="0040670A"/>
    <w:rsid w:val="004140B3"/>
    <w:rsid w:val="004715C8"/>
    <w:rsid w:val="0049046A"/>
    <w:rsid w:val="004A02C5"/>
    <w:rsid w:val="004B39E8"/>
    <w:rsid w:val="005170CF"/>
    <w:rsid w:val="0052394E"/>
    <w:rsid w:val="005522BC"/>
    <w:rsid w:val="0056436D"/>
    <w:rsid w:val="005946D3"/>
    <w:rsid w:val="005A2AB2"/>
    <w:rsid w:val="005B68EA"/>
    <w:rsid w:val="005C280F"/>
    <w:rsid w:val="005C4F90"/>
    <w:rsid w:val="00605F49"/>
    <w:rsid w:val="00612C11"/>
    <w:rsid w:val="006133AC"/>
    <w:rsid w:val="00650F94"/>
    <w:rsid w:val="00662F58"/>
    <w:rsid w:val="00681FC7"/>
    <w:rsid w:val="006E0879"/>
    <w:rsid w:val="006F3DB0"/>
    <w:rsid w:val="007052CB"/>
    <w:rsid w:val="00745604"/>
    <w:rsid w:val="007826D6"/>
    <w:rsid w:val="007949C5"/>
    <w:rsid w:val="007A1C99"/>
    <w:rsid w:val="00812F0D"/>
    <w:rsid w:val="00832C3E"/>
    <w:rsid w:val="00860332"/>
    <w:rsid w:val="008771F9"/>
    <w:rsid w:val="00882370"/>
    <w:rsid w:val="00886573"/>
    <w:rsid w:val="00886A3D"/>
    <w:rsid w:val="008B5D40"/>
    <w:rsid w:val="008F7514"/>
    <w:rsid w:val="008F75A2"/>
    <w:rsid w:val="00902792"/>
    <w:rsid w:val="00914F65"/>
    <w:rsid w:val="00955399"/>
    <w:rsid w:val="00957F4C"/>
    <w:rsid w:val="00967018"/>
    <w:rsid w:val="009925FC"/>
    <w:rsid w:val="009B40C0"/>
    <w:rsid w:val="009D2018"/>
    <w:rsid w:val="009D4480"/>
    <w:rsid w:val="009E03BA"/>
    <w:rsid w:val="00A37B9E"/>
    <w:rsid w:val="00A562FA"/>
    <w:rsid w:val="00A63881"/>
    <w:rsid w:val="00A6735D"/>
    <w:rsid w:val="00A70868"/>
    <w:rsid w:val="00AC414F"/>
    <w:rsid w:val="00AD50FB"/>
    <w:rsid w:val="00AE48C2"/>
    <w:rsid w:val="00B02622"/>
    <w:rsid w:val="00B13E1A"/>
    <w:rsid w:val="00B2507C"/>
    <w:rsid w:val="00B562ED"/>
    <w:rsid w:val="00B67BAC"/>
    <w:rsid w:val="00B7688D"/>
    <w:rsid w:val="00B93BB4"/>
    <w:rsid w:val="00BB4A60"/>
    <w:rsid w:val="00BD7580"/>
    <w:rsid w:val="00C0324C"/>
    <w:rsid w:val="00C2760B"/>
    <w:rsid w:val="00C457B9"/>
    <w:rsid w:val="00C93502"/>
    <w:rsid w:val="00CC1915"/>
    <w:rsid w:val="00CC3884"/>
    <w:rsid w:val="00CD6AC0"/>
    <w:rsid w:val="00D134B0"/>
    <w:rsid w:val="00D24588"/>
    <w:rsid w:val="00D427DB"/>
    <w:rsid w:val="00D55E17"/>
    <w:rsid w:val="00DA5355"/>
    <w:rsid w:val="00DA6494"/>
    <w:rsid w:val="00DD5913"/>
    <w:rsid w:val="00E557C9"/>
    <w:rsid w:val="00EE63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6D"/>
    <w:pPr>
      <w:spacing w:after="200" w:line="276" w:lineRule="auto"/>
    </w:pPr>
    <w:rPr>
      <w:lang w:val="fi-FI"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2CB"/>
    <w:pPr>
      <w:widowControl w:val="0"/>
      <w:tabs>
        <w:tab w:val="center" w:pos="4536"/>
        <w:tab w:val="right" w:pos="9072"/>
      </w:tabs>
      <w:spacing w:after="0" w:line="240" w:lineRule="auto"/>
    </w:pPr>
    <w:rPr>
      <w:rFonts w:ascii="Arial" w:hAnsi="Arial" w:cs="Arial"/>
      <w:sz w:val="20"/>
      <w:szCs w:val="20"/>
      <w:lang w:val="en-GB" w:eastAsia="en-US"/>
    </w:rPr>
  </w:style>
  <w:style w:type="character" w:customStyle="1" w:styleId="FooterChar">
    <w:name w:val="Footer Char"/>
    <w:basedOn w:val="DefaultParagraphFont"/>
    <w:link w:val="Footer"/>
    <w:uiPriority w:val="99"/>
    <w:locked/>
    <w:rsid w:val="007052CB"/>
    <w:rPr>
      <w:rFonts w:ascii="Arial" w:hAnsi="Arial" w:cs="Arial"/>
      <w:sz w:val="20"/>
      <w:szCs w:val="20"/>
      <w:lang w:val="en-GB" w:eastAsia="en-US"/>
    </w:rPr>
  </w:style>
  <w:style w:type="character" w:styleId="FootnoteReference">
    <w:name w:val="footnote reference"/>
    <w:basedOn w:val="DefaultParagraphFont"/>
    <w:uiPriority w:val="99"/>
    <w:semiHidden/>
    <w:rsid w:val="007052CB"/>
    <w:rPr>
      <w:rFonts w:ascii="Times New Roman" w:hAnsi="Times New Roman" w:cs="Times New Roman"/>
      <w:vertAlign w:val="superscript"/>
    </w:rPr>
  </w:style>
  <w:style w:type="paragraph" w:styleId="NoSpacing">
    <w:name w:val="No Spacing"/>
    <w:uiPriority w:val="99"/>
    <w:qFormat/>
    <w:rsid w:val="007052CB"/>
    <w:rPr>
      <w:lang w:val="fi-FI" w:eastAsia="fi-FI"/>
    </w:rPr>
  </w:style>
  <w:style w:type="character" w:styleId="Hyperlink">
    <w:name w:val="Hyperlink"/>
    <w:basedOn w:val="DefaultParagraphFont"/>
    <w:uiPriority w:val="99"/>
    <w:semiHidden/>
    <w:rsid w:val="007052CB"/>
    <w:rPr>
      <w:rFonts w:cs="Times New Roman"/>
      <w:color w:val="0000FF"/>
      <w:u w:val="single"/>
    </w:rPr>
  </w:style>
  <w:style w:type="paragraph" w:customStyle="1" w:styleId="Contact">
    <w:name w:val="Contact"/>
    <w:basedOn w:val="Footer"/>
    <w:uiPriority w:val="99"/>
    <w:rsid w:val="007052CB"/>
    <w:pPr>
      <w:tabs>
        <w:tab w:val="clear" w:pos="4536"/>
        <w:tab w:val="clear" w:pos="9072"/>
      </w:tabs>
      <w:ind w:firstLine="4230"/>
      <w:jc w:val="both"/>
    </w:pPr>
    <w:rPr>
      <w:rFonts w:ascii="Helvetica 45 Light" w:hAnsi="Helvetica 45 Light" w:cs="Times New Roman"/>
      <w:sz w:val="22"/>
      <w:szCs w:val="22"/>
    </w:rPr>
  </w:style>
  <w:style w:type="paragraph" w:styleId="BalloonText">
    <w:name w:val="Balloon Text"/>
    <w:basedOn w:val="Normal"/>
    <w:link w:val="BalloonTextChar"/>
    <w:uiPriority w:val="99"/>
    <w:semiHidden/>
    <w:rsid w:val="00A7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868"/>
    <w:rPr>
      <w:rFonts w:ascii="Tahoma" w:hAnsi="Tahoma" w:cs="Tahoma"/>
      <w:sz w:val="16"/>
      <w:szCs w:val="16"/>
    </w:rPr>
  </w:style>
  <w:style w:type="paragraph" w:styleId="FootnoteText">
    <w:name w:val="footnote text"/>
    <w:basedOn w:val="Normal"/>
    <w:link w:val="FootnoteTextChar"/>
    <w:uiPriority w:val="99"/>
    <w:semiHidden/>
    <w:rsid w:val="00AC414F"/>
    <w:pPr>
      <w:widowControl w:val="0"/>
      <w:spacing w:after="0" w:line="240" w:lineRule="auto"/>
    </w:pPr>
    <w:rPr>
      <w:rFonts w:ascii="Arial" w:hAnsi="Arial" w:cs="Arial"/>
      <w:sz w:val="20"/>
      <w:szCs w:val="20"/>
      <w:lang w:val="en-GB" w:eastAsia="en-US"/>
    </w:rPr>
  </w:style>
  <w:style w:type="character" w:customStyle="1" w:styleId="FootnoteTextChar">
    <w:name w:val="Footnote Text Char"/>
    <w:basedOn w:val="DefaultParagraphFont"/>
    <w:link w:val="FootnoteText"/>
    <w:uiPriority w:val="99"/>
    <w:semiHidden/>
    <w:locked/>
    <w:rsid w:val="00AC414F"/>
    <w:rPr>
      <w:rFonts w:ascii="Arial"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7751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i/pressroom/goodyeardunl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veliina.pennanen@akvamariini.fi" TargetMode="External"/><Relationship Id="rId4" Type="http://schemas.openxmlformats.org/officeDocument/2006/relationships/webSettings" Target="webSettings.xml"/><Relationship Id="rId9" Type="http://schemas.openxmlformats.org/officeDocument/2006/relationships/hyperlink" Target="mailto:sami_hagelberg@goody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608</Words>
  <Characters>3470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AKVAUSER</dc:creator>
  <cp:keywords/>
  <dc:description/>
  <cp:lastModifiedBy> </cp:lastModifiedBy>
  <cp:revision>2</cp:revision>
  <cp:lastPrinted>2010-09-22T07:08:00Z</cp:lastPrinted>
  <dcterms:created xsi:type="dcterms:W3CDTF">2010-09-22T10:31:00Z</dcterms:created>
  <dcterms:modified xsi:type="dcterms:W3CDTF">2010-09-22T10:31:00Z</dcterms:modified>
</cp:coreProperties>
</file>