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E24A6" w14:textId="0FC7D827" w:rsidR="00254B61" w:rsidRDefault="00920926" w:rsidP="00E6758A">
      <w:pPr>
        <w:pStyle w:val="Rubrik2"/>
        <w:rPr>
          <w:rFonts w:ascii="Franklin Gothic Book" w:hAnsi="Franklin Gothic Book"/>
        </w:rPr>
      </w:pPr>
      <w:r>
        <w:rPr>
          <w:rFonts w:ascii="Franklin Gothic Book" w:hAnsi="Franklin Gothic Book" w:cs="Arial"/>
          <w:sz w:val="20"/>
        </w:rPr>
        <w:t xml:space="preserve"> </w:t>
      </w:r>
      <w:r w:rsidR="00100CDD">
        <w:rPr>
          <w:rFonts w:ascii="Franklin Gothic Book" w:hAnsi="Franklin Gothic Book" w:cs="Arial"/>
          <w:sz w:val="20"/>
        </w:rPr>
        <w:softHyphen/>
      </w:r>
      <w:r w:rsidR="000F3497">
        <w:rPr>
          <w:rFonts w:ascii="Franklin Gothic Book" w:hAnsi="Franklin Gothic Book" w:cs="Arial"/>
          <w:noProof/>
          <w:sz w:val="20"/>
        </w:rPr>
        <w:drawing>
          <wp:inline distT="0" distB="0" distL="0" distR="0" wp14:anchorId="1D1F12C6" wp14:editId="563F954D">
            <wp:extent cx="646204" cy="882650"/>
            <wp:effectExtent l="0" t="0" r="190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59" cy="905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3497">
        <w:rPr>
          <w:rFonts w:ascii="Franklin Gothic Book" w:hAnsi="Franklin Gothic Book" w:cs="Arial"/>
          <w:sz w:val="20"/>
        </w:rPr>
        <w:t xml:space="preserve">       </w:t>
      </w:r>
      <w:r w:rsidR="000D7500">
        <w:rPr>
          <w:rFonts w:ascii="Franklin Gothic Book" w:hAnsi="Franklin Gothic Book" w:cs="Arial"/>
          <w:sz w:val="20"/>
        </w:rPr>
        <w:t xml:space="preserve">                                   </w:t>
      </w:r>
      <w:r w:rsidR="000F3497">
        <w:rPr>
          <w:rFonts w:ascii="Franklin Gothic Book" w:hAnsi="Franklin Gothic Book" w:cs="Arial"/>
          <w:sz w:val="20"/>
        </w:rPr>
        <w:t xml:space="preserve">   </w:t>
      </w:r>
      <w:r w:rsidR="000D7500">
        <w:rPr>
          <w:rFonts w:ascii="Franklin Gothic Book" w:hAnsi="Franklin Gothic Book" w:cs="Arial"/>
          <w:noProof/>
          <w:sz w:val="20"/>
        </w:rPr>
        <w:drawing>
          <wp:inline distT="0" distB="0" distL="0" distR="0" wp14:anchorId="3D4765FB" wp14:editId="61AA1CF2">
            <wp:extent cx="691901" cy="965200"/>
            <wp:effectExtent l="0" t="0" r="0" b="635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72" cy="9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497">
        <w:rPr>
          <w:rFonts w:ascii="Franklin Gothic Book" w:hAnsi="Franklin Gothic Book" w:cs="Arial"/>
          <w:sz w:val="20"/>
        </w:rPr>
        <w:t xml:space="preserve">                                     </w:t>
      </w:r>
    </w:p>
    <w:p w14:paraId="7C34B4B8" w14:textId="77777777" w:rsidR="00254B61" w:rsidRDefault="00254B61">
      <w:pPr>
        <w:autoSpaceDE w:val="0"/>
        <w:autoSpaceDN w:val="0"/>
        <w:adjustRightInd w:val="0"/>
        <w:rPr>
          <w:rFonts w:ascii="Franklin Gothic Book" w:hAnsi="Franklin Gothic Book"/>
        </w:rPr>
      </w:pPr>
    </w:p>
    <w:p w14:paraId="376AC9F9" w14:textId="77777777" w:rsidR="00254B61" w:rsidRDefault="00254B61">
      <w:pPr>
        <w:autoSpaceDE w:val="0"/>
        <w:autoSpaceDN w:val="0"/>
        <w:adjustRightInd w:val="0"/>
        <w:rPr>
          <w:rFonts w:ascii="Franklin Gothic Book" w:hAnsi="Franklin Gothic Book"/>
        </w:rPr>
      </w:pPr>
    </w:p>
    <w:p w14:paraId="4FF9D233" w14:textId="77777777" w:rsidR="000F3497" w:rsidRDefault="000F3497" w:rsidP="00091B6F">
      <w:pPr>
        <w:rPr>
          <w:rFonts w:ascii="Franklin Gothic Book" w:hAnsi="Franklin Gothic Book"/>
          <w:sz w:val="24"/>
          <w:szCs w:val="24"/>
        </w:rPr>
      </w:pPr>
    </w:p>
    <w:p w14:paraId="00B1529A" w14:textId="7D1955B4" w:rsidR="00091B6F" w:rsidRPr="00E6758A" w:rsidRDefault="00091B6F" w:rsidP="00091B6F">
      <w:pPr>
        <w:rPr>
          <w:rFonts w:ascii="Franklin Gothic Book" w:hAnsi="Franklin Gothic Book"/>
          <w:sz w:val="24"/>
          <w:szCs w:val="24"/>
        </w:rPr>
      </w:pPr>
      <w:r w:rsidRPr="00E6758A">
        <w:rPr>
          <w:rFonts w:ascii="Franklin Gothic Book" w:hAnsi="Franklin Gothic Book"/>
          <w:sz w:val="24"/>
          <w:szCs w:val="24"/>
        </w:rPr>
        <w:t xml:space="preserve">Pressmeddelande </w:t>
      </w:r>
      <w:r w:rsidR="00AC19FE" w:rsidRPr="00E6758A">
        <w:rPr>
          <w:rFonts w:ascii="Franklin Gothic Book" w:hAnsi="Franklin Gothic Book"/>
          <w:sz w:val="24"/>
          <w:szCs w:val="24"/>
        </w:rPr>
        <w:t>2021-07-27</w:t>
      </w:r>
    </w:p>
    <w:p w14:paraId="1A1997BF" w14:textId="77777777" w:rsidR="00AC19FE" w:rsidRDefault="00AC19FE" w:rsidP="00091B6F">
      <w:pPr>
        <w:rPr>
          <w:rFonts w:ascii="Franklin Gothic Demi" w:hAnsi="Franklin Gothic Demi"/>
          <w:sz w:val="32"/>
          <w:szCs w:val="32"/>
        </w:rPr>
      </w:pPr>
    </w:p>
    <w:p w14:paraId="67084953" w14:textId="19F38626" w:rsidR="00091B6F" w:rsidRPr="00945CAE" w:rsidRDefault="00091B6F" w:rsidP="00FF4803">
      <w:pPr>
        <w:rPr>
          <w:rFonts w:ascii="Franklin Gothic Demi" w:hAnsi="Franklin Gothic Demi"/>
          <w:sz w:val="36"/>
          <w:szCs w:val="36"/>
        </w:rPr>
      </w:pPr>
      <w:r w:rsidRPr="00945CAE">
        <w:rPr>
          <w:rFonts w:ascii="Franklin Gothic Demi" w:hAnsi="Franklin Gothic Demi"/>
          <w:sz w:val="36"/>
          <w:szCs w:val="36"/>
        </w:rPr>
        <w:t xml:space="preserve">Idag </w:t>
      </w:r>
      <w:r w:rsidR="008E0455" w:rsidRPr="00945CAE">
        <w:rPr>
          <w:rFonts w:ascii="Franklin Gothic Demi" w:hAnsi="Franklin Gothic Demi"/>
          <w:sz w:val="36"/>
          <w:szCs w:val="36"/>
        </w:rPr>
        <w:t>fick</w:t>
      </w:r>
      <w:r w:rsidR="00317158" w:rsidRPr="00945CAE">
        <w:rPr>
          <w:rFonts w:ascii="Franklin Gothic Demi" w:hAnsi="Franklin Gothic Demi"/>
          <w:sz w:val="36"/>
          <w:szCs w:val="36"/>
        </w:rPr>
        <w:t xml:space="preserve"> </w:t>
      </w:r>
      <w:r w:rsidRPr="00945CAE">
        <w:rPr>
          <w:rFonts w:ascii="Franklin Gothic Demi" w:hAnsi="Franklin Gothic Demi"/>
          <w:sz w:val="36"/>
          <w:szCs w:val="36"/>
        </w:rPr>
        <w:t xml:space="preserve">fridlysta hajar </w:t>
      </w:r>
      <w:r w:rsidR="00AC19FE" w:rsidRPr="00945CAE">
        <w:rPr>
          <w:rFonts w:ascii="Franklin Gothic Demi" w:hAnsi="Franklin Gothic Demi"/>
          <w:sz w:val="36"/>
          <w:szCs w:val="36"/>
        </w:rPr>
        <w:t xml:space="preserve">och rödlistade rockor </w:t>
      </w:r>
      <w:r w:rsidR="008E0455" w:rsidRPr="00945CAE">
        <w:rPr>
          <w:rFonts w:ascii="Franklin Gothic Demi" w:hAnsi="Franklin Gothic Demi"/>
          <w:sz w:val="36"/>
          <w:szCs w:val="36"/>
        </w:rPr>
        <w:t>simma ut</w:t>
      </w:r>
      <w:r w:rsidR="00317158" w:rsidRPr="00945CAE">
        <w:rPr>
          <w:rFonts w:ascii="Franklin Gothic Demi" w:hAnsi="Franklin Gothic Demi"/>
          <w:sz w:val="36"/>
          <w:szCs w:val="36"/>
        </w:rPr>
        <w:t xml:space="preserve"> </w:t>
      </w:r>
      <w:r w:rsidRPr="00945CAE">
        <w:rPr>
          <w:rFonts w:ascii="Franklin Gothic Demi" w:hAnsi="Franklin Gothic Demi"/>
          <w:sz w:val="36"/>
          <w:szCs w:val="36"/>
        </w:rPr>
        <w:t>i Gullmarsfjorden</w:t>
      </w:r>
    </w:p>
    <w:p w14:paraId="20252E8F" w14:textId="77777777" w:rsidR="00317158" w:rsidRDefault="00317158" w:rsidP="00FF4803">
      <w:pPr>
        <w:rPr>
          <w:rFonts w:ascii="Franklin Gothic Book" w:hAnsi="Franklin Gothic Book"/>
          <w:i/>
          <w:iCs/>
        </w:rPr>
      </w:pPr>
    </w:p>
    <w:p w14:paraId="217A9137" w14:textId="7C64F216" w:rsidR="00AC19FE" w:rsidRPr="00780F48" w:rsidRDefault="00AC19FE" w:rsidP="00222DC9">
      <w:pPr>
        <w:spacing w:line="276" w:lineRule="auto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C5712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 dag den 27 juli har Havets Hus och Världsnaturfonden WWF för första gången släppt ut två knaggrockor </w:t>
      </w:r>
      <w:r w:rsidR="00945CAE" w:rsidRPr="00C5712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och </w:t>
      </w:r>
      <w:r w:rsidR="009B73E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återigen </w:t>
      </w:r>
      <w:r w:rsidRPr="00C5712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fem småfläckiga rödhajar </w:t>
      </w:r>
      <w:r w:rsidR="008E0455" w:rsidRPr="00C5712E">
        <w:rPr>
          <w:rFonts w:asciiTheme="minorHAnsi" w:hAnsiTheme="minorHAnsi" w:cstheme="minorHAnsi"/>
          <w:b/>
          <w:bCs/>
          <w:i/>
          <w:iCs/>
          <w:sz w:val="22"/>
          <w:szCs w:val="22"/>
        </w:rPr>
        <w:t>i havet</w:t>
      </w:r>
      <w:r w:rsidRPr="00C5712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. Samtliga </w:t>
      </w:r>
      <w:r w:rsidR="00F04C6B" w:rsidRPr="00C5712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är </w:t>
      </w:r>
      <w:r w:rsidRPr="00C5712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födda och uppvuxna på Havets Hus. På grund av </w:t>
      </w:r>
      <w:r w:rsidRPr="000D750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coronaviruset </w:t>
      </w:r>
      <w:r w:rsidR="00945CAE" w:rsidRPr="000D750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var </w:t>
      </w:r>
      <w:r w:rsidR="004A1F33" w:rsidRPr="000D750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evenemanget </w:t>
      </w:r>
      <w:r w:rsidR="00317158" w:rsidRPr="000D750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stängt </w:t>
      </w:r>
      <w:r w:rsidRPr="000D750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för allmänheten </w:t>
      </w:r>
      <w:r w:rsidR="00FA2F16" w:rsidRPr="00FA2F16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–</w:t>
      </w:r>
      <w:r w:rsidRPr="000D750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men </w:t>
      </w:r>
      <w:r w:rsidR="000F3497" w:rsidRPr="000D750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släppet är filmat och </w:t>
      </w:r>
      <w:r w:rsidR="005C79BF" w:rsidRPr="000D750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visas </w:t>
      </w:r>
      <w:r w:rsidR="00945CAE" w:rsidRPr="000D750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på </w:t>
      </w:r>
      <w:r w:rsidR="000E0C0E" w:rsidRPr="000D750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Havets Hus </w:t>
      </w:r>
      <w:proofErr w:type="spellStart"/>
      <w:r w:rsidR="00945CAE" w:rsidRPr="000D750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y</w:t>
      </w:r>
      <w:r w:rsidR="000E0C0E" w:rsidRPr="000D750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outube</w:t>
      </w:r>
      <w:r w:rsidR="00945CAE" w:rsidRPr="000D750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kanal</w:t>
      </w:r>
      <w:proofErr w:type="spellEnd"/>
      <w:r w:rsidR="00945CAE" w:rsidRPr="000D750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.</w:t>
      </w:r>
    </w:p>
    <w:p w14:paraId="7621A7BF" w14:textId="77777777" w:rsidR="00AC19FE" w:rsidRPr="00C5712E" w:rsidRDefault="00AC19FE" w:rsidP="00FF480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73B96A" w14:textId="359159B2" w:rsidR="009D461E" w:rsidRPr="00C5712E" w:rsidRDefault="009D461E" w:rsidP="00FF48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5712E">
        <w:rPr>
          <w:rFonts w:asciiTheme="minorHAnsi" w:hAnsiTheme="minorHAnsi" w:cstheme="minorHAnsi"/>
          <w:sz w:val="22"/>
          <w:szCs w:val="22"/>
        </w:rPr>
        <w:t xml:space="preserve">Knaggrockan är hotad i såväl svenska som europeiska vatten. </w:t>
      </w:r>
      <w:r w:rsidR="00B43657">
        <w:rPr>
          <w:rFonts w:asciiTheme="minorHAnsi" w:hAnsiTheme="minorHAnsi" w:cstheme="minorHAnsi"/>
          <w:sz w:val="22"/>
          <w:szCs w:val="22"/>
        </w:rPr>
        <w:t xml:space="preserve">Det är </w:t>
      </w:r>
      <w:r w:rsidRPr="00C5712E">
        <w:rPr>
          <w:rFonts w:asciiTheme="minorHAnsi" w:hAnsiTheme="minorHAnsi" w:cstheme="minorHAnsi"/>
          <w:sz w:val="22"/>
          <w:szCs w:val="22"/>
        </w:rPr>
        <w:t xml:space="preserve">förbjudet att fånga och landa </w:t>
      </w:r>
      <w:r w:rsidR="005C79BF" w:rsidRPr="00C5712E">
        <w:rPr>
          <w:rFonts w:asciiTheme="minorHAnsi" w:hAnsiTheme="minorHAnsi" w:cstheme="minorHAnsi"/>
          <w:sz w:val="22"/>
          <w:szCs w:val="22"/>
        </w:rPr>
        <w:t xml:space="preserve">den </w:t>
      </w:r>
      <w:r w:rsidRPr="00C5712E">
        <w:rPr>
          <w:rFonts w:asciiTheme="minorHAnsi" w:hAnsiTheme="minorHAnsi" w:cstheme="minorHAnsi"/>
          <w:sz w:val="22"/>
          <w:szCs w:val="22"/>
        </w:rPr>
        <w:t>i svenska vatten</w:t>
      </w:r>
      <w:r w:rsidR="00FF4803" w:rsidRPr="00C5712E">
        <w:rPr>
          <w:rFonts w:asciiTheme="minorHAnsi" w:hAnsiTheme="minorHAnsi" w:cstheme="minorHAnsi"/>
          <w:sz w:val="22"/>
          <w:szCs w:val="22"/>
        </w:rPr>
        <w:t xml:space="preserve">, </w:t>
      </w:r>
      <w:r w:rsidR="00B43657">
        <w:rPr>
          <w:rFonts w:asciiTheme="minorHAnsi" w:hAnsiTheme="minorHAnsi" w:cstheme="minorHAnsi"/>
          <w:sz w:val="22"/>
          <w:szCs w:val="22"/>
        </w:rPr>
        <w:t xml:space="preserve">men den fastnar </w:t>
      </w:r>
      <w:r w:rsidR="005C79BF" w:rsidRPr="00C5712E">
        <w:rPr>
          <w:rFonts w:asciiTheme="minorHAnsi" w:hAnsiTheme="minorHAnsi" w:cstheme="minorHAnsi"/>
          <w:sz w:val="22"/>
          <w:szCs w:val="22"/>
        </w:rPr>
        <w:t xml:space="preserve">lätt </w:t>
      </w:r>
      <w:r w:rsidRPr="00C5712E">
        <w:rPr>
          <w:rFonts w:asciiTheme="minorHAnsi" w:hAnsiTheme="minorHAnsi" w:cstheme="minorHAnsi"/>
          <w:sz w:val="22"/>
          <w:szCs w:val="22"/>
        </w:rPr>
        <w:t>i trålfiskenäten</w:t>
      </w:r>
      <w:r w:rsidR="00FA2F16">
        <w:rPr>
          <w:rFonts w:asciiTheme="minorHAnsi" w:hAnsiTheme="minorHAnsi" w:cstheme="minorHAnsi"/>
          <w:sz w:val="22"/>
          <w:szCs w:val="22"/>
        </w:rPr>
        <w:t xml:space="preserve"> på grund av sin storlek.</w:t>
      </w:r>
      <w:r w:rsidR="005C79BF" w:rsidRPr="00C5712E">
        <w:rPr>
          <w:rFonts w:asciiTheme="minorHAnsi" w:hAnsiTheme="minorHAnsi" w:cstheme="minorHAnsi"/>
          <w:sz w:val="22"/>
          <w:szCs w:val="22"/>
        </w:rPr>
        <w:t xml:space="preserve"> </w:t>
      </w:r>
      <w:r w:rsidR="00FF4803" w:rsidRPr="00C5712E">
        <w:rPr>
          <w:rFonts w:asciiTheme="minorHAnsi" w:hAnsiTheme="minorHAnsi" w:cstheme="minorHAnsi"/>
          <w:sz w:val="22"/>
          <w:szCs w:val="22"/>
        </w:rPr>
        <w:t>F</w:t>
      </w:r>
      <w:r w:rsidRPr="00C5712E">
        <w:rPr>
          <w:rFonts w:asciiTheme="minorHAnsi" w:hAnsiTheme="minorHAnsi" w:cstheme="minorHAnsi"/>
          <w:sz w:val="22"/>
          <w:szCs w:val="22"/>
        </w:rPr>
        <w:t xml:space="preserve">örändrade livsmiljöer eller brist på föda </w:t>
      </w:r>
      <w:r w:rsidR="00FF4803" w:rsidRPr="00C5712E">
        <w:rPr>
          <w:rFonts w:asciiTheme="minorHAnsi" w:hAnsiTheme="minorHAnsi" w:cstheme="minorHAnsi"/>
          <w:sz w:val="22"/>
          <w:szCs w:val="22"/>
        </w:rPr>
        <w:t xml:space="preserve">kan </w:t>
      </w:r>
      <w:r w:rsidR="00B43657">
        <w:rPr>
          <w:rFonts w:asciiTheme="minorHAnsi" w:hAnsiTheme="minorHAnsi" w:cstheme="minorHAnsi"/>
          <w:sz w:val="22"/>
          <w:szCs w:val="22"/>
        </w:rPr>
        <w:t>också</w:t>
      </w:r>
      <w:r w:rsidR="00FF4803" w:rsidRPr="00C5712E">
        <w:rPr>
          <w:rFonts w:asciiTheme="minorHAnsi" w:hAnsiTheme="minorHAnsi" w:cstheme="minorHAnsi"/>
          <w:sz w:val="22"/>
          <w:szCs w:val="22"/>
        </w:rPr>
        <w:t xml:space="preserve"> bidra </w:t>
      </w:r>
      <w:r w:rsidRPr="00C5712E">
        <w:rPr>
          <w:rFonts w:asciiTheme="minorHAnsi" w:hAnsiTheme="minorHAnsi" w:cstheme="minorHAnsi"/>
          <w:sz w:val="22"/>
          <w:szCs w:val="22"/>
        </w:rPr>
        <w:t>till</w:t>
      </w:r>
      <w:r w:rsidR="00920926">
        <w:rPr>
          <w:rFonts w:asciiTheme="minorHAnsi" w:hAnsiTheme="minorHAnsi" w:cstheme="minorHAnsi"/>
          <w:sz w:val="22"/>
          <w:szCs w:val="22"/>
        </w:rPr>
        <w:t xml:space="preserve"> </w:t>
      </w:r>
      <w:r w:rsidR="00FA2F16">
        <w:rPr>
          <w:rFonts w:asciiTheme="minorHAnsi" w:hAnsiTheme="minorHAnsi" w:cstheme="minorHAnsi"/>
          <w:sz w:val="22"/>
          <w:szCs w:val="22"/>
        </w:rPr>
        <w:t xml:space="preserve">minskningen. </w:t>
      </w:r>
      <w:r w:rsidRPr="00C5712E">
        <w:rPr>
          <w:rFonts w:asciiTheme="minorHAnsi" w:hAnsiTheme="minorHAnsi" w:cstheme="minorHAnsi"/>
          <w:sz w:val="22"/>
          <w:szCs w:val="22"/>
        </w:rPr>
        <w:t xml:space="preserve">Knaggrockan har svårt att återhämta sig </w:t>
      </w:r>
      <w:r w:rsidR="00920926">
        <w:rPr>
          <w:rFonts w:asciiTheme="minorHAnsi" w:hAnsiTheme="minorHAnsi" w:cstheme="minorHAnsi"/>
          <w:sz w:val="22"/>
          <w:szCs w:val="22"/>
        </w:rPr>
        <w:t xml:space="preserve">eftersom </w:t>
      </w:r>
      <w:r w:rsidRPr="00C5712E">
        <w:rPr>
          <w:rFonts w:asciiTheme="minorHAnsi" w:hAnsiTheme="minorHAnsi" w:cstheme="minorHAnsi"/>
          <w:sz w:val="22"/>
          <w:szCs w:val="22"/>
        </w:rPr>
        <w:t xml:space="preserve">det tar många år innan den blir könsmogen och </w:t>
      </w:r>
      <w:r w:rsidR="00FF4803" w:rsidRPr="00C5712E">
        <w:rPr>
          <w:rFonts w:asciiTheme="minorHAnsi" w:hAnsiTheme="minorHAnsi" w:cstheme="minorHAnsi"/>
          <w:sz w:val="22"/>
          <w:szCs w:val="22"/>
        </w:rPr>
        <w:t>förökar sig</w:t>
      </w:r>
      <w:r w:rsidR="00FF4803" w:rsidRPr="00C5712E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Pr="00C5712E">
        <w:rPr>
          <w:rFonts w:asciiTheme="minorHAnsi" w:hAnsiTheme="minorHAnsi" w:cstheme="minorHAnsi"/>
          <w:sz w:val="22"/>
          <w:szCs w:val="22"/>
        </w:rPr>
        <w:t>I januari 2016 föddes den första knaggrockan på Havets Hus</w:t>
      </w:r>
      <w:r w:rsidR="00222DC9" w:rsidRPr="00C5712E">
        <w:rPr>
          <w:rFonts w:asciiTheme="minorHAnsi" w:hAnsiTheme="minorHAnsi" w:cstheme="minorHAnsi"/>
          <w:sz w:val="22"/>
          <w:szCs w:val="22"/>
        </w:rPr>
        <w:t>. Det har blivit fler sedan dess</w:t>
      </w:r>
      <w:r w:rsidRPr="00C5712E">
        <w:rPr>
          <w:rFonts w:asciiTheme="minorHAnsi" w:hAnsiTheme="minorHAnsi" w:cstheme="minorHAnsi"/>
          <w:sz w:val="22"/>
          <w:szCs w:val="22"/>
        </w:rPr>
        <w:t xml:space="preserve"> </w:t>
      </w:r>
      <w:r w:rsidR="00222DC9" w:rsidRPr="00C5712E">
        <w:rPr>
          <w:rFonts w:asciiTheme="minorHAnsi" w:hAnsiTheme="minorHAnsi" w:cstheme="minorHAnsi"/>
          <w:sz w:val="22"/>
          <w:szCs w:val="22"/>
        </w:rPr>
        <w:t xml:space="preserve">och i dagsläget finns </w:t>
      </w:r>
      <w:r w:rsidR="00196466" w:rsidRPr="00C5712E">
        <w:rPr>
          <w:rFonts w:asciiTheme="minorHAnsi" w:hAnsiTheme="minorHAnsi" w:cstheme="minorHAnsi"/>
          <w:sz w:val="22"/>
          <w:szCs w:val="22"/>
        </w:rPr>
        <w:t xml:space="preserve">flera stora knaggrockor </w:t>
      </w:r>
      <w:r w:rsidR="00192AA4">
        <w:rPr>
          <w:rFonts w:asciiTheme="minorHAnsi" w:hAnsiTheme="minorHAnsi" w:cstheme="minorHAnsi"/>
          <w:sz w:val="22"/>
          <w:szCs w:val="22"/>
        </w:rPr>
        <w:t xml:space="preserve">där </w:t>
      </w:r>
      <w:r w:rsidR="00196466" w:rsidRPr="00C5712E">
        <w:rPr>
          <w:rFonts w:asciiTheme="minorHAnsi" w:hAnsiTheme="minorHAnsi" w:cstheme="minorHAnsi"/>
          <w:sz w:val="22"/>
          <w:szCs w:val="22"/>
        </w:rPr>
        <w:t>som parar sig och lägger befruktade ägg.</w:t>
      </w:r>
    </w:p>
    <w:p w14:paraId="64BA0409" w14:textId="77777777" w:rsidR="000E6397" w:rsidRPr="00C5712E" w:rsidRDefault="000E6397" w:rsidP="00FF48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FB580E" w14:textId="59F29301" w:rsidR="00AC19FE" w:rsidRPr="00C5712E" w:rsidRDefault="00FF4803" w:rsidP="00FF48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5712E">
        <w:rPr>
          <w:rFonts w:asciiTheme="minorHAnsi" w:hAnsiTheme="minorHAnsi" w:cstheme="minorHAnsi"/>
          <w:sz w:val="22"/>
          <w:szCs w:val="22"/>
        </w:rPr>
        <w:t>–</w:t>
      </w:r>
      <w:r w:rsidR="00760B2E" w:rsidRPr="00C5712E">
        <w:rPr>
          <w:rFonts w:asciiTheme="minorHAnsi" w:hAnsiTheme="minorHAnsi" w:cstheme="minorHAnsi"/>
          <w:sz w:val="22"/>
          <w:szCs w:val="22"/>
        </w:rPr>
        <w:t>U</w:t>
      </w:r>
      <w:r w:rsidR="009D461E" w:rsidRPr="00C5712E">
        <w:rPr>
          <w:rFonts w:asciiTheme="minorHAnsi" w:hAnsiTheme="minorHAnsi" w:cstheme="minorHAnsi"/>
          <w:sz w:val="22"/>
          <w:szCs w:val="22"/>
        </w:rPr>
        <w:t>ngar</w:t>
      </w:r>
      <w:r w:rsidR="00760B2E" w:rsidRPr="00C5712E">
        <w:rPr>
          <w:rFonts w:asciiTheme="minorHAnsi" w:hAnsiTheme="minorHAnsi" w:cstheme="minorHAnsi"/>
          <w:sz w:val="22"/>
          <w:szCs w:val="22"/>
        </w:rPr>
        <w:t>na</w:t>
      </w:r>
      <w:r w:rsidR="009D461E" w:rsidRPr="00C5712E">
        <w:rPr>
          <w:rFonts w:asciiTheme="minorHAnsi" w:hAnsiTheme="minorHAnsi" w:cstheme="minorHAnsi"/>
          <w:sz w:val="22"/>
          <w:szCs w:val="22"/>
        </w:rPr>
        <w:t xml:space="preserve"> har lärt oss hur vi ska föda upp dem, vilken mat de gillar och </w:t>
      </w:r>
      <w:r w:rsidR="00703265" w:rsidRPr="00C5712E">
        <w:rPr>
          <w:rFonts w:asciiTheme="minorHAnsi" w:hAnsiTheme="minorHAnsi" w:cstheme="minorHAnsi"/>
          <w:sz w:val="22"/>
          <w:szCs w:val="22"/>
        </w:rPr>
        <w:t>hur de vill ha det</w:t>
      </w:r>
      <w:r w:rsidR="009D461E" w:rsidRPr="00C5712E">
        <w:rPr>
          <w:rFonts w:asciiTheme="minorHAnsi" w:hAnsiTheme="minorHAnsi" w:cstheme="minorHAnsi"/>
          <w:sz w:val="22"/>
          <w:szCs w:val="22"/>
        </w:rPr>
        <w:t xml:space="preserve">. Målet är att </w:t>
      </w:r>
      <w:r w:rsidR="00703265" w:rsidRPr="00C5712E">
        <w:rPr>
          <w:rFonts w:asciiTheme="minorHAnsi" w:hAnsiTheme="minorHAnsi" w:cstheme="minorHAnsi"/>
          <w:sz w:val="22"/>
          <w:szCs w:val="22"/>
        </w:rPr>
        <w:t xml:space="preserve">stärka knaggrockan som art i det fria genom att </w:t>
      </w:r>
      <w:r w:rsidR="009D461E" w:rsidRPr="00C5712E">
        <w:rPr>
          <w:rFonts w:asciiTheme="minorHAnsi" w:hAnsiTheme="minorHAnsi" w:cstheme="minorHAnsi"/>
          <w:sz w:val="22"/>
          <w:szCs w:val="22"/>
        </w:rPr>
        <w:t xml:space="preserve">föda upp och släppa ut </w:t>
      </w:r>
      <w:r w:rsidR="00703265" w:rsidRPr="00C5712E">
        <w:rPr>
          <w:rFonts w:asciiTheme="minorHAnsi" w:hAnsiTheme="minorHAnsi" w:cstheme="minorHAnsi"/>
          <w:sz w:val="22"/>
          <w:szCs w:val="22"/>
        </w:rPr>
        <w:t xml:space="preserve">dem </w:t>
      </w:r>
      <w:r w:rsidR="009D461E" w:rsidRPr="00C5712E">
        <w:rPr>
          <w:rFonts w:asciiTheme="minorHAnsi" w:hAnsiTheme="minorHAnsi" w:cstheme="minorHAnsi"/>
          <w:sz w:val="22"/>
          <w:szCs w:val="22"/>
        </w:rPr>
        <w:t xml:space="preserve">på samma sätt som vi gör med de småfläckiga rödhajarna. </w:t>
      </w:r>
      <w:r w:rsidR="00222DC9" w:rsidRPr="00C5712E">
        <w:rPr>
          <w:rFonts w:asciiTheme="minorHAnsi" w:hAnsiTheme="minorHAnsi" w:cstheme="minorHAnsi"/>
          <w:sz w:val="22"/>
          <w:szCs w:val="22"/>
        </w:rPr>
        <w:t xml:space="preserve">Premiären </w:t>
      </w:r>
      <w:r w:rsidR="009D461E" w:rsidRPr="00C5712E">
        <w:rPr>
          <w:rFonts w:asciiTheme="minorHAnsi" w:hAnsiTheme="minorHAnsi" w:cstheme="minorHAnsi"/>
          <w:sz w:val="22"/>
          <w:szCs w:val="22"/>
        </w:rPr>
        <w:t>att släppa ut akvarieuppfödda knaggrockor</w:t>
      </w:r>
      <w:r w:rsidR="00E44951" w:rsidRPr="00C5712E">
        <w:rPr>
          <w:rFonts w:asciiTheme="minorHAnsi" w:hAnsiTheme="minorHAnsi" w:cstheme="minorHAnsi"/>
          <w:sz w:val="22"/>
          <w:szCs w:val="22"/>
        </w:rPr>
        <w:t xml:space="preserve"> i år är e</w:t>
      </w:r>
      <w:r w:rsidR="009D461E" w:rsidRPr="00C5712E">
        <w:rPr>
          <w:rFonts w:asciiTheme="minorHAnsi" w:hAnsiTheme="minorHAnsi" w:cstheme="minorHAnsi"/>
          <w:sz w:val="22"/>
          <w:szCs w:val="22"/>
        </w:rPr>
        <w:t xml:space="preserve">n milstolpe för Havets Hus, säger </w:t>
      </w:r>
      <w:r w:rsidR="00FA2F16">
        <w:rPr>
          <w:rFonts w:asciiTheme="minorHAnsi" w:hAnsiTheme="minorHAnsi" w:cstheme="minorHAnsi"/>
          <w:sz w:val="22"/>
          <w:szCs w:val="22"/>
        </w:rPr>
        <w:t xml:space="preserve">akvariechef </w:t>
      </w:r>
      <w:r w:rsidR="009D461E" w:rsidRPr="00C5712E">
        <w:rPr>
          <w:rFonts w:asciiTheme="minorHAnsi" w:hAnsiTheme="minorHAnsi" w:cstheme="minorHAnsi"/>
          <w:sz w:val="22"/>
          <w:szCs w:val="22"/>
        </w:rPr>
        <w:t>Helen Sköld</w:t>
      </w:r>
      <w:r w:rsidR="00FA2F16">
        <w:rPr>
          <w:rFonts w:asciiTheme="minorHAnsi" w:hAnsiTheme="minorHAnsi" w:cstheme="minorHAnsi"/>
          <w:sz w:val="22"/>
          <w:szCs w:val="22"/>
        </w:rPr>
        <w:t xml:space="preserve">. </w:t>
      </w:r>
      <w:r w:rsidR="000E0C0E" w:rsidRPr="00C571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521C71" w14:textId="77777777" w:rsidR="000F3497" w:rsidRPr="00C5712E" w:rsidRDefault="000F3497" w:rsidP="00FF48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E17249" w14:textId="03724C90" w:rsidR="005B5FB6" w:rsidRPr="00C5712E" w:rsidRDefault="00760B2E" w:rsidP="00FF48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5712E">
        <w:rPr>
          <w:rFonts w:asciiTheme="minorHAnsi" w:hAnsiTheme="minorHAnsi" w:cstheme="minorHAnsi"/>
          <w:sz w:val="22"/>
          <w:szCs w:val="22"/>
        </w:rPr>
        <w:t>Småfläckig rödhaj är klassad som livskraftig</w:t>
      </w:r>
      <w:r w:rsidR="00323F35">
        <w:rPr>
          <w:rFonts w:asciiTheme="minorHAnsi" w:hAnsiTheme="minorHAnsi" w:cstheme="minorHAnsi"/>
          <w:sz w:val="22"/>
          <w:szCs w:val="22"/>
        </w:rPr>
        <w:t>, men den är</w:t>
      </w:r>
      <w:r w:rsidRPr="00C5712E">
        <w:rPr>
          <w:rFonts w:asciiTheme="minorHAnsi" w:hAnsiTheme="minorHAnsi" w:cstheme="minorHAnsi"/>
          <w:sz w:val="22"/>
          <w:szCs w:val="22"/>
        </w:rPr>
        <w:t xml:space="preserve"> fridlyst i Sverige, </w:t>
      </w:r>
      <w:r w:rsidR="00323F35">
        <w:rPr>
          <w:rFonts w:asciiTheme="minorHAnsi" w:hAnsiTheme="minorHAnsi" w:cstheme="minorHAnsi"/>
          <w:sz w:val="22"/>
          <w:szCs w:val="22"/>
        </w:rPr>
        <w:t xml:space="preserve">så det </w:t>
      </w:r>
      <w:r w:rsidRPr="00C5712E">
        <w:rPr>
          <w:rFonts w:asciiTheme="minorHAnsi" w:hAnsiTheme="minorHAnsi" w:cstheme="minorHAnsi"/>
          <w:sz w:val="22"/>
          <w:szCs w:val="22"/>
        </w:rPr>
        <w:t>är förbjudet att fånga dem. Sedan 2003 har Havets Hus i Lysekil släppt ut 135 hajar i havet</w:t>
      </w:r>
      <w:r w:rsidR="00323F35">
        <w:rPr>
          <w:rFonts w:asciiTheme="minorHAnsi" w:hAnsiTheme="minorHAnsi" w:cstheme="minorHAnsi"/>
          <w:sz w:val="22"/>
          <w:szCs w:val="22"/>
        </w:rPr>
        <w:t>.</w:t>
      </w:r>
      <w:r w:rsidRPr="00C5712E">
        <w:rPr>
          <w:rFonts w:asciiTheme="minorHAnsi" w:hAnsiTheme="minorHAnsi" w:cstheme="minorHAnsi"/>
          <w:sz w:val="22"/>
          <w:szCs w:val="22"/>
        </w:rPr>
        <w:t xml:space="preserve"> </w:t>
      </w:r>
      <w:r w:rsidR="00323F35">
        <w:rPr>
          <w:rFonts w:asciiTheme="minorHAnsi" w:hAnsiTheme="minorHAnsi" w:cstheme="minorHAnsi"/>
          <w:sz w:val="22"/>
          <w:szCs w:val="22"/>
        </w:rPr>
        <w:t xml:space="preserve">De </w:t>
      </w:r>
      <w:r w:rsidRPr="00C5712E">
        <w:rPr>
          <w:rFonts w:asciiTheme="minorHAnsi" w:hAnsiTheme="minorHAnsi" w:cstheme="minorHAnsi"/>
          <w:sz w:val="22"/>
          <w:szCs w:val="22"/>
        </w:rPr>
        <w:t xml:space="preserve">flesta som återfunnits </w:t>
      </w:r>
      <w:r w:rsidR="00323F35">
        <w:rPr>
          <w:rFonts w:asciiTheme="minorHAnsi" w:hAnsiTheme="minorHAnsi" w:cstheme="minorHAnsi"/>
          <w:sz w:val="22"/>
          <w:szCs w:val="22"/>
        </w:rPr>
        <w:t xml:space="preserve">har </w:t>
      </w:r>
      <w:r w:rsidRPr="00C5712E">
        <w:rPr>
          <w:rFonts w:asciiTheme="minorHAnsi" w:hAnsiTheme="minorHAnsi" w:cstheme="minorHAnsi"/>
          <w:sz w:val="22"/>
          <w:szCs w:val="22"/>
        </w:rPr>
        <w:t xml:space="preserve">simmat utmed Bohuskusten och upp till norska vatten. Flera har gått in i kräftburar på större djup. En hade simmat nästan tjugo mil under de tio år den tillbringat i havet och </w:t>
      </w:r>
      <w:r w:rsidR="00796A49">
        <w:rPr>
          <w:rFonts w:asciiTheme="minorHAnsi" w:hAnsiTheme="minorHAnsi" w:cstheme="minorHAnsi"/>
          <w:sz w:val="22"/>
          <w:szCs w:val="22"/>
        </w:rPr>
        <w:t xml:space="preserve">blivit </w:t>
      </w:r>
      <w:r w:rsidRPr="00C5712E">
        <w:rPr>
          <w:rFonts w:asciiTheme="minorHAnsi" w:hAnsiTheme="minorHAnsi" w:cstheme="minorHAnsi"/>
          <w:sz w:val="22"/>
          <w:szCs w:val="22"/>
        </w:rPr>
        <w:t>fjorton år gammal</w:t>
      </w:r>
    </w:p>
    <w:p w14:paraId="3D50E8FB" w14:textId="77777777" w:rsidR="000F3497" w:rsidRPr="00C5712E" w:rsidRDefault="000F3497" w:rsidP="00FF48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AF0FCC" w14:textId="4A165E7F" w:rsidR="00091B6F" w:rsidRPr="00C5712E" w:rsidRDefault="00091B6F" w:rsidP="00FF4803">
      <w:pPr>
        <w:spacing w:line="276" w:lineRule="auto"/>
        <w:rPr>
          <w:rFonts w:asciiTheme="minorHAnsi" w:eastAsiaTheme="minorEastAsia" w:hAnsiTheme="minorHAnsi" w:cstheme="minorHAnsi"/>
          <w:color w:val="FF0000"/>
          <w:sz w:val="22"/>
          <w:szCs w:val="22"/>
        </w:rPr>
      </w:pPr>
      <w:r w:rsidRPr="00C5712E">
        <w:rPr>
          <w:rFonts w:asciiTheme="minorHAnsi" w:hAnsiTheme="minorHAnsi" w:cstheme="minorHAnsi"/>
          <w:sz w:val="22"/>
          <w:szCs w:val="22"/>
        </w:rPr>
        <w:t xml:space="preserve">Genom att </w:t>
      </w:r>
      <w:r w:rsidR="00FA68FA" w:rsidRPr="00C5712E">
        <w:rPr>
          <w:rFonts w:asciiTheme="minorHAnsi" w:hAnsiTheme="minorHAnsi" w:cstheme="minorHAnsi"/>
          <w:sz w:val="22"/>
          <w:szCs w:val="22"/>
        </w:rPr>
        <w:t xml:space="preserve">föda upp och </w:t>
      </w:r>
      <w:r w:rsidRPr="00C5712E">
        <w:rPr>
          <w:rFonts w:asciiTheme="minorHAnsi" w:hAnsiTheme="minorHAnsi" w:cstheme="minorHAnsi"/>
          <w:sz w:val="22"/>
          <w:szCs w:val="22"/>
        </w:rPr>
        <w:t xml:space="preserve">sätta ut märkta hajar </w:t>
      </w:r>
      <w:r w:rsidR="00116E09" w:rsidRPr="00C5712E">
        <w:rPr>
          <w:rFonts w:asciiTheme="minorHAnsi" w:hAnsiTheme="minorHAnsi" w:cstheme="minorHAnsi"/>
          <w:sz w:val="22"/>
          <w:szCs w:val="22"/>
        </w:rPr>
        <w:t xml:space="preserve">och rockor </w:t>
      </w:r>
      <w:r w:rsidRPr="00C5712E">
        <w:rPr>
          <w:rFonts w:asciiTheme="minorHAnsi" w:hAnsiTheme="minorHAnsi" w:cstheme="minorHAnsi"/>
          <w:sz w:val="22"/>
          <w:szCs w:val="22"/>
        </w:rPr>
        <w:t xml:space="preserve">i det fria </w:t>
      </w:r>
      <w:r w:rsidR="008C0EC9" w:rsidRPr="00C5712E">
        <w:rPr>
          <w:rFonts w:asciiTheme="minorHAnsi" w:hAnsiTheme="minorHAnsi" w:cstheme="minorHAnsi"/>
          <w:sz w:val="22"/>
          <w:szCs w:val="22"/>
        </w:rPr>
        <w:t>är målet att</w:t>
      </w:r>
      <w:r w:rsidRPr="00C5712E">
        <w:rPr>
          <w:rFonts w:asciiTheme="minorHAnsi" w:hAnsiTheme="minorHAnsi" w:cstheme="minorHAnsi"/>
          <w:sz w:val="22"/>
          <w:szCs w:val="22"/>
        </w:rPr>
        <w:t xml:space="preserve"> öka kunskapen om </w:t>
      </w:r>
      <w:r w:rsidR="005C79BF" w:rsidRPr="00C5712E">
        <w:rPr>
          <w:rFonts w:asciiTheme="minorHAnsi" w:hAnsiTheme="minorHAnsi" w:cstheme="minorHAnsi"/>
          <w:sz w:val="22"/>
          <w:szCs w:val="22"/>
        </w:rPr>
        <w:t xml:space="preserve">deras </w:t>
      </w:r>
      <w:r w:rsidR="00116E09" w:rsidRPr="00C5712E">
        <w:rPr>
          <w:rFonts w:asciiTheme="minorHAnsi" w:hAnsiTheme="minorHAnsi" w:cstheme="minorHAnsi"/>
          <w:sz w:val="22"/>
          <w:szCs w:val="22"/>
        </w:rPr>
        <w:t>beteende och vandringsmönster</w:t>
      </w:r>
      <w:r w:rsidRPr="00C5712E">
        <w:rPr>
          <w:rFonts w:asciiTheme="minorHAnsi" w:hAnsiTheme="minorHAnsi" w:cstheme="minorHAnsi"/>
          <w:sz w:val="22"/>
          <w:szCs w:val="22"/>
        </w:rPr>
        <w:t xml:space="preserve">. Hittills har åtta </w:t>
      </w:r>
      <w:r w:rsidR="00116E09" w:rsidRPr="00C5712E">
        <w:rPr>
          <w:rFonts w:asciiTheme="minorHAnsi" w:hAnsiTheme="minorHAnsi" w:cstheme="minorHAnsi"/>
          <w:sz w:val="22"/>
          <w:szCs w:val="22"/>
        </w:rPr>
        <w:t xml:space="preserve">av </w:t>
      </w:r>
      <w:r w:rsidR="008C0EC9" w:rsidRPr="00C5712E">
        <w:rPr>
          <w:rFonts w:asciiTheme="minorHAnsi" w:hAnsiTheme="minorHAnsi" w:cstheme="minorHAnsi"/>
          <w:sz w:val="22"/>
          <w:szCs w:val="22"/>
        </w:rPr>
        <w:t xml:space="preserve">de utsläppta </w:t>
      </w:r>
      <w:r w:rsidRPr="00C5712E">
        <w:rPr>
          <w:rFonts w:asciiTheme="minorHAnsi" w:hAnsiTheme="minorHAnsi" w:cstheme="minorHAnsi"/>
          <w:sz w:val="22"/>
          <w:szCs w:val="22"/>
        </w:rPr>
        <w:t>hajar</w:t>
      </w:r>
      <w:r w:rsidR="00B77FAE" w:rsidRPr="00C5712E">
        <w:rPr>
          <w:rFonts w:asciiTheme="minorHAnsi" w:hAnsiTheme="minorHAnsi" w:cstheme="minorHAnsi"/>
          <w:sz w:val="22"/>
          <w:szCs w:val="22"/>
        </w:rPr>
        <w:t>na</w:t>
      </w:r>
      <w:r w:rsidRPr="00C5712E">
        <w:rPr>
          <w:rFonts w:asciiTheme="minorHAnsi" w:hAnsiTheme="minorHAnsi" w:cstheme="minorHAnsi"/>
          <w:sz w:val="22"/>
          <w:szCs w:val="22"/>
        </w:rPr>
        <w:t xml:space="preserve"> påträffats. Hajar</w:t>
      </w:r>
      <w:r w:rsidR="00116E09" w:rsidRPr="00C5712E">
        <w:rPr>
          <w:rFonts w:asciiTheme="minorHAnsi" w:hAnsiTheme="minorHAnsi" w:cstheme="minorHAnsi"/>
          <w:sz w:val="22"/>
          <w:szCs w:val="22"/>
        </w:rPr>
        <w:t xml:space="preserve"> och rockor </w:t>
      </w:r>
      <w:r w:rsidRPr="00C5712E">
        <w:rPr>
          <w:rFonts w:asciiTheme="minorHAnsi" w:hAnsiTheme="minorHAnsi" w:cstheme="minorHAnsi"/>
          <w:sz w:val="22"/>
          <w:szCs w:val="22"/>
        </w:rPr>
        <w:t xml:space="preserve">är känsliga för störningar </w:t>
      </w:r>
      <w:r w:rsidR="00116E09" w:rsidRPr="00C5712E">
        <w:rPr>
          <w:rFonts w:asciiTheme="minorHAnsi" w:hAnsiTheme="minorHAnsi" w:cstheme="minorHAnsi"/>
          <w:sz w:val="22"/>
          <w:szCs w:val="22"/>
        </w:rPr>
        <w:t xml:space="preserve">i miljön </w:t>
      </w:r>
      <w:r w:rsidRPr="00C5712E">
        <w:rPr>
          <w:rFonts w:asciiTheme="minorHAnsi" w:hAnsiTheme="minorHAnsi" w:cstheme="minorHAnsi"/>
          <w:sz w:val="22"/>
          <w:szCs w:val="22"/>
        </w:rPr>
        <w:t xml:space="preserve">samtidigt som de är enormt viktiga för </w:t>
      </w:r>
      <w:r w:rsidR="00116E09" w:rsidRPr="00C5712E">
        <w:rPr>
          <w:rFonts w:asciiTheme="minorHAnsi" w:hAnsiTheme="minorHAnsi" w:cstheme="minorHAnsi"/>
          <w:sz w:val="22"/>
          <w:szCs w:val="22"/>
        </w:rPr>
        <w:t xml:space="preserve">det marina </w:t>
      </w:r>
      <w:r w:rsidRPr="00C5712E">
        <w:rPr>
          <w:rFonts w:asciiTheme="minorHAnsi" w:hAnsiTheme="minorHAnsi" w:cstheme="minorHAnsi"/>
          <w:sz w:val="22"/>
          <w:szCs w:val="22"/>
        </w:rPr>
        <w:t>ekosysteme</w:t>
      </w:r>
      <w:r w:rsidR="00116E09" w:rsidRPr="00C5712E">
        <w:rPr>
          <w:rFonts w:asciiTheme="minorHAnsi" w:hAnsiTheme="minorHAnsi" w:cstheme="minorHAnsi"/>
          <w:sz w:val="22"/>
          <w:szCs w:val="22"/>
        </w:rPr>
        <w:t xml:space="preserve">t. </w:t>
      </w:r>
      <w:r w:rsidR="005C79BF" w:rsidRPr="00C5712E">
        <w:rPr>
          <w:rFonts w:asciiTheme="minorHAnsi" w:hAnsiTheme="minorHAnsi" w:cstheme="minorHAnsi"/>
          <w:sz w:val="22"/>
          <w:szCs w:val="22"/>
        </w:rPr>
        <w:t xml:space="preserve">Allvarligt är att </w:t>
      </w:r>
      <w:r w:rsidR="005C79BF" w:rsidRPr="00C5712E">
        <w:rPr>
          <w:rStyle w:val="Stark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en </w:t>
      </w:r>
      <w:r w:rsidR="008F052E" w:rsidRPr="00C5712E">
        <w:rPr>
          <w:rStyle w:val="Stark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tredjedel av världens broskfiskar</w:t>
      </w:r>
      <w:r w:rsidR="007F7C5F" w:rsidRPr="00C5712E">
        <w:rPr>
          <w:rStyle w:val="Stark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, som</w:t>
      </w:r>
      <w:r w:rsidR="008F052E" w:rsidRPr="00C5712E">
        <w:rPr>
          <w:rStyle w:val="Stark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hajar och rockor</w:t>
      </w:r>
      <w:r w:rsidR="007F7C5F" w:rsidRPr="00C5712E">
        <w:rPr>
          <w:rStyle w:val="Stark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, </w:t>
      </w:r>
      <w:r w:rsidR="008E0455" w:rsidRPr="00C5712E">
        <w:rPr>
          <w:rStyle w:val="Stark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är </w:t>
      </w:r>
      <w:r w:rsidR="00AA0443" w:rsidRPr="00C5712E">
        <w:rPr>
          <w:rStyle w:val="Stark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klassade som </w:t>
      </w:r>
      <w:r w:rsidR="008F052E" w:rsidRPr="00C5712E">
        <w:rPr>
          <w:rStyle w:val="Stark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hotade på Internationella Naturvårdsunionens rödlista</w:t>
      </w:r>
      <w:r w:rsidR="00786244" w:rsidRPr="00C5712E">
        <w:rPr>
          <w:rStyle w:val="Stark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2020</w:t>
      </w:r>
      <w:r w:rsidR="005B5FB6" w:rsidRPr="00C5712E">
        <w:rPr>
          <w:rStyle w:val="Stark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. </w:t>
      </w:r>
    </w:p>
    <w:p w14:paraId="6BB97BCE" w14:textId="77777777" w:rsidR="00AC19FE" w:rsidRPr="00C5712E" w:rsidRDefault="00AC19FE" w:rsidP="00FF48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148786" w14:textId="68E66BE1" w:rsidR="0011042B" w:rsidRPr="00C5712E" w:rsidRDefault="00091B6F" w:rsidP="00FF48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5712E">
        <w:rPr>
          <w:rFonts w:asciiTheme="minorHAnsi" w:hAnsiTheme="minorHAnsi" w:cstheme="minorHAnsi"/>
          <w:sz w:val="22"/>
          <w:szCs w:val="22"/>
        </w:rPr>
        <w:t xml:space="preserve">Sedan 2015 har WWF </w:t>
      </w:r>
      <w:r w:rsidR="005D1F33" w:rsidRPr="00C5712E">
        <w:rPr>
          <w:rFonts w:asciiTheme="minorHAnsi" w:hAnsiTheme="minorHAnsi" w:cstheme="minorHAnsi"/>
          <w:sz w:val="22"/>
          <w:szCs w:val="22"/>
        </w:rPr>
        <w:t>gett stöd till</w:t>
      </w:r>
      <w:r w:rsidRPr="00C5712E">
        <w:rPr>
          <w:rFonts w:asciiTheme="minorHAnsi" w:hAnsiTheme="minorHAnsi" w:cstheme="minorHAnsi"/>
          <w:sz w:val="22"/>
          <w:szCs w:val="22"/>
        </w:rPr>
        <w:t xml:space="preserve"> Havets Hus bevarandeprojekt med att föda upp </w:t>
      </w:r>
      <w:r w:rsidR="00183851" w:rsidRPr="00C5712E">
        <w:rPr>
          <w:rFonts w:asciiTheme="minorHAnsi" w:hAnsiTheme="minorHAnsi" w:cstheme="minorHAnsi"/>
          <w:sz w:val="22"/>
          <w:szCs w:val="22"/>
        </w:rPr>
        <w:t xml:space="preserve">småfläckig rödhaj </w:t>
      </w:r>
      <w:r w:rsidR="005C79BF" w:rsidRPr="00C5712E">
        <w:rPr>
          <w:rFonts w:asciiTheme="minorHAnsi" w:hAnsiTheme="minorHAnsi" w:cstheme="minorHAnsi"/>
          <w:sz w:val="22"/>
          <w:szCs w:val="22"/>
        </w:rPr>
        <w:t xml:space="preserve">och </w:t>
      </w:r>
      <w:r w:rsidR="00183851" w:rsidRPr="00C5712E">
        <w:rPr>
          <w:rFonts w:asciiTheme="minorHAnsi" w:hAnsiTheme="minorHAnsi" w:cstheme="minorHAnsi"/>
          <w:sz w:val="22"/>
          <w:szCs w:val="22"/>
        </w:rPr>
        <w:t xml:space="preserve">starta </w:t>
      </w:r>
      <w:r w:rsidR="002F1FE0" w:rsidRPr="00C5712E">
        <w:rPr>
          <w:rFonts w:asciiTheme="minorHAnsi" w:hAnsiTheme="minorHAnsi" w:cstheme="minorHAnsi"/>
          <w:sz w:val="22"/>
          <w:szCs w:val="22"/>
        </w:rPr>
        <w:t>uppfödning</w:t>
      </w:r>
      <w:r w:rsidR="00183851" w:rsidRPr="00C5712E">
        <w:rPr>
          <w:rFonts w:asciiTheme="minorHAnsi" w:hAnsiTheme="minorHAnsi" w:cstheme="minorHAnsi"/>
          <w:sz w:val="22"/>
          <w:szCs w:val="22"/>
        </w:rPr>
        <w:t xml:space="preserve"> av knaggrocka</w:t>
      </w:r>
      <w:r w:rsidRPr="00C5712E">
        <w:rPr>
          <w:rFonts w:asciiTheme="minorHAnsi" w:hAnsiTheme="minorHAnsi" w:cstheme="minorHAnsi"/>
          <w:sz w:val="22"/>
          <w:szCs w:val="22"/>
        </w:rPr>
        <w:t>. Skydd, bevarande och restaurering är viktig</w:t>
      </w:r>
      <w:r w:rsidR="00760B2E" w:rsidRPr="00C5712E">
        <w:rPr>
          <w:rFonts w:asciiTheme="minorHAnsi" w:hAnsiTheme="minorHAnsi" w:cstheme="minorHAnsi"/>
          <w:sz w:val="22"/>
          <w:szCs w:val="22"/>
        </w:rPr>
        <w:t>t</w:t>
      </w:r>
      <w:r w:rsidRPr="00C5712E">
        <w:rPr>
          <w:rFonts w:asciiTheme="minorHAnsi" w:hAnsiTheme="minorHAnsi" w:cstheme="minorHAnsi"/>
          <w:sz w:val="22"/>
          <w:szCs w:val="22"/>
        </w:rPr>
        <w:t xml:space="preserve"> </w:t>
      </w:r>
      <w:r w:rsidR="00760B2E" w:rsidRPr="00C5712E">
        <w:rPr>
          <w:rFonts w:asciiTheme="minorHAnsi" w:hAnsiTheme="minorHAnsi" w:cstheme="minorHAnsi"/>
          <w:sz w:val="22"/>
          <w:szCs w:val="22"/>
        </w:rPr>
        <w:t xml:space="preserve">för </w:t>
      </w:r>
      <w:r w:rsidRPr="00C5712E">
        <w:rPr>
          <w:rFonts w:asciiTheme="minorHAnsi" w:hAnsiTheme="minorHAnsi" w:cstheme="minorHAnsi"/>
          <w:sz w:val="22"/>
          <w:szCs w:val="22"/>
        </w:rPr>
        <w:t>att bevara den biologiska mångfalden</w:t>
      </w:r>
      <w:r w:rsidR="00183851" w:rsidRPr="00C5712E">
        <w:rPr>
          <w:rFonts w:asciiTheme="minorHAnsi" w:hAnsiTheme="minorHAnsi" w:cstheme="minorHAnsi"/>
          <w:sz w:val="22"/>
          <w:szCs w:val="22"/>
        </w:rPr>
        <w:t xml:space="preserve"> och </w:t>
      </w:r>
      <w:r w:rsidR="000E2E39" w:rsidRPr="00C5712E">
        <w:rPr>
          <w:rFonts w:asciiTheme="minorHAnsi" w:hAnsiTheme="minorHAnsi" w:cstheme="minorHAnsi"/>
          <w:sz w:val="22"/>
          <w:szCs w:val="22"/>
        </w:rPr>
        <w:t>livskraftiga ekosystem</w:t>
      </w:r>
      <w:r w:rsidRPr="00C5712E">
        <w:rPr>
          <w:rFonts w:asciiTheme="minorHAnsi" w:hAnsiTheme="minorHAnsi" w:cstheme="minorHAnsi"/>
          <w:sz w:val="22"/>
          <w:szCs w:val="22"/>
        </w:rPr>
        <w:t>.</w:t>
      </w:r>
    </w:p>
    <w:p w14:paraId="41D982A6" w14:textId="2950F6A5" w:rsidR="00091B6F" w:rsidRPr="00C5712E" w:rsidRDefault="005C79BF" w:rsidP="00FF4803">
      <w:pPr>
        <w:pStyle w:val="Normalwebb"/>
        <w:shd w:val="clear" w:color="auto" w:fill="FFFFFF" w:themeFill="background1"/>
        <w:spacing w:after="0" w:line="276" w:lineRule="auto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C5712E">
        <w:rPr>
          <w:rFonts w:asciiTheme="minorHAnsi" w:hAnsiTheme="minorHAnsi" w:cstheme="minorHAnsi"/>
          <w:sz w:val="22"/>
          <w:szCs w:val="22"/>
        </w:rPr>
        <w:lastRenderedPageBreak/>
        <w:t>–</w:t>
      </w:r>
      <w:r w:rsidR="00760B2E" w:rsidRPr="00C5712E">
        <w:rPr>
          <w:rFonts w:asciiTheme="minorHAnsi" w:hAnsiTheme="minorHAnsi" w:cstheme="minorHAnsi"/>
          <w:sz w:val="22"/>
          <w:szCs w:val="22"/>
        </w:rPr>
        <w:t>S</w:t>
      </w:r>
      <w:r w:rsidR="007332B0" w:rsidRPr="00C5712E">
        <w:rPr>
          <w:rFonts w:asciiTheme="minorHAnsi" w:hAnsiTheme="minorHAnsi" w:cstheme="minorHAnsi"/>
          <w:sz w:val="22"/>
          <w:szCs w:val="22"/>
        </w:rPr>
        <w:t xml:space="preserve">måfläckig rödhaj </w:t>
      </w:r>
      <w:r w:rsidRPr="00C5712E">
        <w:rPr>
          <w:rFonts w:asciiTheme="minorHAnsi" w:hAnsiTheme="minorHAnsi" w:cstheme="minorHAnsi"/>
          <w:sz w:val="22"/>
          <w:szCs w:val="22"/>
        </w:rPr>
        <w:t xml:space="preserve">är </w:t>
      </w:r>
      <w:r w:rsidRPr="00170C8D">
        <w:rPr>
          <w:rFonts w:asciiTheme="minorHAnsi" w:hAnsiTheme="minorHAnsi" w:cstheme="minorHAnsi"/>
          <w:sz w:val="22"/>
          <w:szCs w:val="22"/>
        </w:rPr>
        <w:t xml:space="preserve">glädjande nog </w:t>
      </w:r>
      <w:r w:rsidR="007332B0" w:rsidRPr="00C5712E">
        <w:rPr>
          <w:rFonts w:asciiTheme="minorHAnsi" w:hAnsiTheme="minorHAnsi" w:cstheme="minorHAnsi"/>
          <w:sz w:val="22"/>
          <w:szCs w:val="22"/>
        </w:rPr>
        <w:t xml:space="preserve">på en stabil nivå </w:t>
      </w:r>
      <w:r w:rsidR="000E2E39" w:rsidRPr="00C5712E">
        <w:rPr>
          <w:rFonts w:asciiTheme="minorHAnsi" w:hAnsiTheme="minorHAnsi" w:cstheme="minorHAnsi"/>
          <w:sz w:val="22"/>
          <w:szCs w:val="22"/>
        </w:rPr>
        <w:t>enligt A</w:t>
      </w:r>
      <w:r w:rsidR="00AE0BA0" w:rsidRPr="00C5712E">
        <w:rPr>
          <w:rFonts w:asciiTheme="minorHAnsi" w:hAnsiTheme="minorHAnsi" w:cstheme="minorHAnsi"/>
          <w:sz w:val="22"/>
          <w:szCs w:val="22"/>
        </w:rPr>
        <w:t>r</w:t>
      </w:r>
      <w:r w:rsidR="002D2304" w:rsidRPr="00C5712E">
        <w:rPr>
          <w:rFonts w:asciiTheme="minorHAnsi" w:hAnsiTheme="minorHAnsi" w:cstheme="minorHAnsi"/>
          <w:sz w:val="22"/>
          <w:szCs w:val="22"/>
        </w:rPr>
        <w:t>t</w:t>
      </w:r>
      <w:r w:rsidR="002F1FE0" w:rsidRPr="00C5712E">
        <w:rPr>
          <w:rFonts w:asciiTheme="minorHAnsi" w:hAnsiTheme="minorHAnsi" w:cstheme="minorHAnsi"/>
          <w:sz w:val="22"/>
          <w:szCs w:val="22"/>
        </w:rPr>
        <w:t>d</w:t>
      </w:r>
      <w:r w:rsidR="00AE0BA0" w:rsidRPr="00C5712E">
        <w:rPr>
          <w:rFonts w:asciiTheme="minorHAnsi" w:hAnsiTheme="minorHAnsi" w:cstheme="minorHAnsi"/>
          <w:sz w:val="22"/>
          <w:szCs w:val="22"/>
        </w:rPr>
        <w:t>atabanken</w:t>
      </w:r>
      <w:r w:rsidRPr="00C5712E">
        <w:rPr>
          <w:rFonts w:asciiTheme="minorHAnsi" w:hAnsiTheme="minorHAnsi" w:cstheme="minorHAnsi"/>
          <w:sz w:val="22"/>
          <w:szCs w:val="22"/>
        </w:rPr>
        <w:t xml:space="preserve"> </w:t>
      </w:r>
      <w:r w:rsidR="00760B2E" w:rsidRPr="00C5712E">
        <w:rPr>
          <w:rFonts w:asciiTheme="minorHAnsi" w:hAnsiTheme="minorHAnsi" w:cstheme="minorHAnsi"/>
          <w:sz w:val="22"/>
          <w:szCs w:val="22"/>
        </w:rPr>
        <w:t>och v</w:t>
      </w:r>
      <w:r w:rsidR="00AE0BA0" w:rsidRPr="00C5712E">
        <w:rPr>
          <w:rFonts w:asciiTheme="minorHAnsi" w:hAnsiTheme="minorHAnsi" w:cstheme="minorHAnsi"/>
          <w:sz w:val="22"/>
          <w:szCs w:val="22"/>
        </w:rPr>
        <w:t>i vill se den utvecklingen även för</w:t>
      </w:r>
      <w:r w:rsidR="007332B0" w:rsidRPr="00C5712E">
        <w:rPr>
          <w:rFonts w:asciiTheme="minorHAnsi" w:hAnsiTheme="minorHAnsi" w:cstheme="minorHAnsi"/>
          <w:sz w:val="22"/>
          <w:szCs w:val="22"/>
        </w:rPr>
        <w:t xml:space="preserve"> knaggrockan</w:t>
      </w:r>
      <w:r w:rsidR="00091B6F" w:rsidRPr="00C5712E">
        <w:rPr>
          <w:rFonts w:asciiTheme="minorHAnsi" w:hAnsiTheme="minorHAnsi" w:cstheme="minorHAnsi"/>
          <w:sz w:val="22"/>
          <w:szCs w:val="22"/>
        </w:rPr>
        <w:t xml:space="preserve"> </w:t>
      </w:r>
      <w:r w:rsidR="00AE0BA0" w:rsidRPr="00C5712E">
        <w:rPr>
          <w:rFonts w:asciiTheme="minorHAnsi" w:hAnsiTheme="minorHAnsi" w:cstheme="minorHAnsi"/>
          <w:sz w:val="22"/>
          <w:szCs w:val="22"/>
        </w:rPr>
        <w:t>i svenska vatten</w:t>
      </w:r>
      <w:r w:rsidR="00091B6F" w:rsidRPr="00C5712E">
        <w:rPr>
          <w:rFonts w:asciiTheme="minorHAnsi" w:hAnsiTheme="minorHAnsi" w:cstheme="minorHAnsi"/>
          <w:sz w:val="22"/>
          <w:szCs w:val="22"/>
        </w:rPr>
        <w:t xml:space="preserve">. </w:t>
      </w:r>
      <w:r w:rsidR="00373757" w:rsidRPr="00C5712E">
        <w:rPr>
          <w:rFonts w:asciiTheme="minorHAnsi" w:hAnsiTheme="minorHAnsi" w:cstheme="minorHAnsi"/>
          <w:sz w:val="22"/>
          <w:szCs w:val="22"/>
        </w:rPr>
        <w:t xml:space="preserve">Tyvärr </w:t>
      </w:r>
      <w:r w:rsidRPr="00C5712E">
        <w:rPr>
          <w:rFonts w:asciiTheme="minorHAnsi" w:hAnsiTheme="minorHAnsi" w:cstheme="minorHAnsi"/>
          <w:sz w:val="22"/>
          <w:szCs w:val="22"/>
        </w:rPr>
        <w:t xml:space="preserve">hotas </w:t>
      </w:r>
      <w:r w:rsidR="00373757" w:rsidRPr="00C5712E">
        <w:rPr>
          <w:rFonts w:asciiTheme="minorHAnsi" w:hAnsiTheme="minorHAnsi" w:cstheme="minorHAnsi"/>
          <w:sz w:val="22"/>
          <w:szCs w:val="22"/>
        </w:rPr>
        <w:t>många</w:t>
      </w:r>
      <w:r w:rsidR="00091B6F" w:rsidRPr="00C5712E">
        <w:rPr>
          <w:rFonts w:asciiTheme="minorHAnsi" w:hAnsiTheme="minorHAnsi" w:cstheme="minorHAnsi"/>
          <w:sz w:val="22"/>
          <w:szCs w:val="22"/>
        </w:rPr>
        <w:t xml:space="preserve"> arter </w:t>
      </w:r>
      <w:r w:rsidRPr="00C5712E">
        <w:rPr>
          <w:rFonts w:asciiTheme="minorHAnsi" w:hAnsiTheme="minorHAnsi" w:cstheme="minorHAnsi"/>
          <w:sz w:val="22"/>
          <w:szCs w:val="22"/>
        </w:rPr>
        <w:t xml:space="preserve">fortfarande </w:t>
      </w:r>
      <w:r w:rsidR="00091B6F" w:rsidRPr="00C5712E">
        <w:rPr>
          <w:rFonts w:asciiTheme="minorHAnsi" w:hAnsiTheme="minorHAnsi" w:cstheme="minorHAnsi"/>
          <w:sz w:val="22"/>
          <w:szCs w:val="22"/>
        </w:rPr>
        <w:t>av ohållbara fiskemetoder, överfiske och annan exploatering</w:t>
      </w:r>
      <w:r w:rsidR="00FB00A6" w:rsidRPr="00C5712E">
        <w:rPr>
          <w:rFonts w:asciiTheme="minorHAnsi" w:hAnsiTheme="minorHAnsi" w:cstheme="minorHAnsi"/>
          <w:sz w:val="22"/>
          <w:szCs w:val="22"/>
        </w:rPr>
        <w:t xml:space="preserve">. </w:t>
      </w:r>
      <w:r w:rsidR="007332B0" w:rsidRPr="00C5712E">
        <w:rPr>
          <w:rFonts w:asciiTheme="minorHAnsi" w:hAnsiTheme="minorHAnsi" w:cstheme="minorHAnsi"/>
          <w:color w:val="333333"/>
          <w:sz w:val="22"/>
          <w:szCs w:val="22"/>
        </w:rPr>
        <w:t xml:space="preserve">Både </w:t>
      </w:r>
      <w:r w:rsidR="00874A49" w:rsidRPr="00C5712E">
        <w:rPr>
          <w:rFonts w:asciiTheme="minorHAnsi" w:hAnsiTheme="minorHAnsi" w:cstheme="minorHAnsi"/>
          <w:color w:val="333333"/>
          <w:sz w:val="22"/>
          <w:szCs w:val="22"/>
        </w:rPr>
        <w:t>hajar</w:t>
      </w:r>
      <w:r w:rsidRPr="00C5712E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874A49" w:rsidRPr="00C5712E">
        <w:rPr>
          <w:rFonts w:asciiTheme="minorHAnsi" w:hAnsiTheme="minorHAnsi" w:cstheme="minorHAnsi"/>
          <w:color w:val="333333"/>
          <w:sz w:val="22"/>
          <w:szCs w:val="22"/>
        </w:rPr>
        <w:t xml:space="preserve">rockor </w:t>
      </w:r>
      <w:r w:rsidRPr="00C5712E">
        <w:rPr>
          <w:rFonts w:asciiTheme="minorHAnsi" w:hAnsiTheme="minorHAnsi" w:cstheme="minorHAnsi"/>
          <w:color w:val="333333"/>
          <w:sz w:val="22"/>
          <w:szCs w:val="22"/>
        </w:rPr>
        <w:t xml:space="preserve">och </w:t>
      </w:r>
      <w:r w:rsidR="00874A49" w:rsidRPr="00C5712E">
        <w:rPr>
          <w:rFonts w:asciiTheme="minorHAnsi" w:hAnsiTheme="minorHAnsi" w:cstheme="minorHAnsi"/>
          <w:color w:val="333333"/>
          <w:sz w:val="22"/>
          <w:szCs w:val="22"/>
        </w:rPr>
        <w:t>andra fiskarter</w:t>
      </w:r>
      <w:r w:rsidR="007332B0" w:rsidRPr="00C5712E">
        <w:rPr>
          <w:rFonts w:asciiTheme="minorHAnsi" w:hAnsiTheme="minorHAnsi" w:cstheme="minorHAnsi"/>
          <w:color w:val="333333"/>
          <w:sz w:val="22"/>
          <w:szCs w:val="22"/>
        </w:rPr>
        <w:t xml:space="preserve"> behöver ökat skydd för att vi ska </w:t>
      </w:r>
      <w:r w:rsidR="00A654B1" w:rsidRPr="00C5712E">
        <w:rPr>
          <w:rFonts w:asciiTheme="minorHAnsi" w:hAnsiTheme="minorHAnsi" w:cstheme="minorHAnsi"/>
          <w:color w:val="333333"/>
          <w:sz w:val="22"/>
          <w:szCs w:val="22"/>
        </w:rPr>
        <w:t>få tillbaka friska marina ekosystem med hög biologisk mångfald</w:t>
      </w:r>
      <w:r w:rsidR="00091B6F" w:rsidRPr="00C5712E">
        <w:rPr>
          <w:rFonts w:asciiTheme="minorHAnsi" w:hAnsiTheme="minorHAnsi" w:cstheme="minorHAnsi"/>
          <w:sz w:val="22"/>
          <w:szCs w:val="22"/>
        </w:rPr>
        <w:t xml:space="preserve">, säger Inger Näslund, </w:t>
      </w:r>
      <w:r w:rsidR="000F3497" w:rsidRPr="00C5712E">
        <w:rPr>
          <w:rFonts w:asciiTheme="minorHAnsi" w:hAnsiTheme="minorHAnsi" w:cstheme="minorHAnsi"/>
          <w:sz w:val="22"/>
          <w:szCs w:val="22"/>
        </w:rPr>
        <w:t>senior havsexpert på WWF.</w:t>
      </w:r>
      <w:r w:rsidRPr="00C571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75E2E9" w14:textId="2212F408" w:rsidR="00091B6F" w:rsidRPr="00C5712E" w:rsidRDefault="00091B6F" w:rsidP="00FF4803">
      <w:pPr>
        <w:pStyle w:val="Normalwebb"/>
        <w:shd w:val="clear" w:color="auto" w:fill="FFFFFF" w:themeFill="background1"/>
        <w:spacing w:after="0" w:line="276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C5712E">
        <w:rPr>
          <w:rFonts w:asciiTheme="minorHAnsi" w:hAnsiTheme="minorHAnsi" w:cstheme="minorHAnsi"/>
          <w:color w:val="333333"/>
          <w:sz w:val="22"/>
          <w:szCs w:val="22"/>
        </w:rPr>
        <w:t xml:space="preserve">Havens ekosystem behöver hajar, </w:t>
      </w:r>
      <w:r w:rsidR="00FF4803" w:rsidRPr="00C5712E">
        <w:rPr>
          <w:rFonts w:asciiTheme="minorHAnsi" w:hAnsiTheme="minorHAnsi" w:cstheme="minorHAnsi"/>
          <w:color w:val="333333"/>
          <w:sz w:val="22"/>
          <w:szCs w:val="22"/>
        </w:rPr>
        <w:t xml:space="preserve">eftersom </w:t>
      </w:r>
      <w:r w:rsidRPr="00C5712E">
        <w:rPr>
          <w:rFonts w:asciiTheme="minorHAnsi" w:hAnsiTheme="minorHAnsi" w:cstheme="minorHAnsi"/>
          <w:color w:val="333333"/>
          <w:sz w:val="22"/>
          <w:szCs w:val="22"/>
        </w:rPr>
        <w:t xml:space="preserve">de är topprovdjur i näringskedjan. Tyvärr hotas många av utrotning. Orsakerna är framförallt det </w:t>
      </w:r>
      <w:r w:rsidR="004A1F33">
        <w:rPr>
          <w:rFonts w:asciiTheme="minorHAnsi" w:hAnsiTheme="minorHAnsi" w:cstheme="minorHAnsi"/>
          <w:color w:val="333333"/>
          <w:sz w:val="22"/>
          <w:szCs w:val="22"/>
        </w:rPr>
        <w:t xml:space="preserve">stora </w:t>
      </w:r>
      <w:r w:rsidRPr="00C5712E">
        <w:rPr>
          <w:rFonts w:asciiTheme="minorHAnsi" w:hAnsiTheme="minorHAnsi" w:cstheme="minorHAnsi"/>
          <w:color w:val="333333"/>
          <w:sz w:val="22"/>
          <w:szCs w:val="22"/>
        </w:rPr>
        <w:t xml:space="preserve">okontrollerade fisket efter haj och hajfenor och att de fastnar som bifångst vid </w:t>
      </w:r>
      <w:r w:rsidR="00874A49" w:rsidRPr="00C5712E">
        <w:rPr>
          <w:rFonts w:asciiTheme="minorHAnsi" w:hAnsiTheme="minorHAnsi" w:cstheme="minorHAnsi"/>
          <w:color w:val="333333"/>
          <w:sz w:val="22"/>
          <w:szCs w:val="22"/>
        </w:rPr>
        <w:t xml:space="preserve">annat </w:t>
      </w:r>
      <w:r w:rsidRPr="00C5712E">
        <w:rPr>
          <w:rFonts w:asciiTheme="minorHAnsi" w:hAnsiTheme="minorHAnsi" w:cstheme="minorHAnsi"/>
          <w:color w:val="333333"/>
          <w:sz w:val="22"/>
          <w:szCs w:val="22"/>
        </w:rPr>
        <w:t xml:space="preserve">fiske. </w:t>
      </w:r>
      <w:r w:rsidR="00FF4803" w:rsidRPr="00C5712E">
        <w:rPr>
          <w:rFonts w:asciiTheme="minorHAnsi" w:hAnsiTheme="minorHAnsi" w:cstheme="minorHAnsi"/>
          <w:color w:val="333333"/>
          <w:sz w:val="22"/>
          <w:szCs w:val="22"/>
        </w:rPr>
        <w:t>D</w:t>
      </w:r>
      <w:r w:rsidRPr="00C5712E">
        <w:rPr>
          <w:rFonts w:asciiTheme="minorHAnsi" w:hAnsiTheme="minorHAnsi" w:cstheme="minorHAnsi"/>
          <w:color w:val="333333"/>
          <w:sz w:val="22"/>
          <w:szCs w:val="22"/>
        </w:rPr>
        <w:t xml:space="preserve">eras långsamma livscykel med få ungar </w:t>
      </w:r>
      <w:r w:rsidR="00C5712E" w:rsidRPr="009A5BF0">
        <w:rPr>
          <w:rFonts w:asciiTheme="minorHAnsi" w:hAnsiTheme="minorHAnsi" w:cstheme="minorHAnsi"/>
          <w:sz w:val="22"/>
          <w:szCs w:val="22"/>
        </w:rPr>
        <w:t xml:space="preserve">leder till </w:t>
      </w:r>
      <w:r w:rsidRPr="00C5712E">
        <w:rPr>
          <w:rFonts w:asciiTheme="minorHAnsi" w:hAnsiTheme="minorHAnsi" w:cstheme="minorHAnsi"/>
          <w:color w:val="333333"/>
          <w:sz w:val="22"/>
          <w:szCs w:val="22"/>
        </w:rPr>
        <w:t xml:space="preserve">att hajar är extremt känsliga för överfiske och andra störningar. </w:t>
      </w:r>
      <w:r w:rsidR="000C7AB0" w:rsidRPr="00C5712E">
        <w:rPr>
          <w:rFonts w:asciiTheme="minorHAnsi" w:hAnsiTheme="minorHAnsi" w:cstheme="minorHAnsi"/>
          <w:color w:val="333333"/>
          <w:sz w:val="22"/>
          <w:szCs w:val="22"/>
        </w:rPr>
        <w:t>Även rockor drabbas av ohållbart fiske som bifångst eller för fenorna</w:t>
      </w:r>
      <w:r w:rsidR="00FF4803" w:rsidRPr="00C5712E">
        <w:rPr>
          <w:rFonts w:asciiTheme="minorHAnsi" w:hAnsiTheme="minorHAnsi" w:cstheme="minorHAnsi"/>
          <w:color w:val="333333"/>
          <w:sz w:val="22"/>
          <w:szCs w:val="22"/>
        </w:rPr>
        <w:t>s skull</w:t>
      </w:r>
      <w:r w:rsidR="000C7AB0" w:rsidRPr="00C5712E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558EDEDB" w14:textId="0D9BE802" w:rsidR="00091B6F" w:rsidRPr="00C5712E" w:rsidRDefault="00091B6F" w:rsidP="00FF4803">
      <w:pPr>
        <w:pStyle w:val="Normalwebb"/>
        <w:shd w:val="clear" w:color="auto" w:fill="FFFFFF" w:themeFill="background1"/>
        <w:spacing w:after="0" w:line="276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C5712E">
        <w:rPr>
          <w:rFonts w:asciiTheme="minorHAnsi" w:hAnsiTheme="minorHAnsi" w:cstheme="minorHAnsi"/>
          <w:color w:val="333333"/>
          <w:sz w:val="22"/>
          <w:szCs w:val="22"/>
        </w:rPr>
        <w:t xml:space="preserve">I svenska vatten är det främst bottentrålning efter andra arter som orsakar hajarnas </w:t>
      </w:r>
      <w:r w:rsidR="00363559" w:rsidRPr="00C5712E">
        <w:rPr>
          <w:rFonts w:asciiTheme="minorHAnsi" w:hAnsiTheme="minorHAnsi" w:cstheme="minorHAnsi"/>
          <w:color w:val="333333"/>
          <w:sz w:val="22"/>
          <w:szCs w:val="22"/>
        </w:rPr>
        <w:t xml:space="preserve">och rockornas </w:t>
      </w:r>
      <w:r w:rsidRPr="00C5712E">
        <w:rPr>
          <w:rFonts w:asciiTheme="minorHAnsi" w:hAnsiTheme="minorHAnsi" w:cstheme="minorHAnsi"/>
          <w:color w:val="333333"/>
          <w:sz w:val="22"/>
          <w:szCs w:val="22"/>
        </w:rPr>
        <w:t>nedgång</w:t>
      </w:r>
      <w:r w:rsidR="00C5712E" w:rsidRPr="00C5712E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Pr="00C5712E">
        <w:rPr>
          <w:rFonts w:asciiTheme="minorHAnsi" w:hAnsiTheme="minorHAnsi" w:cstheme="minorHAnsi"/>
          <w:color w:val="333333"/>
          <w:sz w:val="22"/>
          <w:szCs w:val="22"/>
        </w:rPr>
        <w:t xml:space="preserve"> då de fångas som bifångst. </w:t>
      </w:r>
      <w:r w:rsidR="00363559" w:rsidRPr="00C5712E">
        <w:rPr>
          <w:rFonts w:asciiTheme="minorHAnsi" w:hAnsiTheme="minorHAnsi" w:cstheme="minorHAnsi"/>
          <w:color w:val="333333"/>
          <w:sz w:val="22"/>
          <w:szCs w:val="22"/>
        </w:rPr>
        <w:t>Det är förbjudet sedan 2009 att fiska haj och rocka i svenska vatten.</w:t>
      </w:r>
    </w:p>
    <w:p w14:paraId="3D85974F" w14:textId="77777777" w:rsidR="00C5712E" w:rsidRPr="00C5712E" w:rsidRDefault="00C5712E" w:rsidP="00FF4803">
      <w:pPr>
        <w:pStyle w:val="Normalwebb"/>
        <w:spacing w:after="0" w:line="276" w:lineRule="auto"/>
        <w:rPr>
          <w:rFonts w:asciiTheme="minorHAnsi" w:hAnsiTheme="minorHAnsi" w:cstheme="minorHAnsi"/>
          <w:color w:val="333333"/>
          <w:sz w:val="22"/>
          <w:szCs w:val="22"/>
        </w:rPr>
      </w:pPr>
    </w:p>
    <w:p w14:paraId="5FEB85AD" w14:textId="58399A97" w:rsidR="00032AA9" w:rsidRDefault="00C5712E" w:rsidP="00FF4803">
      <w:pPr>
        <w:pStyle w:val="Normalwebb"/>
        <w:spacing w:after="0" w:line="276" w:lineRule="auto"/>
        <w:rPr>
          <w:rFonts w:asciiTheme="minorHAnsi" w:eastAsia="Franklin Gothic Book" w:hAnsiTheme="minorHAnsi" w:cstheme="minorHAnsi"/>
          <w:color w:val="FF0000"/>
          <w:sz w:val="22"/>
          <w:szCs w:val="22"/>
        </w:rPr>
      </w:pPr>
      <w:r w:rsidRPr="00C5712E">
        <w:rPr>
          <w:rFonts w:asciiTheme="minorHAnsi" w:hAnsiTheme="minorHAnsi" w:cstheme="minorHAnsi"/>
          <w:b/>
          <w:bCs/>
          <w:color w:val="333333"/>
          <w:sz w:val="22"/>
          <w:szCs w:val="22"/>
        </w:rPr>
        <w:t>Läs mer på:</w:t>
      </w:r>
      <w:r w:rsidRPr="00C5712E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7AA627D1" w14:textId="7ADE9DFD" w:rsidR="000D7500" w:rsidRPr="00E13B7E" w:rsidRDefault="000D7500" w:rsidP="000D7500">
      <w:pPr>
        <w:spacing w:line="360" w:lineRule="auto"/>
        <w:rPr>
          <w:rFonts w:asciiTheme="minorHAnsi" w:eastAsia="Franklin Gothic Book" w:hAnsiTheme="minorHAnsi" w:cstheme="minorHAnsi"/>
          <w:color w:val="000000" w:themeColor="text1"/>
          <w:sz w:val="22"/>
          <w:szCs w:val="22"/>
          <w:lang w:val="da-DK"/>
        </w:rPr>
      </w:pPr>
      <w:r w:rsidRPr="00E13B7E">
        <w:rPr>
          <w:rFonts w:asciiTheme="minorHAnsi" w:eastAsia="Franklin Gothic Book" w:hAnsiTheme="minorHAnsi" w:cstheme="minorHAnsi"/>
          <w:color w:val="000000" w:themeColor="text1"/>
          <w:sz w:val="22"/>
          <w:szCs w:val="22"/>
          <w:lang w:val="da-DK"/>
        </w:rPr>
        <w:t xml:space="preserve">Havets Hus youtubekanal: </w:t>
      </w:r>
      <w:hyperlink r:id="rId13" w:history="1">
        <w:r w:rsidR="00960E11" w:rsidRPr="003C4CCA">
          <w:rPr>
            <w:rStyle w:val="Hyperlnk"/>
            <w:rFonts w:asciiTheme="minorHAnsi" w:eastAsia="Franklin Gothic Book" w:hAnsiTheme="minorHAnsi" w:cstheme="minorHAnsi"/>
            <w:sz w:val="22"/>
            <w:szCs w:val="22"/>
            <w:lang w:val="da-DK"/>
          </w:rPr>
          <w:t>https://www.youtube.com/HavetsHusiLysekil</w:t>
        </w:r>
      </w:hyperlink>
      <w:r w:rsidR="00960E11">
        <w:rPr>
          <w:rFonts w:asciiTheme="minorHAnsi" w:eastAsia="Franklin Gothic Book" w:hAnsiTheme="minorHAnsi" w:cstheme="minorHAnsi"/>
          <w:color w:val="000000" w:themeColor="text1"/>
          <w:sz w:val="22"/>
          <w:szCs w:val="22"/>
          <w:lang w:val="da-DK"/>
        </w:rPr>
        <w:t xml:space="preserve"> </w:t>
      </w:r>
    </w:p>
    <w:p w14:paraId="19221994" w14:textId="1B1AEC11" w:rsidR="000D7500" w:rsidRDefault="00091B6F" w:rsidP="001A0D2A">
      <w:pPr>
        <w:spacing w:line="360" w:lineRule="auto"/>
        <w:rPr>
          <w:rFonts w:asciiTheme="minorHAnsi" w:eastAsia="Franklin Gothic Book" w:hAnsiTheme="minorHAnsi" w:cstheme="minorHAnsi"/>
          <w:color w:val="333333"/>
          <w:sz w:val="22"/>
          <w:szCs w:val="22"/>
        </w:rPr>
      </w:pPr>
      <w:r w:rsidRPr="00C5712E">
        <w:rPr>
          <w:rFonts w:asciiTheme="minorHAnsi" w:eastAsia="Franklin Gothic Book" w:hAnsiTheme="minorHAnsi" w:cstheme="minorHAnsi"/>
          <w:color w:val="333333"/>
          <w:sz w:val="22"/>
          <w:szCs w:val="22"/>
        </w:rPr>
        <w:t>Havets Hus hållbarhets</w:t>
      </w:r>
      <w:r w:rsidR="00E6758A" w:rsidRPr="00C5712E">
        <w:rPr>
          <w:rFonts w:asciiTheme="minorHAnsi" w:eastAsia="Franklin Gothic Book" w:hAnsiTheme="minorHAnsi" w:cstheme="minorHAnsi"/>
          <w:color w:val="333333"/>
          <w:sz w:val="22"/>
          <w:szCs w:val="22"/>
        </w:rPr>
        <w:t>-</w:t>
      </w:r>
      <w:r w:rsidRPr="00C5712E">
        <w:rPr>
          <w:rFonts w:asciiTheme="minorHAnsi" w:eastAsia="Franklin Gothic Book" w:hAnsiTheme="minorHAnsi" w:cstheme="minorHAnsi"/>
          <w:color w:val="333333"/>
          <w:sz w:val="22"/>
          <w:szCs w:val="22"/>
        </w:rPr>
        <w:t xml:space="preserve"> och bevarandearbete: </w:t>
      </w:r>
      <w:hyperlink r:id="rId14" w:history="1">
        <w:r w:rsidR="00960E11" w:rsidRPr="003C4CCA">
          <w:rPr>
            <w:rStyle w:val="Hyperlnk"/>
            <w:rFonts w:asciiTheme="minorHAnsi" w:eastAsia="Franklin Gothic Book" w:hAnsiTheme="minorHAnsi" w:cstheme="minorHAnsi"/>
            <w:sz w:val="22"/>
            <w:szCs w:val="22"/>
          </w:rPr>
          <w:t>https://www.havetshus.se/akvariet/bevarande/</w:t>
        </w:r>
      </w:hyperlink>
      <w:r w:rsidR="00960E11">
        <w:rPr>
          <w:rFonts w:asciiTheme="minorHAnsi" w:eastAsia="Franklin Gothic Book" w:hAnsiTheme="minorHAnsi" w:cstheme="minorHAnsi"/>
          <w:color w:val="333333"/>
          <w:sz w:val="22"/>
          <w:szCs w:val="22"/>
        </w:rPr>
        <w:t xml:space="preserve"> </w:t>
      </w:r>
    </w:p>
    <w:p w14:paraId="18E2B20B" w14:textId="37154B0E" w:rsidR="00220B99" w:rsidRDefault="00C5712E" w:rsidP="001A0D2A">
      <w:pPr>
        <w:spacing w:line="360" w:lineRule="auto"/>
        <w:rPr>
          <w:rFonts w:asciiTheme="minorHAnsi" w:eastAsia="Franklin Gothic Book" w:hAnsiTheme="minorHAnsi" w:cstheme="minorHAnsi"/>
          <w:color w:val="333333"/>
          <w:sz w:val="22"/>
          <w:szCs w:val="22"/>
        </w:rPr>
      </w:pPr>
      <w:proofErr w:type="gramStart"/>
      <w:r w:rsidRPr="00C5712E">
        <w:rPr>
          <w:rFonts w:asciiTheme="minorHAnsi" w:eastAsia="Franklin Gothic Book" w:hAnsiTheme="minorHAnsi" w:cstheme="minorHAnsi"/>
          <w:color w:val="333333"/>
          <w:sz w:val="22"/>
          <w:szCs w:val="22"/>
        </w:rPr>
        <w:t>WWFs</w:t>
      </w:r>
      <w:proofErr w:type="gramEnd"/>
      <w:r w:rsidRPr="00C5712E">
        <w:rPr>
          <w:rFonts w:asciiTheme="minorHAnsi" w:eastAsia="Franklin Gothic Book" w:hAnsiTheme="minorHAnsi" w:cstheme="minorHAnsi"/>
          <w:color w:val="333333"/>
          <w:sz w:val="22"/>
          <w:szCs w:val="22"/>
        </w:rPr>
        <w:t xml:space="preserve"> arbete: </w:t>
      </w:r>
      <w:hyperlink r:id="rId15" w:history="1">
        <w:r w:rsidR="00960E11" w:rsidRPr="003C4CCA">
          <w:rPr>
            <w:rStyle w:val="Hyperlnk"/>
            <w:rFonts w:asciiTheme="minorHAnsi" w:eastAsia="Franklin Gothic Book" w:hAnsiTheme="minorHAnsi" w:cstheme="minorHAnsi"/>
            <w:sz w:val="22"/>
            <w:szCs w:val="22"/>
          </w:rPr>
          <w:t>https://www.wwf.se</w:t>
        </w:r>
      </w:hyperlink>
      <w:r w:rsidR="00960E11">
        <w:rPr>
          <w:rFonts w:asciiTheme="minorHAnsi" w:eastAsia="Franklin Gothic Book" w:hAnsiTheme="minorHAnsi" w:cstheme="minorHAnsi"/>
          <w:color w:val="333333"/>
          <w:sz w:val="22"/>
          <w:szCs w:val="22"/>
        </w:rPr>
        <w:t xml:space="preserve"> </w:t>
      </w:r>
    </w:p>
    <w:p w14:paraId="0C0DE662" w14:textId="73085B0C" w:rsidR="001219D1" w:rsidRPr="001219D1" w:rsidRDefault="00C5712E" w:rsidP="001A0D2A">
      <w:pPr>
        <w:spacing w:line="360" w:lineRule="auto"/>
        <w:rPr>
          <w:rStyle w:val="Hyperlnk"/>
          <w:rFonts w:asciiTheme="minorHAnsi" w:eastAsia="Franklin Gothic Book" w:hAnsiTheme="minorHAnsi" w:cstheme="minorHAnsi"/>
          <w:color w:val="000000" w:themeColor="text1"/>
          <w:sz w:val="22"/>
          <w:szCs w:val="22"/>
          <w:u w:val="none"/>
        </w:rPr>
      </w:pPr>
      <w:r w:rsidRPr="00C5712E">
        <w:rPr>
          <w:rStyle w:val="Hyperlnk"/>
          <w:rFonts w:asciiTheme="minorHAnsi" w:eastAsia="Franklin Gothic Book" w:hAnsiTheme="minorHAnsi" w:cstheme="minorHAnsi"/>
          <w:color w:val="000000" w:themeColor="text1"/>
          <w:sz w:val="22"/>
          <w:szCs w:val="22"/>
          <w:u w:val="none"/>
        </w:rPr>
        <w:t xml:space="preserve">IUCNS rödlista – läget för </w:t>
      </w:r>
      <w:r w:rsidR="005A3C7F" w:rsidRPr="00C5712E">
        <w:rPr>
          <w:rStyle w:val="Hyperlnk"/>
          <w:rFonts w:asciiTheme="minorHAnsi" w:eastAsia="Franklin Gothic Book" w:hAnsiTheme="minorHAnsi" w:cstheme="minorHAnsi"/>
          <w:color w:val="000000" w:themeColor="text1"/>
          <w:sz w:val="22"/>
          <w:szCs w:val="22"/>
          <w:u w:val="none"/>
        </w:rPr>
        <w:t xml:space="preserve">hajar och rockor: </w:t>
      </w:r>
      <w:hyperlink r:id="rId16" w:history="1">
        <w:r w:rsidR="00960E11" w:rsidRPr="003C4CCA">
          <w:rPr>
            <w:rStyle w:val="Hyperlnk"/>
            <w:rFonts w:asciiTheme="minorHAnsi" w:eastAsia="Franklin Gothic Book" w:hAnsiTheme="minorHAnsi" w:cstheme="minorHAnsi"/>
            <w:sz w:val="22"/>
            <w:szCs w:val="22"/>
          </w:rPr>
          <w:t>https://www.iucnssg.org/news/archives/12-2020</w:t>
        </w:r>
      </w:hyperlink>
      <w:r w:rsidR="00960E11">
        <w:rPr>
          <w:rStyle w:val="Hyperlnk"/>
          <w:rFonts w:asciiTheme="minorHAnsi" w:eastAsia="Franklin Gothic Book" w:hAnsiTheme="minorHAnsi" w:cstheme="minorHAnsi"/>
          <w:color w:val="000000" w:themeColor="text1"/>
          <w:sz w:val="22"/>
          <w:szCs w:val="22"/>
          <w:u w:val="none"/>
        </w:rPr>
        <w:t xml:space="preserve"> </w:t>
      </w:r>
    </w:p>
    <w:p w14:paraId="07899E8D" w14:textId="3FA03401" w:rsidR="000D7500" w:rsidRPr="00220B99" w:rsidRDefault="00FA2F16" w:rsidP="001A0D2A">
      <w:pPr>
        <w:spacing w:line="360" w:lineRule="auto"/>
        <w:rPr>
          <w:rStyle w:val="Hyperlnk"/>
          <w:rFonts w:asciiTheme="minorHAnsi" w:eastAsia="Franklin Gothic Book" w:hAnsiTheme="minorHAnsi" w:cstheme="minorHAnsi"/>
          <w:b/>
          <w:bCs/>
          <w:color w:val="000000" w:themeColor="text1"/>
          <w:sz w:val="22"/>
          <w:szCs w:val="22"/>
        </w:rPr>
      </w:pPr>
      <w:r w:rsidRPr="00220B99">
        <w:rPr>
          <w:rFonts w:asciiTheme="minorHAnsi" w:eastAsia="Franklin Gothic Book" w:hAnsiTheme="minorHAnsi" w:cstheme="minorHAnsi"/>
          <w:b/>
          <w:bCs/>
          <w:color w:val="000000" w:themeColor="text1"/>
          <w:sz w:val="22"/>
          <w:szCs w:val="22"/>
        </w:rPr>
        <w:t>H</w:t>
      </w:r>
      <w:r w:rsidR="00524982" w:rsidRPr="00220B99">
        <w:rPr>
          <w:rFonts w:asciiTheme="minorHAnsi" w:eastAsia="Franklin Gothic Book" w:hAnsiTheme="minorHAnsi" w:cstheme="minorHAnsi"/>
          <w:b/>
          <w:bCs/>
          <w:color w:val="000000" w:themeColor="text1"/>
          <w:sz w:val="22"/>
          <w:szCs w:val="22"/>
        </w:rPr>
        <w:t xml:space="preserve">ögupplösta bilder: </w:t>
      </w:r>
    </w:p>
    <w:p w14:paraId="619CD99A" w14:textId="4D65D81D" w:rsidR="00524982" w:rsidRDefault="00E37328" w:rsidP="001A0D2A">
      <w:pPr>
        <w:spacing w:line="360" w:lineRule="auto"/>
        <w:rPr>
          <w:rStyle w:val="Hyperlnk"/>
          <w:rFonts w:asciiTheme="minorHAnsi" w:eastAsia="Franklin Gothic Book" w:hAnsiTheme="minorHAnsi" w:cstheme="minorHAnsi"/>
          <w:sz w:val="22"/>
          <w:szCs w:val="22"/>
        </w:rPr>
      </w:pPr>
      <w:hyperlink r:id="rId17" w:history="1">
        <w:r w:rsidR="00960E11" w:rsidRPr="003C4CCA">
          <w:rPr>
            <w:rStyle w:val="Hyperlnk"/>
            <w:rFonts w:asciiTheme="minorHAnsi" w:eastAsia="Franklin Gothic Book" w:hAnsiTheme="minorHAnsi" w:cstheme="minorHAnsi"/>
            <w:sz w:val="22"/>
            <w:szCs w:val="22"/>
          </w:rPr>
          <w:t>https://www.mynewsdesk.com/se/havets_hus_i_lysekil_ab/images</w:t>
        </w:r>
      </w:hyperlink>
      <w:r w:rsidR="00960E11">
        <w:rPr>
          <w:rStyle w:val="Hyperlnk"/>
          <w:rFonts w:asciiTheme="minorHAnsi" w:eastAsia="Franklin Gothic Book" w:hAnsiTheme="minorHAnsi" w:cstheme="minorHAnsi"/>
          <w:color w:val="000000" w:themeColor="text1"/>
          <w:sz w:val="22"/>
          <w:szCs w:val="22"/>
        </w:rPr>
        <w:t xml:space="preserve"> </w:t>
      </w:r>
      <w:r w:rsidR="00524982" w:rsidRPr="00C5712E">
        <w:rPr>
          <w:rStyle w:val="Hyperlnk"/>
          <w:rFonts w:asciiTheme="minorHAnsi" w:eastAsia="Franklin Gothic Book" w:hAnsiTheme="minorHAnsi" w:cstheme="minorHAnsi"/>
          <w:color w:val="000000" w:themeColor="text1"/>
          <w:sz w:val="22"/>
          <w:szCs w:val="22"/>
        </w:rPr>
        <w:br/>
      </w:r>
      <w:r w:rsidR="00524982" w:rsidRPr="00C5712E"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  <w:t xml:space="preserve">Länk till kartan på hemsidan om de hajar som återfunnits: </w:t>
      </w:r>
    </w:p>
    <w:p w14:paraId="02CFC2F9" w14:textId="51872AA7" w:rsidR="000D7500" w:rsidRDefault="00E37328" w:rsidP="001A0D2A">
      <w:pPr>
        <w:spacing w:line="360" w:lineRule="auto"/>
        <w:rPr>
          <w:rFonts w:asciiTheme="minorHAnsi" w:eastAsia="Franklin Gothic Book" w:hAnsiTheme="minorHAnsi" w:cstheme="minorHAnsi"/>
          <w:color w:val="000000" w:themeColor="text1"/>
          <w:sz w:val="22"/>
          <w:szCs w:val="22"/>
          <w:u w:val="single"/>
        </w:rPr>
      </w:pPr>
      <w:hyperlink r:id="rId18" w:history="1">
        <w:r w:rsidR="000D7500" w:rsidRPr="005B1DD9">
          <w:rPr>
            <w:rStyle w:val="Hyperlnk"/>
            <w:rFonts w:asciiTheme="minorHAnsi" w:eastAsia="Franklin Gothic Book" w:hAnsiTheme="minorHAnsi" w:cstheme="minorHAnsi"/>
            <w:sz w:val="22"/>
            <w:szCs w:val="22"/>
          </w:rPr>
          <w:t>https://www.havetshus.se/akvariet/bevarande/hajslapp/</w:t>
        </w:r>
      </w:hyperlink>
    </w:p>
    <w:p w14:paraId="306D8C42" w14:textId="6CDB946D" w:rsidR="00FF4803" w:rsidRPr="00C5712E" w:rsidRDefault="00FF4803" w:rsidP="00FF4803">
      <w:pPr>
        <w:pStyle w:val="Normalwebb"/>
        <w:shd w:val="clear" w:color="auto" w:fill="FFFFFF"/>
        <w:spacing w:after="0"/>
        <w:rPr>
          <w:rFonts w:asciiTheme="minorHAnsi" w:hAnsiTheme="minorHAnsi" w:cstheme="minorHAnsi"/>
          <w:b/>
          <w:color w:val="333333"/>
        </w:rPr>
      </w:pPr>
    </w:p>
    <w:p w14:paraId="695F4320" w14:textId="3E146B84" w:rsidR="00091B6F" w:rsidRPr="00C5712E" w:rsidRDefault="00091B6F" w:rsidP="00FF4803">
      <w:pPr>
        <w:pStyle w:val="Normalwebb"/>
        <w:shd w:val="clear" w:color="auto" w:fill="FFFFFF"/>
        <w:spacing w:after="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5712E">
        <w:rPr>
          <w:rFonts w:asciiTheme="minorHAnsi" w:hAnsiTheme="minorHAnsi" w:cstheme="minorHAnsi"/>
          <w:b/>
          <w:color w:val="333333"/>
          <w:sz w:val="22"/>
          <w:szCs w:val="22"/>
        </w:rPr>
        <w:t>För frågor, kontakta:</w:t>
      </w:r>
    </w:p>
    <w:p w14:paraId="069F1232" w14:textId="454B989E" w:rsidR="00091B6F" w:rsidRPr="00BC64A5" w:rsidRDefault="00091B6F" w:rsidP="00FF4803">
      <w:pPr>
        <w:pStyle w:val="Normalwebb"/>
        <w:shd w:val="clear" w:color="auto" w:fill="FFFFFF"/>
        <w:spacing w:after="0"/>
        <w:rPr>
          <w:rFonts w:asciiTheme="minorHAnsi" w:hAnsiTheme="minorHAnsi" w:cstheme="minorHAnsi"/>
          <w:color w:val="333333"/>
          <w:sz w:val="22"/>
          <w:szCs w:val="22"/>
          <w:lang w:val="da-DK"/>
        </w:rPr>
      </w:pPr>
      <w:r w:rsidRPr="00BC64A5">
        <w:rPr>
          <w:rFonts w:asciiTheme="minorHAnsi" w:hAnsiTheme="minorHAnsi" w:cstheme="minorHAnsi"/>
          <w:color w:val="333333"/>
          <w:sz w:val="22"/>
          <w:szCs w:val="22"/>
          <w:lang w:val="da-DK"/>
        </w:rPr>
        <w:t>Helen Sköld, akvariechef</w:t>
      </w:r>
      <w:r w:rsidR="00BC64A5" w:rsidRPr="00BC64A5">
        <w:rPr>
          <w:rFonts w:asciiTheme="minorHAnsi" w:hAnsiTheme="minorHAnsi" w:cstheme="minorHAnsi"/>
          <w:color w:val="333333"/>
          <w:sz w:val="22"/>
          <w:szCs w:val="22"/>
          <w:lang w:val="da-DK"/>
        </w:rPr>
        <w:t xml:space="preserve"> Have</w:t>
      </w:r>
      <w:r w:rsidR="00BC64A5">
        <w:rPr>
          <w:rFonts w:asciiTheme="minorHAnsi" w:hAnsiTheme="minorHAnsi" w:cstheme="minorHAnsi"/>
          <w:color w:val="333333"/>
          <w:sz w:val="22"/>
          <w:szCs w:val="22"/>
          <w:lang w:val="da-DK"/>
        </w:rPr>
        <w:t>ts hus</w:t>
      </w:r>
      <w:r w:rsidRPr="00BC64A5">
        <w:rPr>
          <w:rFonts w:asciiTheme="minorHAnsi" w:hAnsiTheme="minorHAnsi" w:cstheme="minorHAnsi"/>
          <w:color w:val="333333"/>
          <w:sz w:val="22"/>
          <w:szCs w:val="22"/>
          <w:lang w:val="da-DK"/>
        </w:rPr>
        <w:t xml:space="preserve">, </w:t>
      </w:r>
      <w:r w:rsidR="00FF4803" w:rsidRPr="00BC64A5">
        <w:rPr>
          <w:rFonts w:asciiTheme="minorHAnsi" w:hAnsiTheme="minorHAnsi" w:cstheme="minorHAnsi"/>
          <w:color w:val="333333"/>
          <w:sz w:val="22"/>
          <w:szCs w:val="22"/>
          <w:lang w:val="da-DK"/>
        </w:rPr>
        <w:t xml:space="preserve">0523-668164 eller 0767 - 22 24 03, </w:t>
      </w:r>
      <w:hyperlink r:id="rId19" w:history="1">
        <w:r w:rsidR="001A0D2A" w:rsidRPr="00BC64A5">
          <w:rPr>
            <w:rStyle w:val="Hyperlnk"/>
            <w:rFonts w:asciiTheme="minorHAnsi" w:hAnsiTheme="minorHAnsi" w:cstheme="minorHAnsi"/>
            <w:sz w:val="22"/>
            <w:szCs w:val="22"/>
            <w:lang w:val="da-DK"/>
          </w:rPr>
          <w:t>helen.skold@havetshus.se</w:t>
        </w:r>
      </w:hyperlink>
      <w:r w:rsidR="001A0D2A" w:rsidRPr="00BC64A5">
        <w:rPr>
          <w:rFonts w:asciiTheme="minorHAnsi" w:hAnsiTheme="minorHAnsi" w:cstheme="minorHAnsi"/>
          <w:color w:val="333333"/>
          <w:sz w:val="22"/>
          <w:szCs w:val="22"/>
          <w:lang w:val="da-DK"/>
        </w:rPr>
        <w:t xml:space="preserve"> </w:t>
      </w:r>
      <w:r w:rsidRPr="00BC64A5">
        <w:rPr>
          <w:rFonts w:asciiTheme="minorHAnsi" w:hAnsiTheme="minorHAnsi" w:cstheme="minorHAnsi"/>
          <w:color w:val="333333"/>
          <w:sz w:val="22"/>
          <w:szCs w:val="22"/>
          <w:lang w:val="da-DK"/>
        </w:rPr>
        <w:t xml:space="preserve"> </w:t>
      </w:r>
    </w:p>
    <w:p w14:paraId="1F89CD66" w14:textId="4F36C501" w:rsidR="00091B6F" w:rsidRPr="00C5712E" w:rsidRDefault="00091B6F" w:rsidP="00FF4803">
      <w:pPr>
        <w:pStyle w:val="Normalwebb"/>
        <w:shd w:val="clear" w:color="auto" w:fill="FFFFFF"/>
        <w:spacing w:after="0"/>
        <w:rPr>
          <w:rFonts w:asciiTheme="minorHAnsi" w:hAnsiTheme="minorHAnsi" w:cstheme="minorHAnsi"/>
          <w:color w:val="333333"/>
          <w:sz w:val="22"/>
          <w:szCs w:val="22"/>
        </w:rPr>
      </w:pPr>
      <w:r w:rsidRPr="00C5712E">
        <w:rPr>
          <w:rFonts w:asciiTheme="minorHAnsi" w:hAnsiTheme="minorHAnsi" w:cstheme="minorHAnsi"/>
          <w:color w:val="333333"/>
          <w:sz w:val="22"/>
          <w:szCs w:val="22"/>
        </w:rPr>
        <w:t xml:space="preserve">Inger Näslund, </w:t>
      </w:r>
      <w:r w:rsidR="00C5712E" w:rsidRPr="00C5712E">
        <w:rPr>
          <w:rFonts w:asciiTheme="minorHAnsi" w:hAnsiTheme="minorHAnsi" w:cstheme="minorHAnsi"/>
          <w:color w:val="333333"/>
          <w:sz w:val="22"/>
          <w:szCs w:val="22"/>
        </w:rPr>
        <w:t xml:space="preserve">senior havsexpert </w:t>
      </w:r>
      <w:r w:rsidRPr="00C5712E">
        <w:rPr>
          <w:rFonts w:asciiTheme="minorHAnsi" w:hAnsiTheme="minorHAnsi" w:cstheme="minorHAnsi"/>
          <w:color w:val="333333"/>
          <w:sz w:val="22"/>
          <w:szCs w:val="22"/>
        </w:rPr>
        <w:t xml:space="preserve">WWF, </w:t>
      </w:r>
      <w:r w:rsidR="001A0D2A" w:rsidRPr="00C5712E">
        <w:rPr>
          <w:rFonts w:asciiTheme="minorHAnsi" w:hAnsiTheme="minorHAnsi" w:cstheme="minorHAnsi"/>
          <w:color w:val="333333"/>
          <w:sz w:val="22"/>
          <w:szCs w:val="22"/>
        </w:rPr>
        <w:t>070 -105 30 57</w:t>
      </w:r>
      <w:r w:rsidR="001A0D2A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hyperlink r:id="rId20" w:history="1">
        <w:r w:rsidR="001A0D2A" w:rsidRPr="009279CF">
          <w:rPr>
            <w:rStyle w:val="Hyperlnk"/>
            <w:rFonts w:asciiTheme="minorHAnsi" w:hAnsiTheme="minorHAnsi" w:cstheme="minorHAnsi"/>
            <w:sz w:val="22"/>
            <w:szCs w:val="22"/>
          </w:rPr>
          <w:t>inger.naslund@wwf.se</w:t>
        </w:r>
      </w:hyperlink>
    </w:p>
    <w:p w14:paraId="0499959B" w14:textId="06A48584" w:rsidR="00091B6F" w:rsidRPr="00C5712E" w:rsidRDefault="00C5712E" w:rsidP="00FF4803">
      <w:pPr>
        <w:pStyle w:val="Normalwebb"/>
        <w:shd w:val="clear" w:color="auto" w:fill="FFFFFF" w:themeFill="background1"/>
        <w:spacing w:after="0"/>
        <w:rPr>
          <w:rFonts w:asciiTheme="minorHAnsi" w:hAnsiTheme="minorHAnsi" w:cstheme="minorHAnsi"/>
          <w:sz w:val="22"/>
          <w:szCs w:val="22"/>
        </w:rPr>
      </w:pPr>
      <w:r w:rsidRPr="00C5712E">
        <w:rPr>
          <w:rFonts w:asciiTheme="minorHAnsi" w:hAnsiTheme="minorHAnsi" w:cstheme="minorHAnsi"/>
          <w:sz w:val="22"/>
          <w:szCs w:val="22"/>
        </w:rPr>
        <w:t xml:space="preserve">Marie von Zeipel, senior pressekreterare WWF, 070-629 10 77, </w:t>
      </w:r>
      <w:hyperlink r:id="rId21" w:history="1">
        <w:r w:rsidR="001A0D2A" w:rsidRPr="009279CF">
          <w:rPr>
            <w:rStyle w:val="Hyperlnk"/>
            <w:rFonts w:asciiTheme="minorHAnsi" w:hAnsiTheme="minorHAnsi" w:cstheme="minorHAnsi"/>
            <w:sz w:val="22"/>
            <w:szCs w:val="22"/>
          </w:rPr>
          <w:t>marie.vonzeipel@wwf.se</w:t>
        </w:r>
      </w:hyperlink>
      <w:r w:rsidR="001A0D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30B47C" w14:textId="4488A7F4" w:rsidR="00254B61" w:rsidRPr="00C5712E" w:rsidRDefault="00254B61" w:rsidP="001564DB">
      <w:pPr>
        <w:rPr>
          <w:rFonts w:ascii="Franklin Gothic Book" w:hAnsi="Franklin Gothic Book" w:cs="Arial"/>
          <w:color w:val="000000"/>
          <w:sz w:val="24"/>
          <w:szCs w:val="24"/>
          <w:u w:val="single"/>
        </w:rPr>
      </w:pPr>
    </w:p>
    <w:p w14:paraId="49A00A3E" w14:textId="1BB5C039" w:rsidR="00254B61" w:rsidRPr="00C5712E" w:rsidRDefault="00254B61" w:rsidP="001564DB">
      <w:pPr>
        <w:rPr>
          <w:rFonts w:ascii="Franklin Gothic Book" w:hAnsi="Franklin Gothic Book" w:cs="Arial"/>
          <w:color w:val="000000"/>
          <w:u w:val="single"/>
        </w:rPr>
      </w:pPr>
    </w:p>
    <w:p w14:paraId="7C555AC6" w14:textId="77777777" w:rsidR="00C5712E" w:rsidRPr="00C5712E" w:rsidRDefault="00C5712E">
      <w:pPr>
        <w:rPr>
          <w:rFonts w:ascii="Franklin Gothic Book" w:hAnsi="Franklin Gothic Book" w:cs="Arial"/>
          <w:color w:val="000000"/>
          <w:sz w:val="18"/>
          <w:szCs w:val="18"/>
        </w:rPr>
      </w:pPr>
    </w:p>
    <w:sectPr w:rsidR="00C5712E" w:rsidRPr="00C5712E" w:rsidSect="001564DB">
      <w:footerReference w:type="default" r:id="rId2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DB37F" w14:textId="77777777" w:rsidR="00202D98" w:rsidRDefault="00202D98">
      <w:r>
        <w:separator/>
      </w:r>
    </w:p>
  </w:endnote>
  <w:endnote w:type="continuationSeparator" w:id="0">
    <w:p w14:paraId="03670162" w14:textId="77777777" w:rsidR="00202D98" w:rsidRDefault="0020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FB373" w14:textId="77777777" w:rsidR="000E0C0E" w:rsidRDefault="000E0C0E">
    <w:pPr>
      <w:pStyle w:val="Sidfot"/>
    </w:pPr>
    <w:r>
      <w:rPr>
        <w:noProof/>
      </w:rPr>
      <w:drawing>
        <wp:inline distT="0" distB="0" distL="0" distR="0" wp14:anchorId="35323674" wp14:editId="625FCF30">
          <wp:extent cx="5417185" cy="586740"/>
          <wp:effectExtent l="0" t="0" r="0" b="0"/>
          <wp:docPr id="6" name="Bild 1" descr="Brevunderst_M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underst_MA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18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80F68" w14:textId="77777777" w:rsidR="00202D98" w:rsidRDefault="00202D98">
      <w:r>
        <w:separator/>
      </w:r>
    </w:p>
  </w:footnote>
  <w:footnote w:type="continuationSeparator" w:id="0">
    <w:p w14:paraId="679B9B28" w14:textId="77777777" w:rsidR="00202D98" w:rsidRDefault="00202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D08D5"/>
    <w:multiLevelType w:val="hybridMultilevel"/>
    <w:tmpl w:val="046CDBB2"/>
    <w:lvl w:ilvl="0" w:tplc="D13A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A68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E6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B0E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5CE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3A0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A8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A88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725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61A3"/>
    <w:multiLevelType w:val="hybridMultilevel"/>
    <w:tmpl w:val="DEB6A7BC"/>
    <w:lvl w:ilvl="0" w:tplc="8138B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A4F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126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0C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4A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48E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0F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462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62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20F1E"/>
    <w:multiLevelType w:val="hybridMultilevel"/>
    <w:tmpl w:val="4E4644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6EBA"/>
    <w:multiLevelType w:val="hybridMultilevel"/>
    <w:tmpl w:val="4292305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A5F88"/>
    <w:multiLevelType w:val="hybridMultilevel"/>
    <w:tmpl w:val="E536F74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E8857C">
      <w:numFmt w:val="bullet"/>
      <w:lvlText w:val="•"/>
      <w:lvlJc w:val="left"/>
      <w:pPr>
        <w:ind w:left="4185" w:hanging="1305"/>
      </w:pPr>
      <w:rPr>
        <w:rFonts w:ascii="Franklin Gothic Book" w:eastAsiaTheme="minorHAnsi" w:hAnsi="Franklin Gothic Book" w:cstheme="minorBidi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193E3E"/>
    <w:multiLevelType w:val="hybridMultilevel"/>
    <w:tmpl w:val="3E001976"/>
    <w:lvl w:ilvl="0" w:tplc="A96059E6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73B2D"/>
    <w:multiLevelType w:val="hybridMultilevel"/>
    <w:tmpl w:val="D6D663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F0"/>
    <w:rsid w:val="00032AA9"/>
    <w:rsid w:val="00033A9B"/>
    <w:rsid w:val="0004746C"/>
    <w:rsid w:val="00052FF4"/>
    <w:rsid w:val="00091B6F"/>
    <w:rsid w:val="000B7269"/>
    <w:rsid w:val="000C26F4"/>
    <w:rsid w:val="000C7AB0"/>
    <w:rsid w:val="000D7359"/>
    <w:rsid w:val="000D7500"/>
    <w:rsid w:val="000E0C0E"/>
    <w:rsid w:val="000E2E39"/>
    <w:rsid w:val="000E6397"/>
    <w:rsid w:val="000F3497"/>
    <w:rsid w:val="00100CDD"/>
    <w:rsid w:val="0011042B"/>
    <w:rsid w:val="00116E09"/>
    <w:rsid w:val="001219D1"/>
    <w:rsid w:val="00124DF9"/>
    <w:rsid w:val="0013180A"/>
    <w:rsid w:val="00134C1D"/>
    <w:rsid w:val="001564DB"/>
    <w:rsid w:val="00170C8D"/>
    <w:rsid w:val="0017223E"/>
    <w:rsid w:val="00175938"/>
    <w:rsid w:val="00181C27"/>
    <w:rsid w:val="00183851"/>
    <w:rsid w:val="00192AA4"/>
    <w:rsid w:val="00196466"/>
    <w:rsid w:val="001A0D2A"/>
    <w:rsid w:val="001B7CD2"/>
    <w:rsid w:val="001D66BE"/>
    <w:rsid w:val="001F5D1A"/>
    <w:rsid w:val="00201EC7"/>
    <w:rsid w:val="00202D98"/>
    <w:rsid w:val="00215737"/>
    <w:rsid w:val="00220B99"/>
    <w:rsid w:val="00222DC9"/>
    <w:rsid w:val="002459E9"/>
    <w:rsid w:val="00254B61"/>
    <w:rsid w:val="00281047"/>
    <w:rsid w:val="002C4148"/>
    <w:rsid w:val="002D2304"/>
    <w:rsid w:val="002E3934"/>
    <w:rsid w:val="002F1FE0"/>
    <w:rsid w:val="00317158"/>
    <w:rsid w:val="00323F35"/>
    <w:rsid w:val="00343CD5"/>
    <w:rsid w:val="003512EC"/>
    <w:rsid w:val="00363559"/>
    <w:rsid w:val="00373757"/>
    <w:rsid w:val="00380488"/>
    <w:rsid w:val="003862C8"/>
    <w:rsid w:val="003D220A"/>
    <w:rsid w:val="00411E67"/>
    <w:rsid w:val="00454972"/>
    <w:rsid w:val="00463818"/>
    <w:rsid w:val="004972FF"/>
    <w:rsid w:val="004A1F33"/>
    <w:rsid w:val="004B649D"/>
    <w:rsid w:val="004C0BB0"/>
    <w:rsid w:val="004F1D70"/>
    <w:rsid w:val="005004F0"/>
    <w:rsid w:val="005021D6"/>
    <w:rsid w:val="00515CA9"/>
    <w:rsid w:val="00522558"/>
    <w:rsid w:val="00524982"/>
    <w:rsid w:val="00540549"/>
    <w:rsid w:val="00557C01"/>
    <w:rsid w:val="00580A98"/>
    <w:rsid w:val="005904E6"/>
    <w:rsid w:val="005A3C7F"/>
    <w:rsid w:val="005B5FB6"/>
    <w:rsid w:val="005B76D5"/>
    <w:rsid w:val="005C79BF"/>
    <w:rsid w:val="005D1F33"/>
    <w:rsid w:val="005E645E"/>
    <w:rsid w:val="005E6A39"/>
    <w:rsid w:val="00645369"/>
    <w:rsid w:val="00651CF1"/>
    <w:rsid w:val="00656DC9"/>
    <w:rsid w:val="0066157E"/>
    <w:rsid w:val="006A26ED"/>
    <w:rsid w:val="006E01C7"/>
    <w:rsid w:val="00703265"/>
    <w:rsid w:val="007061D8"/>
    <w:rsid w:val="007332B0"/>
    <w:rsid w:val="00760B2E"/>
    <w:rsid w:val="00761454"/>
    <w:rsid w:val="00780F48"/>
    <w:rsid w:val="00782126"/>
    <w:rsid w:val="00786244"/>
    <w:rsid w:val="00796A49"/>
    <w:rsid w:val="007C6D18"/>
    <w:rsid w:val="007F6866"/>
    <w:rsid w:val="007F7C5F"/>
    <w:rsid w:val="00812A9B"/>
    <w:rsid w:val="008469FC"/>
    <w:rsid w:val="00851A09"/>
    <w:rsid w:val="00874A49"/>
    <w:rsid w:val="008837CF"/>
    <w:rsid w:val="008B18F2"/>
    <w:rsid w:val="008B5A8D"/>
    <w:rsid w:val="008C0EC9"/>
    <w:rsid w:val="008C1358"/>
    <w:rsid w:val="008C7BCA"/>
    <w:rsid w:val="008E0455"/>
    <w:rsid w:val="008E7BED"/>
    <w:rsid w:val="008F052E"/>
    <w:rsid w:val="00920926"/>
    <w:rsid w:val="009300BA"/>
    <w:rsid w:val="00945CAE"/>
    <w:rsid w:val="00960E11"/>
    <w:rsid w:val="009739FD"/>
    <w:rsid w:val="00996099"/>
    <w:rsid w:val="0099659F"/>
    <w:rsid w:val="009A5BF0"/>
    <w:rsid w:val="009B73E1"/>
    <w:rsid w:val="009C56D5"/>
    <w:rsid w:val="009D461E"/>
    <w:rsid w:val="009D7097"/>
    <w:rsid w:val="009E66DA"/>
    <w:rsid w:val="00A11C10"/>
    <w:rsid w:val="00A13FFA"/>
    <w:rsid w:val="00A42B48"/>
    <w:rsid w:val="00A654B1"/>
    <w:rsid w:val="00AA0443"/>
    <w:rsid w:val="00AB236A"/>
    <w:rsid w:val="00AB395A"/>
    <w:rsid w:val="00AC081E"/>
    <w:rsid w:val="00AC19FE"/>
    <w:rsid w:val="00AE0BA0"/>
    <w:rsid w:val="00B0110A"/>
    <w:rsid w:val="00B0505D"/>
    <w:rsid w:val="00B117C3"/>
    <w:rsid w:val="00B1706D"/>
    <w:rsid w:val="00B43657"/>
    <w:rsid w:val="00B77FAE"/>
    <w:rsid w:val="00BC64A5"/>
    <w:rsid w:val="00C00B02"/>
    <w:rsid w:val="00C067B7"/>
    <w:rsid w:val="00C11E33"/>
    <w:rsid w:val="00C26F7B"/>
    <w:rsid w:val="00C36EF5"/>
    <w:rsid w:val="00C46F8D"/>
    <w:rsid w:val="00C5712E"/>
    <w:rsid w:val="00C8151B"/>
    <w:rsid w:val="00C85073"/>
    <w:rsid w:val="00C979C7"/>
    <w:rsid w:val="00CA0BFA"/>
    <w:rsid w:val="00CF059E"/>
    <w:rsid w:val="00CF5709"/>
    <w:rsid w:val="00D11762"/>
    <w:rsid w:val="00D46AF6"/>
    <w:rsid w:val="00D636A5"/>
    <w:rsid w:val="00D76A63"/>
    <w:rsid w:val="00D91B5A"/>
    <w:rsid w:val="00DA7E23"/>
    <w:rsid w:val="00DC205B"/>
    <w:rsid w:val="00DE1F4D"/>
    <w:rsid w:val="00E13B7E"/>
    <w:rsid w:val="00E21748"/>
    <w:rsid w:val="00E37328"/>
    <w:rsid w:val="00E44951"/>
    <w:rsid w:val="00E6758A"/>
    <w:rsid w:val="00E93668"/>
    <w:rsid w:val="00EB40F7"/>
    <w:rsid w:val="00ED72D0"/>
    <w:rsid w:val="00F04C6B"/>
    <w:rsid w:val="00F12633"/>
    <w:rsid w:val="00F753F6"/>
    <w:rsid w:val="00FA2F16"/>
    <w:rsid w:val="00FA68FA"/>
    <w:rsid w:val="00FB00A6"/>
    <w:rsid w:val="00FC1C62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AE71B1"/>
  <w15:chartTrackingRefBased/>
  <w15:docId w15:val="{4A72DCAA-83D4-4045-8F7F-4CFDEC43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Garamond" w:hAnsi="Garamond"/>
      <w:sz w:val="28"/>
    </w:rPr>
  </w:style>
  <w:style w:type="paragraph" w:styleId="Rubrik2">
    <w:name w:val="heading 2"/>
    <w:basedOn w:val="Normal"/>
    <w:next w:val="Normal"/>
    <w:qFormat/>
    <w:pPr>
      <w:keepNext/>
      <w:tabs>
        <w:tab w:val="left" w:pos="4593"/>
      </w:tabs>
      <w:outlineLvl w:val="1"/>
    </w:pPr>
    <w:rPr>
      <w:rFonts w:ascii="Verdana" w:hAnsi="Verdana"/>
      <w:sz w:val="24"/>
    </w:rPr>
  </w:style>
  <w:style w:type="paragraph" w:styleId="Rubrik3">
    <w:name w:val="heading 3"/>
    <w:basedOn w:val="Normal"/>
    <w:next w:val="Normal"/>
    <w:qFormat/>
    <w:pPr>
      <w:keepNext/>
      <w:tabs>
        <w:tab w:val="left" w:pos="4593"/>
      </w:tabs>
      <w:outlineLvl w:val="2"/>
    </w:pPr>
    <w:rPr>
      <w:rFonts w:ascii="Garamond" w:hAnsi="Garamond"/>
      <w:i/>
      <w:sz w:val="24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Verdana" w:hAnsi="Verdana" w:cs="Tahoma"/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semiHidden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Pr>
      <w:rFonts w:ascii="Verdana" w:hAnsi="Verdana" w:cs="Arial"/>
      <w:sz w:val="24"/>
    </w:rPr>
  </w:style>
  <w:style w:type="character" w:customStyle="1" w:styleId="SidhuvudChar">
    <w:name w:val="Sidhuvud Char"/>
    <w:basedOn w:val="Standardstycketeckensnitt"/>
    <w:link w:val="Sidhuvud"/>
    <w:semiHidden/>
    <w:rsid w:val="001564DB"/>
  </w:style>
  <w:style w:type="character" w:customStyle="1" w:styleId="SidfotChar">
    <w:name w:val="Sidfot Char"/>
    <w:basedOn w:val="Standardstycketeckensnitt"/>
    <w:link w:val="Sidfot"/>
    <w:semiHidden/>
    <w:rsid w:val="001564DB"/>
  </w:style>
  <w:style w:type="character" w:styleId="Hyperlnk">
    <w:name w:val="Hyperlink"/>
    <w:semiHidden/>
    <w:rsid w:val="001564D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4DF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4DF9"/>
    <w:rPr>
      <w:rFonts w:ascii="Segoe UI" w:hAnsi="Segoe UI" w:cs="Segoe UI"/>
      <w:sz w:val="18"/>
      <w:szCs w:val="18"/>
    </w:rPr>
  </w:style>
  <w:style w:type="paragraph" w:styleId="Normalwebb">
    <w:name w:val="Normal (Web)"/>
    <w:aliases w:val="webb"/>
    <w:basedOn w:val="Normal"/>
    <w:uiPriority w:val="99"/>
    <w:unhideWhenUsed/>
    <w:qFormat/>
    <w:rsid w:val="00557C01"/>
    <w:pPr>
      <w:spacing w:before="100" w:beforeAutospacing="1" w:after="100" w:afterAutospacing="1"/>
    </w:pPr>
    <w:rPr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8469F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1759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A654B1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6355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63559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6355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6355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63559"/>
    <w:rPr>
      <w:b/>
      <w:bCs/>
    </w:rPr>
  </w:style>
  <w:style w:type="paragraph" w:styleId="Revision">
    <w:name w:val="Revision"/>
    <w:hidden/>
    <w:uiPriority w:val="99"/>
    <w:semiHidden/>
    <w:rsid w:val="00D11762"/>
  </w:style>
  <w:style w:type="character" w:styleId="AnvndHyperlnk">
    <w:name w:val="FollowedHyperlink"/>
    <w:basedOn w:val="Standardstycketeckensnitt"/>
    <w:uiPriority w:val="99"/>
    <w:semiHidden/>
    <w:unhideWhenUsed/>
    <w:rsid w:val="00343C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1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HavetsHusiLysekil" TargetMode="External"/><Relationship Id="rId18" Type="http://schemas.openxmlformats.org/officeDocument/2006/relationships/hyperlink" Target="https://www.havetshus.se/akvariet/bevarande/hajslapp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arie.vonzeipel@wwf.s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mynewsdesk.com/se/havets_hus_i_lysekil_ab/imag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ucnssg.org/news/archives/12-2020" TargetMode="External"/><Relationship Id="rId20" Type="http://schemas.openxmlformats.org/officeDocument/2006/relationships/hyperlink" Target="mailto:inger.naslund@wwf.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wwf.s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helen.skold@havetshus.s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avetshus.se/akvariet/bevarande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9E6F1FDD41AF4398DE4B8550601E63" ma:contentTypeVersion="7" ma:contentTypeDescription="Skapa ett nytt dokument." ma:contentTypeScope="" ma:versionID="ecca86220531d26eeb588720f8027231">
  <xsd:schema xmlns:xsd="http://www.w3.org/2001/XMLSchema" xmlns:xs="http://www.w3.org/2001/XMLSchema" xmlns:p="http://schemas.microsoft.com/office/2006/metadata/properties" xmlns:ns3="e2bbff85-2f55-4703-ad58-19525cb10a31" targetNamespace="http://schemas.microsoft.com/office/2006/metadata/properties" ma:root="true" ma:fieldsID="9e63574e2b57262406fe3564084c22cf" ns3:_="">
    <xsd:import namespace="e2bbff85-2f55-4703-ad58-19525cb10a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bff85-2f55-4703-ad58-19525cb1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4D1E2-7F5D-44BB-A9A1-485F78623D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AA3474-ECF3-429E-9099-FD25CCB09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ED89D1-47A0-4769-8E4C-EFAD2F87A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bff85-2f55-4703-ad58-19525cb10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792679-E824-445A-9A89-6552BF6916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4250</Characters>
  <Application>Microsoft Office Word</Application>
  <DocSecurity>4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Till</vt:lpstr>
      <vt:lpstr>Till       </vt:lpstr>
    </vt:vector>
  </TitlesOfParts>
  <Company>ProfilReklam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</dc:title>
  <dc:subject/>
  <dc:creator>Maria Jämting</dc:creator>
  <cp:keywords/>
  <cp:lastModifiedBy>Maria Jämting</cp:lastModifiedBy>
  <cp:revision>2</cp:revision>
  <cp:lastPrinted>2020-07-01T14:00:00Z</cp:lastPrinted>
  <dcterms:created xsi:type="dcterms:W3CDTF">2021-07-15T14:10:00Z</dcterms:created>
  <dcterms:modified xsi:type="dcterms:W3CDTF">2021-07-15T14:10:00Z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0x010100699E6F1FDD41AF4398DE4B8550601E63</vt:lpwstr>
  </property>
</Properties>
</file>