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5C" w:rsidRDefault="00907ACF" w:rsidP="00930470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sz w:val="22"/>
          <w:szCs w:val="22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2FE7D8C" wp14:editId="0823357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825038" w:rsidRPr="00825038">
        <w:rPr>
          <w:rFonts w:ascii="Helvetica" w:eastAsia="Times New Roman" w:hAnsi="Helvetica"/>
          <w:b/>
          <w:sz w:val="22"/>
          <w:szCs w:val="22"/>
        </w:rPr>
        <w:t>Easy start</w:t>
      </w:r>
      <w:r w:rsidR="00F53930">
        <w:rPr>
          <w:rFonts w:ascii="Helvetica" w:eastAsia="Times New Roman" w:hAnsi="Helvetica"/>
          <w:b/>
          <w:sz w:val="22"/>
          <w:szCs w:val="22"/>
        </w:rPr>
        <w:t>-</w:t>
      </w:r>
      <w:r w:rsidR="00825038" w:rsidRPr="00825038">
        <w:rPr>
          <w:rFonts w:ascii="Helvetica" w:eastAsia="Times New Roman" w:hAnsi="Helvetica"/>
          <w:b/>
          <w:sz w:val="22"/>
          <w:szCs w:val="22"/>
        </w:rPr>
        <w:t xml:space="preserve">up of </w:t>
      </w:r>
      <w:proofErr w:type="spellStart"/>
      <w:r w:rsidR="00825038" w:rsidRPr="00825038">
        <w:rPr>
          <w:rFonts w:ascii="Helvetica" w:eastAsia="Times New Roman" w:hAnsi="Helvetica"/>
          <w:b/>
          <w:sz w:val="22"/>
          <w:szCs w:val="22"/>
        </w:rPr>
        <w:t>SafetyBridge</w:t>
      </w:r>
      <w:proofErr w:type="spellEnd"/>
      <w:r w:rsidR="00825038" w:rsidRPr="00825038">
        <w:rPr>
          <w:rFonts w:ascii="Helvetica" w:eastAsia="Times New Roman" w:hAnsi="Helvetica"/>
          <w:b/>
          <w:sz w:val="22"/>
          <w:szCs w:val="22"/>
        </w:rPr>
        <w:t xml:space="preserve"> components</w:t>
      </w:r>
    </w:p>
    <w:p w:rsidR="00825038" w:rsidRPr="007C065C" w:rsidRDefault="00825038" w:rsidP="007C065C">
      <w:pPr>
        <w:spacing w:line="360" w:lineRule="auto"/>
        <w:ind w:right="2552"/>
        <w:rPr>
          <w:rFonts w:ascii="Helvetica" w:eastAsia="Times New Roman" w:hAnsi="Helvetica"/>
        </w:rPr>
      </w:pPr>
    </w:p>
    <w:p w:rsidR="00825038" w:rsidRPr="00930470" w:rsidRDefault="00825038" w:rsidP="00825038">
      <w:pPr>
        <w:spacing w:line="360" w:lineRule="auto"/>
        <w:ind w:right="2552"/>
        <w:rPr>
          <w:rFonts w:ascii="Helvetica" w:eastAsia="Times New Roman" w:hAnsi="Helvetica"/>
        </w:rPr>
      </w:pPr>
      <w:r w:rsidRPr="00930470">
        <w:rPr>
          <w:rFonts w:ascii="Helvetica" w:eastAsia="Times New Roman" w:hAnsi="Helvetica"/>
        </w:rPr>
        <w:t xml:space="preserve">Phoenix Contact is now offering the SD Flash Easy Safe Basic and SD Flash Easy Safe Pro SD cards, in order to start up components even more easily using the </w:t>
      </w:r>
      <w:proofErr w:type="spellStart"/>
      <w:r w:rsidRPr="00930470">
        <w:rPr>
          <w:rFonts w:ascii="Helvetica" w:eastAsia="Times New Roman" w:hAnsi="Helvetica"/>
        </w:rPr>
        <w:t>SafetyBridge</w:t>
      </w:r>
      <w:proofErr w:type="spellEnd"/>
      <w:r w:rsidRPr="00930470">
        <w:rPr>
          <w:rFonts w:ascii="Helvetica" w:eastAsia="Times New Roman" w:hAnsi="Helvetica"/>
        </w:rPr>
        <w:t xml:space="preserve"> technology. </w:t>
      </w:r>
      <w:proofErr w:type="spellStart"/>
      <w:r w:rsidRPr="00930470">
        <w:rPr>
          <w:rFonts w:ascii="Helvetica" w:eastAsia="Times New Roman" w:hAnsi="Helvetica"/>
        </w:rPr>
        <w:t>SafetyBridge</w:t>
      </w:r>
      <w:proofErr w:type="spellEnd"/>
      <w:r w:rsidRPr="00930470">
        <w:rPr>
          <w:rFonts w:ascii="Helvetica" w:eastAsia="Times New Roman" w:hAnsi="Helvetica"/>
        </w:rPr>
        <w:t xml:space="preserve"> technology is a cost-effective solution for implementing functional safety requirements up to SIL 3 or </w:t>
      </w:r>
      <w:proofErr w:type="spellStart"/>
      <w:r w:rsidRPr="00930470">
        <w:rPr>
          <w:rFonts w:ascii="Helvetica" w:eastAsia="Times New Roman" w:hAnsi="Helvetica"/>
        </w:rPr>
        <w:t>PLe</w:t>
      </w:r>
      <w:proofErr w:type="spellEnd"/>
      <w:r w:rsidRPr="00930470">
        <w:rPr>
          <w:rFonts w:ascii="Helvetica" w:eastAsia="Times New Roman" w:hAnsi="Helvetica"/>
        </w:rPr>
        <w:t xml:space="preserve"> without using a safety controller.</w:t>
      </w:r>
    </w:p>
    <w:p w:rsidR="00825038" w:rsidRPr="00930470" w:rsidRDefault="00825038" w:rsidP="00825038">
      <w:pPr>
        <w:spacing w:line="360" w:lineRule="auto"/>
        <w:ind w:right="2552"/>
        <w:rPr>
          <w:rFonts w:ascii="Helvetica" w:eastAsia="Times New Roman" w:hAnsi="Helvetica"/>
        </w:rPr>
      </w:pPr>
    </w:p>
    <w:p w:rsidR="00825038" w:rsidRPr="00930470" w:rsidRDefault="00825038" w:rsidP="00825038">
      <w:pPr>
        <w:spacing w:line="360" w:lineRule="auto"/>
        <w:ind w:right="2552"/>
        <w:rPr>
          <w:rFonts w:ascii="Helvetica" w:eastAsia="Times New Roman" w:hAnsi="Helvetica"/>
        </w:rPr>
      </w:pPr>
      <w:r w:rsidRPr="00930470">
        <w:rPr>
          <w:rFonts w:ascii="Helvetica" w:eastAsia="Times New Roman" w:hAnsi="Helvetica"/>
        </w:rPr>
        <w:t xml:space="preserve">By using the SD cards, all the necessary configuration settings and initializations for the integration of </w:t>
      </w:r>
      <w:proofErr w:type="spellStart"/>
      <w:r w:rsidRPr="00930470">
        <w:rPr>
          <w:rFonts w:ascii="Helvetica" w:eastAsia="Times New Roman" w:hAnsi="Helvetica"/>
        </w:rPr>
        <w:t>SafetyBridge</w:t>
      </w:r>
      <w:proofErr w:type="spellEnd"/>
      <w:r w:rsidRPr="00930470">
        <w:rPr>
          <w:rFonts w:ascii="Helvetica" w:eastAsia="Times New Roman" w:hAnsi="Helvetica"/>
        </w:rPr>
        <w:t xml:space="preserve"> components in the standard application are completed automatically. The safety functions are configured via </w:t>
      </w:r>
      <w:r w:rsidR="007A20E3" w:rsidRPr="00930470">
        <w:rPr>
          <w:rFonts w:ascii="Helvetica" w:eastAsia="Times New Roman" w:hAnsi="Helvetica"/>
        </w:rPr>
        <w:t xml:space="preserve">drag and drop using the </w:t>
      </w:r>
      <w:proofErr w:type="spellStart"/>
      <w:r w:rsidR="007A20E3" w:rsidRPr="00930470">
        <w:rPr>
          <w:rFonts w:ascii="Helvetica" w:eastAsia="Times New Roman" w:hAnsi="Helvetica"/>
        </w:rPr>
        <w:t>Safeconf</w:t>
      </w:r>
      <w:proofErr w:type="spellEnd"/>
      <w:r w:rsidRPr="00930470">
        <w:rPr>
          <w:rFonts w:ascii="Helvetica" w:eastAsia="Times New Roman" w:hAnsi="Helvetica"/>
        </w:rPr>
        <w:t xml:space="preserve"> configuration software.</w:t>
      </w:r>
    </w:p>
    <w:p w:rsidR="00825038" w:rsidRPr="00930470" w:rsidRDefault="00825038" w:rsidP="00825038">
      <w:pPr>
        <w:spacing w:line="360" w:lineRule="auto"/>
        <w:ind w:right="2552"/>
        <w:rPr>
          <w:rFonts w:ascii="Helvetica" w:eastAsia="Times New Roman" w:hAnsi="Helvetica"/>
        </w:rPr>
      </w:pPr>
    </w:p>
    <w:p w:rsidR="00A20E26" w:rsidRPr="00825038" w:rsidRDefault="00825038" w:rsidP="00825038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930470">
        <w:rPr>
          <w:rFonts w:ascii="Helvetica" w:eastAsia="Times New Roman" w:hAnsi="Helvetica"/>
        </w:rPr>
        <w:t>The user-friendly web interface offers numerous diagnostic functions, as well as the option of integrating standard modules into the application. In the pro version, process and diagnosti</w:t>
      </w:r>
      <w:r w:rsidR="007A20E3" w:rsidRPr="00930470">
        <w:rPr>
          <w:rFonts w:ascii="Helvetica" w:eastAsia="Times New Roman" w:hAnsi="Helvetica"/>
        </w:rPr>
        <w:t xml:space="preserve">c data are provided via </w:t>
      </w:r>
      <w:proofErr w:type="spellStart"/>
      <w:r w:rsidR="007A20E3" w:rsidRPr="00930470">
        <w:rPr>
          <w:rFonts w:ascii="Helvetica" w:eastAsia="Times New Roman" w:hAnsi="Helvetica"/>
        </w:rPr>
        <w:t>Profinet</w:t>
      </w:r>
      <w:proofErr w:type="spellEnd"/>
      <w:r w:rsidRPr="00930470">
        <w:rPr>
          <w:rFonts w:ascii="Helvetica" w:eastAsia="Times New Roman" w:hAnsi="Helvetica"/>
        </w:rPr>
        <w:t xml:space="preserve"> or Modbus/TCP to other applications, by means of the communication module. In addition, users</w:t>
      </w:r>
      <w:r w:rsidRPr="00825038">
        <w:rPr>
          <w:rFonts w:ascii="Helvetica" w:eastAsia="Times New Roman" w:hAnsi="Helvetica"/>
          <w:lang w:val="en-US"/>
        </w:rPr>
        <w:t xml:space="preserve"> can be kept informed of current malfunctions or results via email.</w:t>
      </w:r>
    </w:p>
    <w:bookmarkEnd w:id="0"/>
    <w:p w:rsidR="007C065C" w:rsidRPr="00825038" w:rsidRDefault="007C065C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7C065C" w:rsidRPr="00825038" w:rsidRDefault="00930470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7C065C" w:rsidRPr="00825038" w:rsidRDefault="007C065C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7C065C" w:rsidRDefault="00930470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February 2016</w:t>
      </w:r>
    </w:p>
    <w:p w:rsidR="00930470" w:rsidRPr="00825038" w:rsidRDefault="00930470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C67CD" w:rsidRDefault="00930470" w:rsidP="00825038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D677BA">
        <w:rPr>
          <w:rFonts w:ascii="Helvetica" w:hAnsi="Helvetica"/>
          <w:b/>
        </w:rPr>
        <w:t>2</w:t>
      </w:r>
      <w:r w:rsidR="007C065C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GB</w:t>
      </w:r>
    </w:p>
    <w:p w:rsidR="00930470" w:rsidRDefault="00930470" w:rsidP="00825038">
      <w:pPr>
        <w:spacing w:line="360" w:lineRule="auto"/>
        <w:rPr>
          <w:rFonts w:ascii="Helvetica" w:hAnsi="Helvetica"/>
          <w:lang w:eastAsia="ja-JP"/>
        </w:rPr>
      </w:pP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30470" w:rsidRDefault="00930470" w:rsidP="009304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30470" w:rsidRDefault="00930470" w:rsidP="0093047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30470" w:rsidRDefault="00F53930" w:rsidP="00930470">
      <w:pPr>
        <w:rPr>
          <w:rFonts w:ascii="Arial" w:hAnsi="Arial" w:cs="Arial"/>
        </w:rPr>
      </w:pPr>
      <w:hyperlink r:id="rId9" w:history="1">
        <w:r w:rsidR="00930470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930470" w:rsidRDefault="00F53930" w:rsidP="00930470">
      <w:pPr>
        <w:rPr>
          <w:rFonts w:ascii="Arial" w:hAnsi="Arial" w:cs="Arial"/>
        </w:rPr>
      </w:pPr>
      <w:hyperlink r:id="rId10" w:history="1">
        <w:r w:rsidR="00930470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930470" w:rsidRDefault="00930470" w:rsidP="00930470">
      <w:pPr>
        <w:rPr>
          <w:rFonts w:ascii="Arial" w:hAnsi="Arial" w:cs="Arial"/>
        </w:rPr>
      </w:pPr>
    </w:p>
    <w:p w:rsidR="00930470" w:rsidRPr="00E06687" w:rsidRDefault="00930470" w:rsidP="00930470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930470" w:rsidRPr="00E06687" w:rsidRDefault="00930470" w:rsidP="0093047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930470" w:rsidRPr="00E06687" w:rsidRDefault="00930470" w:rsidP="0093047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930470" w:rsidRPr="00E06687" w:rsidRDefault="00930470" w:rsidP="00930470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930470" w:rsidRPr="00E06687" w:rsidRDefault="00930470" w:rsidP="00930470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A7415A" w:rsidRPr="00930470" w:rsidRDefault="00930470" w:rsidP="00930470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sectPr w:rsidR="00A7415A" w:rsidRPr="00930470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70" w:rsidRDefault="00930470" w:rsidP="0093047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930470" w:rsidRDefault="00930470" w:rsidP="0093047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1778E4" w:rsidRPr="00930470" w:rsidRDefault="00930470" w:rsidP="00930470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82503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6CE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A8A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0D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0556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4E7F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5C6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DB4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0E3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CC3"/>
    <w:rsid w:val="007E3EAC"/>
    <w:rsid w:val="007E44B2"/>
    <w:rsid w:val="007E6C2B"/>
    <w:rsid w:val="007F197C"/>
    <w:rsid w:val="007F2F85"/>
    <w:rsid w:val="007F40E1"/>
    <w:rsid w:val="007F47B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03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470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4A1E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A66B1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77B8D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344F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930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2016-02-24T10:08:00Z</cp:lastPrinted>
  <dcterms:created xsi:type="dcterms:W3CDTF">2016-02-09T14:07:00Z</dcterms:created>
  <dcterms:modified xsi:type="dcterms:W3CDTF">2016-02-25T11:13:00Z</dcterms:modified>
</cp:coreProperties>
</file>