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E2A9" w14:textId="2432C6B2" w:rsidR="00FD0DE3" w:rsidRPr="00FD0DE3" w:rsidRDefault="00026915" w:rsidP="00FD0DE3">
      <w:pPr>
        <w:pStyle w:val="Rubrik1"/>
        <w:rPr>
          <w:rFonts w:ascii="Didot" w:hAnsi="Didot" w:cs="Didot"/>
          <w:color w:val="auto"/>
          <w:szCs w:val="28"/>
        </w:rPr>
      </w:pPr>
      <w:r>
        <w:tab/>
      </w:r>
      <w:r w:rsidR="00C30E8A">
        <w:rPr>
          <w:rFonts w:ascii="Didot" w:hAnsi="Didot" w:cs="Didot"/>
          <w:color w:val="auto"/>
          <w:szCs w:val="28"/>
        </w:rPr>
        <w:t>Pressmeddelande</w:t>
      </w:r>
      <w:r w:rsidR="00C30E8A">
        <w:rPr>
          <w:rFonts w:ascii="Didot" w:hAnsi="Didot" w:cs="Didot"/>
          <w:color w:val="auto"/>
          <w:szCs w:val="28"/>
        </w:rPr>
        <w:tab/>
      </w:r>
      <w:r w:rsidR="00C30E8A">
        <w:rPr>
          <w:rFonts w:ascii="Didot" w:hAnsi="Didot" w:cs="Didot"/>
          <w:color w:val="auto"/>
          <w:szCs w:val="28"/>
        </w:rPr>
        <w:tab/>
      </w:r>
      <w:r w:rsidR="00C30E8A">
        <w:rPr>
          <w:rFonts w:ascii="Didot" w:hAnsi="Didot" w:cs="Didot"/>
          <w:color w:val="auto"/>
          <w:szCs w:val="28"/>
        </w:rPr>
        <w:tab/>
        <w:t>2013-10-17</w:t>
      </w:r>
      <w:bookmarkStart w:id="0" w:name="_GoBack"/>
      <w:bookmarkEnd w:id="0"/>
    </w:p>
    <w:p w14:paraId="44874B81" w14:textId="77777777" w:rsidR="00FD0DE3" w:rsidRPr="00FD0DE3" w:rsidRDefault="00FD0DE3" w:rsidP="00FD0DE3">
      <w:pPr>
        <w:rPr>
          <w:rFonts w:ascii="Didot" w:hAnsi="Didot" w:cs="Didot"/>
        </w:rPr>
      </w:pPr>
    </w:p>
    <w:p w14:paraId="1568731A" w14:textId="77777777" w:rsidR="00FD0DE3" w:rsidRPr="00FD0DE3" w:rsidRDefault="00FD0DE3" w:rsidP="00026915">
      <w:pPr>
        <w:tabs>
          <w:tab w:val="left" w:pos="1276"/>
        </w:tabs>
        <w:ind w:left="1276" w:hanging="1276"/>
        <w:rPr>
          <w:rFonts w:ascii="Didot" w:hAnsi="Didot" w:cs="Didot"/>
          <w:sz w:val="20"/>
        </w:rPr>
      </w:pPr>
      <w:r w:rsidRPr="00FD0DE3">
        <w:rPr>
          <w:rFonts w:ascii="Didot" w:hAnsi="Didot" w:cs="Didot"/>
        </w:rPr>
        <w:tab/>
      </w:r>
      <w:r w:rsidRPr="00FD0DE3">
        <w:rPr>
          <w:rFonts w:ascii="Didot" w:hAnsi="Didot" w:cs="Didot"/>
          <w:sz w:val="20"/>
        </w:rPr>
        <w:t xml:space="preserve"> </w:t>
      </w:r>
    </w:p>
    <w:p w14:paraId="63145AC0" w14:textId="10485963" w:rsidR="00FD0DE3" w:rsidRPr="00785D34" w:rsidRDefault="00FD0DE3" w:rsidP="00FD0DE3">
      <w:pPr>
        <w:tabs>
          <w:tab w:val="left" w:pos="1276"/>
        </w:tabs>
        <w:ind w:left="1276" w:hanging="1276"/>
        <w:rPr>
          <w:rFonts w:ascii="Didot" w:hAnsi="Didot" w:cs="Didot"/>
          <w:b/>
          <w:szCs w:val="24"/>
        </w:rPr>
      </w:pPr>
      <w:r w:rsidRPr="00FD0DE3">
        <w:rPr>
          <w:rFonts w:ascii="Didot" w:hAnsi="Didot" w:cs="Didot"/>
          <w:sz w:val="20"/>
        </w:rPr>
        <w:tab/>
      </w:r>
      <w:r w:rsidR="009844DA" w:rsidRPr="00785D34">
        <w:rPr>
          <w:rFonts w:ascii="Didot" w:hAnsi="Didot" w:cs="Didot"/>
          <w:b/>
          <w:szCs w:val="24"/>
        </w:rPr>
        <w:t>Helen Strömberg</w:t>
      </w:r>
      <w:r w:rsidR="00026915" w:rsidRPr="00785D34">
        <w:rPr>
          <w:rFonts w:ascii="Didot" w:hAnsi="Didot" w:cs="Didot"/>
          <w:b/>
          <w:szCs w:val="24"/>
        </w:rPr>
        <w:t xml:space="preserve"> tillträder som Turistbyråchef from 1/11- 2013</w:t>
      </w:r>
    </w:p>
    <w:p w14:paraId="1EEA5B55" w14:textId="77777777" w:rsidR="000E4A14" w:rsidRPr="00026915" w:rsidRDefault="00677A2C" w:rsidP="00026915">
      <w:pPr>
        <w:tabs>
          <w:tab w:val="left" w:pos="1276"/>
        </w:tabs>
        <w:ind w:left="1276" w:hanging="1276"/>
        <w:rPr>
          <w:rFonts w:ascii="Didot" w:hAnsi="Didot" w:cs="Didot"/>
          <w:sz w:val="20"/>
        </w:rPr>
      </w:pPr>
      <w:r>
        <w:rPr>
          <w:rFonts w:ascii="Didot" w:hAnsi="Didot" w:cs="Didot"/>
          <w:sz w:val="20"/>
        </w:rPr>
        <w:tab/>
      </w:r>
    </w:p>
    <w:p w14:paraId="1FBE8EB8" w14:textId="77777777" w:rsidR="00026915" w:rsidRDefault="00FD0DE3" w:rsidP="00026915">
      <w:pPr>
        <w:tabs>
          <w:tab w:val="left" w:pos="1276"/>
        </w:tabs>
        <w:ind w:left="1276" w:hanging="1276"/>
        <w:rPr>
          <w:rFonts w:ascii="Didot" w:hAnsi="Didot" w:cs="Didot"/>
          <w:bCs/>
          <w:sz w:val="20"/>
        </w:rPr>
      </w:pPr>
      <w:r w:rsidRPr="00FD0DE3">
        <w:rPr>
          <w:rFonts w:ascii="Didot" w:hAnsi="Didot" w:cs="Didot"/>
          <w:b/>
          <w:bCs/>
          <w:sz w:val="20"/>
        </w:rPr>
        <w:tab/>
      </w:r>
      <w:r w:rsidR="00026915" w:rsidRPr="00026915">
        <w:rPr>
          <w:rFonts w:ascii="Didot" w:hAnsi="Didot" w:cs="Didot"/>
          <w:bCs/>
          <w:sz w:val="20"/>
        </w:rPr>
        <w:t>Helen Strömberg har arbetat på Eskilstuna Marknadsföring</w:t>
      </w:r>
      <w:r w:rsidR="00785D34">
        <w:rPr>
          <w:rFonts w:ascii="Didot" w:hAnsi="Didot" w:cs="Didot"/>
          <w:bCs/>
          <w:sz w:val="20"/>
        </w:rPr>
        <w:t xml:space="preserve"> i olika befattningar sedan 1999</w:t>
      </w:r>
      <w:r w:rsidR="00026915" w:rsidRPr="00026915">
        <w:rPr>
          <w:rFonts w:ascii="Didot" w:hAnsi="Didot" w:cs="Didot"/>
          <w:bCs/>
          <w:sz w:val="20"/>
        </w:rPr>
        <w:t>. N</w:t>
      </w:r>
      <w:r w:rsidR="00785D34">
        <w:rPr>
          <w:rFonts w:ascii="Didot" w:hAnsi="Didot" w:cs="Didot"/>
          <w:bCs/>
          <w:sz w:val="20"/>
        </w:rPr>
        <w:t>u senast som Turistbyråansvarig.</w:t>
      </w:r>
    </w:p>
    <w:p w14:paraId="6C75DD37" w14:textId="77777777" w:rsidR="00026915" w:rsidRDefault="00026915" w:rsidP="00026915">
      <w:pPr>
        <w:tabs>
          <w:tab w:val="left" w:pos="1276"/>
        </w:tabs>
        <w:ind w:left="1276" w:hanging="1276"/>
        <w:rPr>
          <w:rFonts w:ascii="Didot" w:hAnsi="Didot" w:cs="Didot"/>
          <w:bCs/>
          <w:sz w:val="20"/>
        </w:rPr>
      </w:pPr>
    </w:p>
    <w:p w14:paraId="00B485EA" w14:textId="24D42E9B" w:rsidR="009844DA" w:rsidRDefault="00026915" w:rsidP="00026915">
      <w:pPr>
        <w:tabs>
          <w:tab w:val="left" w:pos="1276"/>
        </w:tabs>
        <w:ind w:left="1276" w:hanging="1276"/>
        <w:rPr>
          <w:rFonts w:ascii="Didot" w:hAnsi="Didot" w:cs="Didot"/>
          <w:bCs/>
          <w:sz w:val="20"/>
        </w:rPr>
      </w:pPr>
      <w:r>
        <w:rPr>
          <w:rFonts w:ascii="Didot" w:hAnsi="Didot" w:cs="Didot"/>
          <w:bCs/>
          <w:sz w:val="20"/>
        </w:rPr>
        <w:tab/>
      </w:r>
      <w:r w:rsidRPr="00026915">
        <w:rPr>
          <w:rFonts w:ascii="Didot" w:hAnsi="Didot" w:cs="Didot"/>
          <w:bCs/>
          <w:sz w:val="20"/>
        </w:rPr>
        <w:t>Som</w:t>
      </w:r>
      <w:r w:rsidR="00B56BA4">
        <w:rPr>
          <w:rFonts w:ascii="Didot" w:hAnsi="Didot" w:cs="Didot"/>
          <w:bCs/>
          <w:sz w:val="20"/>
        </w:rPr>
        <w:t xml:space="preserve"> </w:t>
      </w:r>
      <w:r w:rsidRPr="00026915">
        <w:rPr>
          <w:rFonts w:ascii="Didot" w:hAnsi="Didot" w:cs="Didot"/>
          <w:bCs/>
          <w:sz w:val="20"/>
        </w:rPr>
        <w:t xml:space="preserve">Turistbyråchef kommer Helen ansvara för </w:t>
      </w:r>
      <w:r>
        <w:rPr>
          <w:rFonts w:ascii="Didot" w:hAnsi="Didot" w:cs="Didot"/>
          <w:bCs/>
          <w:sz w:val="20"/>
        </w:rPr>
        <w:t>utvecklingen</w:t>
      </w:r>
      <w:r w:rsidRPr="00026915">
        <w:rPr>
          <w:rFonts w:ascii="Didot" w:hAnsi="Didot" w:cs="Didot"/>
          <w:bCs/>
          <w:sz w:val="20"/>
        </w:rPr>
        <w:t xml:space="preserve"> </w:t>
      </w:r>
      <w:r w:rsidR="00785D34">
        <w:rPr>
          <w:rFonts w:ascii="Didot" w:hAnsi="Didot" w:cs="Didot"/>
          <w:bCs/>
          <w:sz w:val="20"/>
        </w:rPr>
        <w:t xml:space="preserve">av </w:t>
      </w:r>
      <w:r w:rsidRPr="00026915">
        <w:rPr>
          <w:rFonts w:ascii="Didot" w:hAnsi="Didot" w:cs="Didot"/>
          <w:bCs/>
          <w:sz w:val="20"/>
        </w:rPr>
        <w:t>Turistbyrån</w:t>
      </w:r>
      <w:r w:rsidR="00785D34">
        <w:rPr>
          <w:rFonts w:ascii="Didot" w:hAnsi="Didot" w:cs="Didot"/>
          <w:bCs/>
          <w:sz w:val="20"/>
        </w:rPr>
        <w:t xml:space="preserve"> med</w:t>
      </w:r>
      <w:r>
        <w:rPr>
          <w:rFonts w:ascii="Didot" w:hAnsi="Didot" w:cs="Didot"/>
          <w:bCs/>
          <w:sz w:val="20"/>
        </w:rPr>
        <w:t xml:space="preserve"> dess tjänster </w:t>
      </w:r>
      <w:r w:rsidR="00785D34">
        <w:rPr>
          <w:rFonts w:ascii="Didot" w:hAnsi="Didot" w:cs="Didot"/>
          <w:bCs/>
          <w:sz w:val="20"/>
        </w:rPr>
        <w:t xml:space="preserve">och produkter. Tjänsten innebär </w:t>
      </w:r>
      <w:r w:rsidR="0041355B">
        <w:rPr>
          <w:rFonts w:ascii="Didot" w:hAnsi="Didot" w:cs="Didot"/>
          <w:bCs/>
          <w:sz w:val="20"/>
        </w:rPr>
        <w:t xml:space="preserve">försäljnings, </w:t>
      </w:r>
      <w:r>
        <w:rPr>
          <w:rFonts w:ascii="Didot" w:hAnsi="Didot" w:cs="Didot"/>
          <w:bCs/>
          <w:sz w:val="20"/>
        </w:rPr>
        <w:t xml:space="preserve">budget, personal </w:t>
      </w:r>
      <w:r w:rsidR="0041355B">
        <w:rPr>
          <w:rFonts w:ascii="Didot" w:hAnsi="Didot" w:cs="Didot"/>
          <w:bCs/>
          <w:sz w:val="20"/>
        </w:rPr>
        <w:t>-</w:t>
      </w:r>
      <w:r>
        <w:rPr>
          <w:rFonts w:ascii="Didot" w:hAnsi="Didot" w:cs="Didot"/>
          <w:bCs/>
          <w:sz w:val="20"/>
        </w:rPr>
        <w:t>och resultatansvar</w:t>
      </w:r>
      <w:r w:rsidR="00785D34">
        <w:rPr>
          <w:rFonts w:ascii="Didot" w:hAnsi="Didot" w:cs="Didot"/>
          <w:bCs/>
          <w:sz w:val="20"/>
        </w:rPr>
        <w:t>.</w:t>
      </w:r>
      <w:r>
        <w:rPr>
          <w:rFonts w:ascii="Didot" w:hAnsi="Didot" w:cs="Didot"/>
          <w:bCs/>
          <w:sz w:val="20"/>
        </w:rPr>
        <w:t xml:space="preserve"> </w:t>
      </w:r>
    </w:p>
    <w:p w14:paraId="28820A19" w14:textId="77777777" w:rsidR="0041355B" w:rsidRPr="00284E3A" w:rsidRDefault="0041355B" w:rsidP="00026915">
      <w:pPr>
        <w:tabs>
          <w:tab w:val="left" w:pos="1276"/>
        </w:tabs>
        <w:ind w:left="1276" w:hanging="1276"/>
        <w:rPr>
          <w:rFonts w:ascii="Didot" w:hAnsi="Didot" w:cs="Didot"/>
          <w:bCs/>
          <w:sz w:val="20"/>
        </w:rPr>
      </w:pPr>
      <w:r w:rsidRPr="00DE1793">
        <w:rPr>
          <w:rFonts w:ascii="Didot" w:hAnsi="Didot" w:cs="Didot"/>
          <w:b/>
          <w:bCs/>
          <w:color w:val="FF0000"/>
          <w:sz w:val="20"/>
        </w:rPr>
        <w:br/>
      </w:r>
      <w:r w:rsidRPr="00284E3A">
        <w:rPr>
          <w:rFonts w:ascii="Didot" w:hAnsi="Didot" w:cs="Didot"/>
          <w:b/>
          <w:bCs/>
          <w:i/>
          <w:color w:val="FF0000"/>
          <w:sz w:val="20"/>
        </w:rPr>
        <w:tab/>
      </w:r>
      <w:r w:rsidR="00DE1793" w:rsidRPr="00284E3A">
        <w:rPr>
          <w:rFonts w:ascii="Didot" w:hAnsi="Didot" w:cs="Didot"/>
          <w:b/>
          <w:bCs/>
          <w:i/>
          <w:sz w:val="20"/>
        </w:rPr>
        <w:t xml:space="preserve"> </w:t>
      </w:r>
      <w:proofErr w:type="gramStart"/>
      <w:r w:rsidR="00DE1793" w:rsidRPr="00284E3A">
        <w:rPr>
          <w:rFonts w:ascii="Didot" w:hAnsi="Didot" w:cs="Didot"/>
          <w:bCs/>
          <w:i/>
          <w:sz w:val="20"/>
        </w:rPr>
        <w:t>-</w:t>
      </w:r>
      <w:proofErr w:type="gramEnd"/>
      <w:r w:rsidR="00DE1793" w:rsidRPr="00284E3A">
        <w:rPr>
          <w:rFonts w:ascii="Didot" w:hAnsi="Didot" w:cs="Didot"/>
          <w:bCs/>
          <w:i/>
          <w:sz w:val="20"/>
        </w:rPr>
        <w:t xml:space="preserve"> </w:t>
      </w:r>
      <w:r w:rsidRPr="00284E3A">
        <w:rPr>
          <w:rFonts w:ascii="Didot" w:hAnsi="Didot" w:cs="Didot"/>
          <w:bCs/>
          <w:i/>
          <w:sz w:val="20"/>
        </w:rPr>
        <w:t>Det känns riktigt bra att ta ett kliv upp i organisationen och få ytterligare ansvar. Jag har varit</w:t>
      </w:r>
      <w:r w:rsidR="00F6780E" w:rsidRPr="00284E3A">
        <w:rPr>
          <w:rFonts w:ascii="Didot" w:hAnsi="Didot" w:cs="Didot"/>
          <w:bCs/>
          <w:i/>
          <w:sz w:val="20"/>
        </w:rPr>
        <w:t xml:space="preserve"> med om en fantastisk utveckling inom besöksnäringen i Eskilstuna</w:t>
      </w:r>
      <w:r w:rsidR="00146F8B" w:rsidRPr="00284E3A">
        <w:rPr>
          <w:rFonts w:ascii="Didot" w:hAnsi="Didot" w:cs="Didot"/>
          <w:bCs/>
          <w:i/>
          <w:sz w:val="20"/>
        </w:rPr>
        <w:t xml:space="preserve"> och regionen</w:t>
      </w:r>
      <w:r w:rsidR="00F6780E" w:rsidRPr="00284E3A">
        <w:rPr>
          <w:rFonts w:ascii="Didot" w:hAnsi="Didot" w:cs="Didot"/>
          <w:bCs/>
          <w:i/>
          <w:sz w:val="20"/>
        </w:rPr>
        <w:t xml:space="preserve">. Genom min långa erfarenhet har jag mycket kunskap och ett brett kontaktnät som behövs för uppgiften.  Jag ser framemot att tillsammans med mina kollegor fortsätta att sätta Eskilstuna på kartan </w:t>
      </w:r>
      <w:r w:rsidR="00284E3A">
        <w:rPr>
          <w:rFonts w:ascii="Didot" w:hAnsi="Didot" w:cs="Didot"/>
          <w:bCs/>
          <w:i/>
          <w:sz w:val="20"/>
        </w:rPr>
        <w:t xml:space="preserve">som </w:t>
      </w:r>
      <w:proofErr w:type="spellStart"/>
      <w:r w:rsidR="00284E3A">
        <w:rPr>
          <w:rFonts w:ascii="Didot" w:hAnsi="Didot" w:cs="Didot"/>
          <w:bCs/>
          <w:i/>
          <w:sz w:val="20"/>
        </w:rPr>
        <w:t>besöksort</w:t>
      </w:r>
      <w:proofErr w:type="spellEnd"/>
      <w:r w:rsidR="00146F8B" w:rsidRPr="00284E3A">
        <w:rPr>
          <w:rFonts w:ascii="Didot" w:hAnsi="Didot" w:cs="Didot"/>
          <w:bCs/>
          <w:i/>
          <w:sz w:val="20"/>
        </w:rPr>
        <w:t xml:space="preserve"> och att leda utvecklingen av </w:t>
      </w:r>
      <w:r w:rsidR="00F6780E" w:rsidRPr="00284E3A">
        <w:rPr>
          <w:rFonts w:ascii="Didot" w:hAnsi="Didot" w:cs="Didot"/>
          <w:bCs/>
          <w:i/>
          <w:sz w:val="20"/>
        </w:rPr>
        <w:t>framtidens turis</w:t>
      </w:r>
      <w:r w:rsidR="00284E3A">
        <w:rPr>
          <w:rFonts w:ascii="Didot" w:hAnsi="Didot" w:cs="Didot"/>
          <w:bCs/>
          <w:i/>
          <w:sz w:val="20"/>
        </w:rPr>
        <w:t>tbyrå! - säger Helen Strömberg.</w:t>
      </w:r>
    </w:p>
    <w:p w14:paraId="1FCA1B61" w14:textId="77777777" w:rsidR="003B7019" w:rsidRPr="003B7019" w:rsidRDefault="003B7019" w:rsidP="003B7019">
      <w:pPr>
        <w:spacing w:after="60"/>
        <w:ind w:left="1276"/>
        <w:rPr>
          <w:rFonts w:ascii="Didot" w:hAnsi="Didot" w:cs="Didot"/>
          <w:strike/>
          <w:sz w:val="20"/>
        </w:rPr>
      </w:pPr>
    </w:p>
    <w:p w14:paraId="2789235B" w14:textId="77777777" w:rsidR="003A1DB6" w:rsidRDefault="000E4A14" w:rsidP="000E4A14">
      <w:pPr>
        <w:widowControl w:val="0"/>
        <w:tabs>
          <w:tab w:val="left" w:pos="1276"/>
        </w:tabs>
        <w:autoSpaceDE w:val="0"/>
        <w:autoSpaceDN w:val="0"/>
        <w:adjustRightInd w:val="0"/>
        <w:spacing w:after="240"/>
        <w:ind w:left="1276"/>
        <w:rPr>
          <w:rFonts w:ascii="Didot" w:hAnsi="Didot" w:cs="Didot"/>
          <w:sz w:val="20"/>
        </w:rPr>
      </w:pPr>
      <w:r w:rsidRPr="000E4A14">
        <w:rPr>
          <w:rFonts w:ascii="Didot" w:hAnsi="Didot" w:cs="Didot"/>
          <w:sz w:val="20"/>
        </w:rPr>
        <w:t>Tjänsten lyder direkt under VD och ingår i ledning</w:t>
      </w:r>
      <w:r>
        <w:rPr>
          <w:rFonts w:ascii="Didot" w:hAnsi="Didot" w:cs="Didot"/>
          <w:sz w:val="20"/>
        </w:rPr>
        <w:t>sg</w:t>
      </w:r>
      <w:r w:rsidRPr="000E4A14">
        <w:rPr>
          <w:rFonts w:ascii="Didot" w:hAnsi="Didot" w:cs="Didot"/>
          <w:sz w:val="20"/>
        </w:rPr>
        <w:t>rupp</w:t>
      </w:r>
    </w:p>
    <w:p w14:paraId="531E2459" w14:textId="77777777" w:rsidR="00785D34" w:rsidRDefault="00026915" w:rsidP="00785D34">
      <w:pPr>
        <w:widowControl w:val="0"/>
        <w:tabs>
          <w:tab w:val="left" w:pos="1276"/>
        </w:tabs>
        <w:autoSpaceDE w:val="0"/>
        <w:autoSpaceDN w:val="0"/>
        <w:adjustRightInd w:val="0"/>
        <w:spacing w:after="240"/>
        <w:ind w:left="1276"/>
        <w:rPr>
          <w:rFonts w:ascii="Didot" w:hAnsi="Didot" w:cs="Didot"/>
        </w:rPr>
      </w:pPr>
      <w:r>
        <w:rPr>
          <w:rFonts w:ascii="Didot" w:hAnsi="Didot" w:cs="Didot"/>
          <w:sz w:val="20"/>
        </w:rPr>
        <w:t>Rekryt</w:t>
      </w:r>
      <w:r w:rsidR="00284E3A">
        <w:rPr>
          <w:rFonts w:ascii="Didot" w:hAnsi="Didot" w:cs="Didot"/>
          <w:sz w:val="20"/>
        </w:rPr>
        <w:t>ering av ansvarig för den</w:t>
      </w:r>
      <w:r w:rsidR="00785D34">
        <w:rPr>
          <w:rFonts w:ascii="Didot" w:hAnsi="Didot" w:cs="Didot"/>
          <w:sz w:val="20"/>
        </w:rPr>
        <w:t xml:space="preserve"> strategiska</w:t>
      </w:r>
      <w:r>
        <w:rPr>
          <w:rFonts w:ascii="Didot" w:hAnsi="Didot" w:cs="Didot"/>
          <w:sz w:val="20"/>
        </w:rPr>
        <w:t xml:space="preserve"> d</w:t>
      </w:r>
      <w:r w:rsidR="003A1DB6">
        <w:rPr>
          <w:rFonts w:ascii="Didot" w:hAnsi="Didot" w:cs="Didot"/>
          <w:sz w:val="20"/>
        </w:rPr>
        <w:t>estination</w:t>
      </w:r>
      <w:r w:rsidR="00785D34">
        <w:rPr>
          <w:rFonts w:ascii="Didot" w:hAnsi="Didot" w:cs="Didot"/>
          <w:sz w:val="20"/>
        </w:rPr>
        <w:t>s</w:t>
      </w:r>
      <w:r w:rsidR="003A1DB6">
        <w:rPr>
          <w:rFonts w:ascii="Didot" w:hAnsi="Didot" w:cs="Didot"/>
          <w:sz w:val="20"/>
        </w:rPr>
        <w:t xml:space="preserve">utvecklingen </w:t>
      </w:r>
      <w:r>
        <w:rPr>
          <w:rFonts w:ascii="Didot" w:hAnsi="Didot" w:cs="Didot"/>
          <w:sz w:val="20"/>
        </w:rPr>
        <w:t xml:space="preserve">inom besöksnäringen </w:t>
      </w:r>
      <w:r w:rsidR="00785D34">
        <w:rPr>
          <w:rFonts w:ascii="Didot" w:hAnsi="Didot" w:cs="Didot"/>
          <w:sz w:val="20"/>
        </w:rPr>
        <w:t xml:space="preserve">i Eskilstuna </w:t>
      </w:r>
      <w:r>
        <w:rPr>
          <w:rFonts w:ascii="Didot" w:hAnsi="Didot" w:cs="Didot"/>
          <w:sz w:val="20"/>
        </w:rPr>
        <w:t>kommer att påbörjas under hösten och ambitionen är att en resurs finns på plats under kvartal 1 - 2014.</w:t>
      </w:r>
      <w:r w:rsidR="00785D34">
        <w:rPr>
          <w:rFonts w:ascii="Didot" w:hAnsi="Didot" w:cs="Didot"/>
          <w:sz w:val="20"/>
        </w:rPr>
        <w:t xml:space="preserve"> Tills resurs är på plats </w:t>
      </w:r>
      <w:r w:rsidR="00284E3A">
        <w:rPr>
          <w:rFonts w:ascii="Didot" w:hAnsi="Didot" w:cs="Didot"/>
          <w:sz w:val="20"/>
        </w:rPr>
        <w:t xml:space="preserve">har VD ansvaret för den </w:t>
      </w:r>
      <w:r w:rsidR="0041355B">
        <w:rPr>
          <w:rFonts w:ascii="Didot" w:hAnsi="Didot" w:cs="Didot"/>
          <w:sz w:val="20"/>
        </w:rPr>
        <w:t>strategiska destinationsutvecklingen</w:t>
      </w:r>
      <w:r w:rsidR="00284E3A">
        <w:rPr>
          <w:rFonts w:ascii="Didot" w:hAnsi="Didot" w:cs="Didot"/>
          <w:sz w:val="20"/>
        </w:rPr>
        <w:t xml:space="preserve"> i Eskilstuna</w:t>
      </w:r>
    </w:p>
    <w:p w14:paraId="46655B10" w14:textId="77777777" w:rsidR="0041355B" w:rsidRDefault="0041355B" w:rsidP="0041355B">
      <w:pPr>
        <w:tabs>
          <w:tab w:val="left" w:pos="1276"/>
        </w:tabs>
        <w:ind w:left="1276" w:hanging="1276"/>
        <w:rPr>
          <w:rFonts w:ascii="Didot" w:hAnsi="Didot" w:cs="Didot"/>
          <w:bCs/>
          <w:sz w:val="20"/>
        </w:rPr>
      </w:pPr>
      <w:r>
        <w:rPr>
          <w:rFonts w:ascii="Didot" w:hAnsi="Didot" w:cs="Didot"/>
          <w:bCs/>
          <w:sz w:val="20"/>
        </w:rPr>
        <w:tab/>
        <w:t xml:space="preserve">2009 tog Eskilstuna Marknadsföring AB fram strategin </w:t>
      </w:r>
      <w:r w:rsidRPr="00284E3A">
        <w:rPr>
          <w:rFonts w:ascii="Didot" w:hAnsi="Didot" w:cs="Didot"/>
          <w:bCs/>
          <w:i/>
          <w:sz w:val="20"/>
        </w:rPr>
        <w:t>"Strategi för Besöksnäringen i Eskilstuna/Torshälla 2010-2020"</w:t>
      </w:r>
      <w:r>
        <w:rPr>
          <w:rFonts w:ascii="Didot" w:hAnsi="Didot" w:cs="Didot"/>
          <w:bCs/>
          <w:sz w:val="20"/>
        </w:rPr>
        <w:t xml:space="preserve">. </w:t>
      </w:r>
      <w:r w:rsidR="00284E3A">
        <w:rPr>
          <w:rFonts w:ascii="Didot" w:hAnsi="Didot" w:cs="Didot"/>
          <w:bCs/>
          <w:sz w:val="20"/>
        </w:rPr>
        <w:t>Strategin</w:t>
      </w:r>
      <w:r>
        <w:rPr>
          <w:rFonts w:ascii="Didot" w:hAnsi="Didot" w:cs="Didot"/>
          <w:bCs/>
          <w:sz w:val="20"/>
        </w:rPr>
        <w:t xml:space="preserve"> ligger </w:t>
      </w:r>
      <w:r w:rsidR="00284E3A">
        <w:rPr>
          <w:rFonts w:ascii="Didot" w:hAnsi="Didot" w:cs="Didot"/>
          <w:bCs/>
          <w:sz w:val="20"/>
        </w:rPr>
        <w:t xml:space="preserve">som </w:t>
      </w:r>
      <w:r>
        <w:rPr>
          <w:rFonts w:ascii="Didot" w:hAnsi="Didot" w:cs="Didot"/>
          <w:bCs/>
          <w:sz w:val="20"/>
        </w:rPr>
        <w:t xml:space="preserve">grund </w:t>
      </w:r>
      <w:r w:rsidR="00284E3A">
        <w:rPr>
          <w:rFonts w:ascii="Didot" w:hAnsi="Didot" w:cs="Didot"/>
          <w:bCs/>
          <w:sz w:val="20"/>
        </w:rPr>
        <w:t>och ledstjärna för</w:t>
      </w:r>
      <w:r>
        <w:rPr>
          <w:rFonts w:ascii="Didot" w:hAnsi="Didot" w:cs="Didot"/>
          <w:bCs/>
          <w:sz w:val="20"/>
        </w:rPr>
        <w:t xml:space="preserve"> </w:t>
      </w:r>
      <w:r w:rsidR="00284E3A">
        <w:rPr>
          <w:rFonts w:ascii="Didot" w:hAnsi="Didot" w:cs="Didot"/>
          <w:bCs/>
          <w:sz w:val="20"/>
        </w:rPr>
        <w:t>utvecklingen av</w:t>
      </w:r>
      <w:r>
        <w:rPr>
          <w:rFonts w:ascii="Didot" w:hAnsi="Didot" w:cs="Didot"/>
          <w:bCs/>
          <w:sz w:val="20"/>
        </w:rPr>
        <w:t xml:space="preserve"> Eskilstuna som destination. Eskilstunas besöksnäring har ökat omsättning från 542 miljoner (2010) till 707 miljoner 2012 och målet </w:t>
      </w:r>
      <w:r w:rsidR="00284E3A">
        <w:rPr>
          <w:rFonts w:ascii="Didot" w:hAnsi="Didot" w:cs="Didot"/>
          <w:bCs/>
          <w:sz w:val="20"/>
        </w:rPr>
        <w:t>2020 är 1 miljard.</w:t>
      </w:r>
    </w:p>
    <w:p w14:paraId="3963462F" w14:textId="77777777" w:rsidR="0041355B" w:rsidRDefault="0041355B" w:rsidP="00785D34">
      <w:pPr>
        <w:widowControl w:val="0"/>
        <w:tabs>
          <w:tab w:val="left" w:pos="1276"/>
        </w:tabs>
        <w:autoSpaceDE w:val="0"/>
        <w:autoSpaceDN w:val="0"/>
        <w:adjustRightInd w:val="0"/>
        <w:spacing w:after="240"/>
        <w:ind w:left="1276"/>
        <w:rPr>
          <w:rFonts w:ascii="Didot" w:hAnsi="Didot" w:cs="Didot"/>
        </w:rPr>
      </w:pPr>
    </w:p>
    <w:p w14:paraId="30885CF4" w14:textId="77777777" w:rsidR="00785D34" w:rsidRDefault="00785D34" w:rsidP="00785D34">
      <w:pPr>
        <w:widowControl w:val="0"/>
        <w:tabs>
          <w:tab w:val="left" w:pos="1276"/>
        </w:tabs>
        <w:autoSpaceDE w:val="0"/>
        <w:autoSpaceDN w:val="0"/>
        <w:adjustRightInd w:val="0"/>
        <w:spacing w:after="240"/>
        <w:ind w:left="1276"/>
        <w:rPr>
          <w:rFonts w:ascii="Didot" w:hAnsi="Didot" w:cs="Didot"/>
        </w:rPr>
      </w:pPr>
    </w:p>
    <w:p w14:paraId="7A62DB59" w14:textId="77777777" w:rsidR="00785D34" w:rsidRDefault="0041355B" w:rsidP="00785D34">
      <w:pPr>
        <w:widowControl w:val="0"/>
        <w:tabs>
          <w:tab w:val="left" w:pos="1276"/>
        </w:tabs>
        <w:autoSpaceDE w:val="0"/>
        <w:autoSpaceDN w:val="0"/>
        <w:adjustRightInd w:val="0"/>
        <w:spacing w:after="240"/>
        <w:ind w:left="1276"/>
        <w:rPr>
          <w:rFonts w:ascii="Didot" w:hAnsi="Didot" w:cs="Didot"/>
        </w:rPr>
      </w:pPr>
      <w:r>
        <w:rPr>
          <w:rFonts w:ascii="Didot" w:hAnsi="Didot" w:cs="Didot"/>
          <w:noProof/>
        </w:rPr>
        <w:drawing>
          <wp:inline distT="0" distB="0" distL="0" distR="0" wp14:anchorId="268A8BAB" wp14:editId="2C1CF0E8">
            <wp:extent cx="3051175" cy="817880"/>
            <wp:effectExtent l="0" t="0" r="0" b="0"/>
            <wp:docPr id="2" name="Bildobjekt 2" descr="Macintosh HD:Users:martinroos:Dropbox:Documents:Martin Roos:Övrigt:Martin kop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roos:Dropbox:Documents:Martin Roos:Övrigt:Martin kopia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5D5F3" w14:textId="77777777" w:rsidR="00FD0DE3" w:rsidRPr="00785D34" w:rsidRDefault="00FD0DE3" w:rsidP="00785D34">
      <w:pPr>
        <w:widowControl w:val="0"/>
        <w:tabs>
          <w:tab w:val="left" w:pos="1276"/>
        </w:tabs>
        <w:autoSpaceDE w:val="0"/>
        <w:autoSpaceDN w:val="0"/>
        <w:adjustRightInd w:val="0"/>
        <w:spacing w:after="240"/>
        <w:ind w:left="1276"/>
        <w:rPr>
          <w:rFonts w:ascii="Didot" w:hAnsi="Didot" w:cs="Didot"/>
          <w:sz w:val="20"/>
        </w:rPr>
      </w:pPr>
      <w:r>
        <w:rPr>
          <w:rFonts w:ascii="Didot" w:hAnsi="Didot" w:cs="Didot"/>
        </w:rPr>
        <w:tab/>
      </w:r>
    </w:p>
    <w:p w14:paraId="526DA56A" w14:textId="77777777" w:rsidR="00FD0DE3" w:rsidRPr="00FD0DE3" w:rsidRDefault="00FD0DE3" w:rsidP="00FD0DE3">
      <w:pPr>
        <w:tabs>
          <w:tab w:val="left" w:pos="1276"/>
        </w:tabs>
        <w:ind w:left="1276" w:hanging="1276"/>
        <w:rPr>
          <w:rFonts w:ascii="Didot" w:hAnsi="Didot" w:cs="Didot"/>
          <w:sz w:val="20"/>
        </w:rPr>
      </w:pPr>
      <w:r w:rsidRPr="00FD0DE3">
        <w:rPr>
          <w:rFonts w:ascii="Didot" w:hAnsi="Didot" w:cs="Didot"/>
        </w:rPr>
        <w:tab/>
      </w:r>
      <w:r w:rsidRPr="00FD0DE3">
        <w:rPr>
          <w:rFonts w:ascii="Didot" w:hAnsi="Didot" w:cs="Didot"/>
          <w:sz w:val="20"/>
        </w:rPr>
        <w:t>Martin Roos</w:t>
      </w:r>
      <w:r w:rsidRPr="00FD0DE3">
        <w:rPr>
          <w:rFonts w:ascii="Didot" w:hAnsi="Didot" w:cs="Didot"/>
          <w:sz w:val="20"/>
        </w:rPr>
        <w:tab/>
      </w:r>
      <w:r w:rsidRPr="00FD0DE3">
        <w:rPr>
          <w:rFonts w:ascii="Didot" w:hAnsi="Didot" w:cs="Didot"/>
          <w:sz w:val="20"/>
        </w:rPr>
        <w:tab/>
      </w:r>
      <w:r w:rsidRPr="00FD0DE3">
        <w:rPr>
          <w:rFonts w:ascii="Didot" w:hAnsi="Didot" w:cs="Didot"/>
          <w:sz w:val="20"/>
        </w:rPr>
        <w:tab/>
      </w:r>
      <w:r w:rsidRPr="00FD0DE3">
        <w:rPr>
          <w:rFonts w:ascii="Didot" w:hAnsi="Didot" w:cs="Didot"/>
          <w:sz w:val="20"/>
        </w:rPr>
        <w:tab/>
      </w:r>
    </w:p>
    <w:p w14:paraId="536FC10D" w14:textId="77777777" w:rsidR="00FD0DE3" w:rsidRPr="00FD0DE3" w:rsidRDefault="00FD0DE3" w:rsidP="00FD0DE3">
      <w:pPr>
        <w:tabs>
          <w:tab w:val="left" w:pos="1276"/>
        </w:tabs>
        <w:ind w:left="1276" w:hanging="1276"/>
        <w:rPr>
          <w:rFonts w:ascii="Didot" w:hAnsi="Didot" w:cs="Didot"/>
          <w:sz w:val="20"/>
        </w:rPr>
      </w:pPr>
      <w:r w:rsidRPr="00FD0DE3">
        <w:rPr>
          <w:rFonts w:ascii="Didot" w:hAnsi="Didot" w:cs="Didot"/>
          <w:sz w:val="20"/>
        </w:rPr>
        <w:tab/>
        <w:t>VD, Eskilstuna Marknadsföring AB</w:t>
      </w:r>
      <w:r w:rsidRPr="00FD0DE3">
        <w:rPr>
          <w:rFonts w:ascii="Didot" w:hAnsi="Didot" w:cs="Didot"/>
          <w:sz w:val="20"/>
        </w:rPr>
        <w:tab/>
      </w:r>
      <w:r w:rsidRPr="00FD0DE3">
        <w:rPr>
          <w:rFonts w:ascii="Didot" w:hAnsi="Didot" w:cs="Didot"/>
          <w:sz w:val="20"/>
        </w:rPr>
        <w:tab/>
      </w:r>
    </w:p>
    <w:p w14:paraId="014DFEFF" w14:textId="77777777" w:rsidR="00FD0DE3" w:rsidRPr="00FD0DE3" w:rsidRDefault="00FD0DE3" w:rsidP="00FD0DE3">
      <w:pPr>
        <w:tabs>
          <w:tab w:val="left" w:pos="1276"/>
        </w:tabs>
        <w:ind w:left="1276" w:hanging="1276"/>
        <w:rPr>
          <w:rFonts w:ascii="Didot" w:hAnsi="Didot" w:cs="Didot"/>
        </w:rPr>
      </w:pPr>
    </w:p>
    <w:p w14:paraId="283C2600" w14:textId="77777777" w:rsidR="00B921AD" w:rsidRPr="00FD0DE3" w:rsidRDefault="00B921AD" w:rsidP="00FD0DE3">
      <w:pPr>
        <w:tabs>
          <w:tab w:val="left" w:pos="1276"/>
        </w:tabs>
        <w:ind w:left="1276" w:hanging="1276"/>
        <w:rPr>
          <w:rFonts w:ascii="Didot" w:hAnsi="Didot" w:cs="Didot"/>
          <w:sz w:val="20"/>
        </w:rPr>
      </w:pPr>
    </w:p>
    <w:sectPr w:rsidR="00B921AD" w:rsidRPr="00FD0DE3" w:rsidSect="00E119DA">
      <w:headerReference w:type="default" r:id="rId9"/>
      <w:footerReference w:type="even" r:id="rId10"/>
      <w:footerReference w:type="default" r:id="rId11"/>
      <w:pgSz w:w="11906" w:h="16838"/>
      <w:pgMar w:top="2400" w:right="849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3566" w14:textId="77777777" w:rsidR="00CD4086" w:rsidRDefault="00CD4086">
      <w:r>
        <w:separator/>
      </w:r>
    </w:p>
  </w:endnote>
  <w:endnote w:type="continuationSeparator" w:id="0">
    <w:p w14:paraId="64ECA5F7" w14:textId="77777777" w:rsidR="00CD4086" w:rsidRDefault="00CD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D1D86" w14:textId="77777777" w:rsidR="0041355B" w:rsidRDefault="00DF1137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41355B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FE26E9A" w14:textId="77777777" w:rsidR="0041355B" w:rsidRDefault="0041355B" w:rsidP="001B6C1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5C50" w14:textId="77777777" w:rsidR="0041355B" w:rsidRDefault="00DF1137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41355B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30E8A">
      <w:rPr>
        <w:rStyle w:val="Sidnummer"/>
        <w:noProof/>
      </w:rPr>
      <w:t>1</w:t>
    </w:r>
    <w:r>
      <w:rPr>
        <w:rStyle w:val="Sidnummer"/>
      </w:rPr>
      <w:fldChar w:fldCharType="end"/>
    </w:r>
  </w:p>
  <w:p w14:paraId="391F3138" w14:textId="77777777" w:rsidR="0041355B" w:rsidRDefault="0041355B" w:rsidP="001B6C16">
    <w:pPr>
      <w:pStyle w:val="Sidfot"/>
      <w:ind w:right="360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7CB0081B" w14:textId="77777777" w:rsidR="0041355B" w:rsidRDefault="0041355B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0834010D" w14:textId="77777777" w:rsidR="0041355B" w:rsidRPr="00DE7542" w:rsidRDefault="0041355B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</w:t>
    </w:r>
    <w:r>
      <w:rPr>
        <w:rFonts w:ascii="Folio LT Light" w:hAnsi="Folio LT Light"/>
        <w:sz w:val="16"/>
        <w:szCs w:val="16"/>
      </w:rPr>
      <w:t xml:space="preserve"> 86  Eskilstuna, tfn 016-400 03 66</w:t>
    </w:r>
    <w:r w:rsidRPr="00DE7542">
      <w:rPr>
        <w:rFonts w:ascii="Folio LT Light" w:hAnsi="Folio LT Light"/>
        <w:sz w:val="16"/>
        <w:szCs w:val="16"/>
      </w:rPr>
      <w:t xml:space="preserve">, </w:t>
    </w:r>
    <w:proofErr w:type="spellStart"/>
    <w:r w:rsidRPr="00DE7542">
      <w:rPr>
        <w:rFonts w:ascii="Folio LT Light" w:hAnsi="Folio LT Light"/>
        <w:sz w:val="16"/>
        <w:szCs w:val="16"/>
      </w:rPr>
      <w:t>org</w:t>
    </w:r>
    <w:proofErr w:type="spellEnd"/>
    <w:r w:rsidRPr="00DE7542">
      <w:rPr>
        <w:rFonts w:ascii="Folio LT Light" w:hAnsi="Folio LT Light"/>
        <w:sz w:val="16"/>
        <w:szCs w:val="16"/>
      </w:rPr>
      <w:t xml:space="preserve"> nr 556527-4015</w:t>
    </w:r>
  </w:p>
  <w:p w14:paraId="4E191255" w14:textId="77777777" w:rsidR="0041355B" w:rsidRPr="00DE7542" w:rsidRDefault="00C30E8A" w:rsidP="00DE7542">
    <w:pPr>
      <w:pStyle w:val="Sidfot"/>
      <w:jc w:val="center"/>
      <w:rPr>
        <w:rFonts w:ascii="Folio LT Light" w:hAnsi="Folio LT Light"/>
        <w:sz w:val="16"/>
        <w:szCs w:val="16"/>
      </w:rPr>
    </w:pPr>
    <w:hyperlink r:id="rId1" w:history="1">
      <w:r w:rsidR="0041355B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martin</w:t>
      </w:r>
      <w:r w:rsidR="0041355B" w:rsidRPr="00DE7542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@marknadsforing.eskilstuna.</w:t>
      </w:r>
      <w:proofErr w:type="gramStart"/>
      <w:r w:rsidR="0041355B" w:rsidRPr="00DE7542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se</w:t>
      </w:r>
    </w:hyperlink>
    <w:r w:rsidR="0041355B" w:rsidRPr="00DE7542">
      <w:rPr>
        <w:rFonts w:ascii="Folio LT Light" w:hAnsi="Folio LT Light"/>
        <w:sz w:val="16"/>
        <w:szCs w:val="16"/>
      </w:rPr>
      <w:t xml:space="preserve">      www</w:t>
    </w:r>
    <w:proofErr w:type="gramEnd"/>
    <w:r w:rsidR="0041355B" w:rsidRPr="00DE7542">
      <w:rPr>
        <w:rFonts w:ascii="Folio LT Light" w:hAnsi="Folio LT Light"/>
        <w:sz w:val="16"/>
        <w:szCs w:val="16"/>
      </w:rPr>
      <w:t>.eskilstuna.nu</w:t>
    </w:r>
  </w:p>
  <w:p w14:paraId="32E13314" w14:textId="77777777" w:rsidR="0041355B" w:rsidRPr="00DE7542" w:rsidRDefault="0041355B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2C4F0" w14:textId="77777777" w:rsidR="00CD4086" w:rsidRDefault="00CD4086">
      <w:r>
        <w:separator/>
      </w:r>
    </w:p>
  </w:footnote>
  <w:footnote w:type="continuationSeparator" w:id="0">
    <w:p w14:paraId="6D749AA4" w14:textId="77777777" w:rsidR="00CD4086" w:rsidRDefault="00CD40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75A27" w14:textId="77777777" w:rsidR="0041355B" w:rsidRDefault="0041355B" w:rsidP="004F5F5C">
    <w:pPr>
      <w:pStyle w:val="Sidhuvud"/>
      <w:jc w:val="right"/>
    </w:pPr>
    <w:r>
      <w:rPr>
        <w:noProof/>
      </w:rPr>
      <w:drawing>
        <wp:inline distT="0" distB="0" distL="0" distR="0" wp14:anchorId="75D360DE" wp14:editId="49382A52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07597"/>
    <w:rsid w:val="00026915"/>
    <w:rsid w:val="00045315"/>
    <w:rsid w:val="00047178"/>
    <w:rsid w:val="00071186"/>
    <w:rsid w:val="00073479"/>
    <w:rsid w:val="000C06D4"/>
    <w:rsid w:val="000C6019"/>
    <w:rsid w:val="000E4A14"/>
    <w:rsid w:val="00110135"/>
    <w:rsid w:val="00146F8B"/>
    <w:rsid w:val="0016092E"/>
    <w:rsid w:val="00166253"/>
    <w:rsid w:val="001B59D4"/>
    <w:rsid w:val="001B6C16"/>
    <w:rsid w:val="001C5359"/>
    <w:rsid w:val="001C6BC9"/>
    <w:rsid w:val="001E1C95"/>
    <w:rsid w:val="00205D90"/>
    <w:rsid w:val="00284E3A"/>
    <w:rsid w:val="002A4C6E"/>
    <w:rsid w:val="003049B3"/>
    <w:rsid w:val="00342DB4"/>
    <w:rsid w:val="00363C07"/>
    <w:rsid w:val="003662CD"/>
    <w:rsid w:val="003A1DB6"/>
    <w:rsid w:val="003B7019"/>
    <w:rsid w:val="003E5FC8"/>
    <w:rsid w:val="003E659F"/>
    <w:rsid w:val="003F58E7"/>
    <w:rsid w:val="0041355B"/>
    <w:rsid w:val="004259B6"/>
    <w:rsid w:val="004824BD"/>
    <w:rsid w:val="004F5F5C"/>
    <w:rsid w:val="00532435"/>
    <w:rsid w:val="00536AF0"/>
    <w:rsid w:val="005620E7"/>
    <w:rsid w:val="0058774A"/>
    <w:rsid w:val="005E0061"/>
    <w:rsid w:val="006242BC"/>
    <w:rsid w:val="006539AC"/>
    <w:rsid w:val="006577BA"/>
    <w:rsid w:val="00662C7E"/>
    <w:rsid w:val="00673690"/>
    <w:rsid w:val="006768A8"/>
    <w:rsid w:val="00677A2C"/>
    <w:rsid w:val="006D1332"/>
    <w:rsid w:val="007067E6"/>
    <w:rsid w:val="00710D1A"/>
    <w:rsid w:val="00732356"/>
    <w:rsid w:val="00745EDB"/>
    <w:rsid w:val="00747C09"/>
    <w:rsid w:val="00767222"/>
    <w:rsid w:val="00785D34"/>
    <w:rsid w:val="00816348"/>
    <w:rsid w:val="00841505"/>
    <w:rsid w:val="00844A36"/>
    <w:rsid w:val="00883897"/>
    <w:rsid w:val="00884157"/>
    <w:rsid w:val="008844F6"/>
    <w:rsid w:val="00887B1B"/>
    <w:rsid w:val="008B7057"/>
    <w:rsid w:val="008C59D5"/>
    <w:rsid w:val="008D6A6A"/>
    <w:rsid w:val="009120CF"/>
    <w:rsid w:val="00921A52"/>
    <w:rsid w:val="009844DA"/>
    <w:rsid w:val="009A1150"/>
    <w:rsid w:val="009A40FB"/>
    <w:rsid w:val="00A2442E"/>
    <w:rsid w:val="00A42D85"/>
    <w:rsid w:val="00A5525B"/>
    <w:rsid w:val="00A82876"/>
    <w:rsid w:val="00A963EC"/>
    <w:rsid w:val="00AB039D"/>
    <w:rsid w:val="00AE5BFC"/>
    <w:rsid w:val="00B149CC"/>
    <w:rsid w:val="00B16FC6"/>
    <w:rsid w:val="00B30C5C"/>
    <w:rsid w:val="00B32285"/>
    <w:rsid w:val="00B46D8B"/>
    <w:rsid w:val="00B56BA4"/>
    <w:rsid w:val="00B80274"/>
    <w:rsid w:val="00B921AD"/>
    <w:rsid w:val="00BB411B"/>
    <w:rsid w:val="00BD40C9"/>
    <w:rsid w:val="00BD54B2"/>
    <w:rsid w:val="00BE4C2E"/>
    <w:rsid w:val="00C15067"/>
    <w:rsid w:val="00C30E8A"/>
    <w:rsid w:val="00CC4630"/>
    <w:rsid w:val="00CD3847"/>
    <w:rsid w:val="00CD4086"/>
    <w:rsid w:val="00CE74A2"/>
    <w:rsid w:val="00CF115F"/>
    <w:rsid w:val="00D0670E"/>
    <w:rsid w:val="00D40506"/>
    <w:rsid w:val="00D44EC3"/>
    <w:rsid w:val="00D83A60"/>
    <w:rsid w:val="00D83AFC"/>
    <w:rsid w:val="00D8629D"/>
    <w:rsid w:val="00D94C43"/>
    <w:rsid w:val="00DA74A7"/>
    <w:rsid w:val="00DB6C51"/>
    <w:rsid w:val="00DD0EC4"/>
    <w:rsid w:val="00DE1793"/>
    <w:rsid w:val="00DE6ECF"/>
    <w:rsid w:val="00DE7542"/>
    <w:rsid w:val="00DF1137"/>
    <w:rsid w:val="00E119DA"/>
    <w:rsid w:val="00E37A53"/>
    <w:rsid w:val="00E85D1B"/>
    <w:rsid w:val="00EE53A5"/>
    <w:rsid w:val="00F046D2"/>
    <w:rsid w:val="00F320D8"/>
    <w:rsid w:val="00F677AA"/>
    <w:rsid w:val="00F6780E"/>
    <w:rsid w:val="00F831D6"/>
    <w:rsid w:val="00F836F3"/>
    <w:rsid w:val="00FA4E27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78D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FD0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next w:val="Normal"/>
    <w:link w:val="Rubrik3Char"/>
    <w:qFormat/>
    <w:rsid w:val="00FD0DE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  <w:style w:type="character" w:customStyle="1" w:styleId="Rubrik1Char">
    <w:name w:val="Rubrik 1 Char"/>
    <w:basedOn w:val="Standardstycketypsnitt"/>
    <w:link w:val="Rubrik1"/>
    <w:rsid w:val="00FD0D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ypsnitt"/>
    <w:link w:val="Rubrik3"/>
    <w:rsid w:val="00FD0DE3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FD0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next w:val="Normal"/>
    <w:link w:val="Rubrik3Char"/>
    <w:qFormat/>
    <w:rsid w:val="00FD0DE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  <w:style w:type="character" w:customStyle="1" w:styleId="Rubrik1Char">
    <w:name w:val="Rubrik 1 Char"/>
    <w:basedOn w:val="Standardstycketypsnitt"/>
    <w:link w:val="Rubrik1"/>
    <w:rsid w:val="00FD0D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ypsnitt"/>
    <w:link w:val="Rubrik3"/>
    <w:rsid w:val="00FD0DE3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knadsforing.eskilstu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1367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1621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creator>Martin Roos</dc:creator>
  <cp:lastModifiedBy>Martin Roos</cp:lastModifiedBy>
  <cp:revision>4</cp:revision>
  <cp:lastPrinted>2013-10-15T10:57:00Z</cp:lastPrinted>
  <dcterms:created xsi:type="dcterms:W3CDTF">2013-10-15T08:38:00Z</dcterms:created>
  <dcterms:modified xsi:type="dcterms:W3CDTF">2013-10-17T08:39:00Z</dcterms:modified>
</cp:coreProperties>
</file>