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477" w:rsidRDefault="007B3BF6" w:rsidP="00861477"/>
    <w:p w:rsidR="00330404" w:rsidRDefault="00330404" w:rsidP="00861477">
      <w:pPr>
        <w:rPr>
          <w:rFonts w:asciiTheme="minorHAnsi" w:hAnsiTheme="minorHAnsi"/>
          <w:b/>
          <w:i/>
          <w:sz w:val="36"/>
          <w:szCs w:val="36"/>
        </w:rPr>
      </w:pPr>
    </w:p>
    <w:p w:rsidR="00922D73" w:rsidRPr="00922D73" w:rsidRDefault="00922D73" w:rsidP="00861477">
      <w:pPr>
        <w:rPr>
          <w:rFonts w:asciiTheme="minorHAnsi" w:hAnsiTheme="minorHAnsi"/>
          <w:b/>
          <w:i/>
          <w:sz w:val="36"/>
          <w:szCs w:val="36"/>
        </w:rPr>
      </w:pPr>
      <w:r w:rsidRPr="00922D73">
        <w:rPr>
          <w:rFonts w:asciiTheme="minorHAnsi" w:hAnsiTheme="minorHAnsi"/>
          <w:b/>
          <w:i/>
          <w:sz w:val="36"/>
          <w:szCs w:val="36"/>
        </w:rPr>
        <w:t>Pressmeddelande</w:t>
      </w:r>
      <w:r w:rsidR="00C1578E">
        <w:rPr>
          <w:rFonts w:asciiTheme="minorHAnsi" w:hAnsiTheme="minorHAnsi"/>
          <w:b/>
          <w:i/>
          <w:sz w:val="36"/>
          <w:szCs w:val="36"/>
        </w:rPr>
        <w:t xml:space="preserve"> 2015-08-19</w:t>
      </w:r>
    </w:p>
    <w:p w:rsidR="00922D73" w:rsidRPr="005441E5" w:rsidRDefault="00922D73" w:rsidP="00861477">
      <w:pPr>
        <w:rPr>
          <w:rFonts w:asciiTheme="majorHAnsi" w:hAnsiTheme="majorHAnsi"/>
          <w:b/>
        </w:rPr>
      </w:pPr>
    </w:p>
    <w:p w:rsidR="00922D73" w:rsidRDefault="00C14374" w:rsidP="00861477">
      <w:pPr>
        <w:rPr>
          <w:rFonts w:ascii="Calibri Light" w:hAnsi="Calibri Light"/>
          <w:b/>
        </w:rPr>
      </w:pPr>
      <w:r>
        <w:rPr>
          <w:rFonts w:asciiTheme="majorHAnsi" w:hAnsiTheme="majorHAnsi"/>
          <w:b/>
        </w:rPr>
        <w:t>Ingrid Helander ny chefredaktör för Läkemedelsvärlden.se</w:t>
      </w:r>
    </w:p>
    <w:p w:rsidR="00D9250C" w:rsidRDefault="00D9250C" w:rsidP="00861477">
      <w:pPr>
        <w:rPr>
          <w:rFonts w:ascii="Calibri Light" w:hAnsi="Calibri Light"/>
          <w:b/>
        </w:rPr>
      </w:pPr>
    </w:p>
    <w:p w:rsidR="00C14374" w:rsidRPr="00C14374" w:rsidRDefault="007740D6" w:rsidP="00861477">
      <w:pPr>
        <w:rPr>
          <w:rFonts w:ascii="Calibri Light" w:hAnsi="Calibri Light"/>
          <w:b/>
        </w:rPr>
      </w:pPr>
      <w:r w:rsidRPr="007740D6">
        <w:rPr>
          <w:rFonts w:ascii="Calibri Light" w:hAnsi="Calibri Light"/>
          <w:b/>
          <w:noProof/>
        </w:rPr>
        <w:drawing>
          <wp:inline distT="0" distB="0" distL="0" distR="0">
            <wp:extent cx="2059305" cy="2767330"/>
            <wp:effectExtent l="0" t="0" r="0" b="0"/>
            <wp:docPr id="2" name="Bildobjekt 2" descr="L:\VD-kansli\Pressreleaser\Ny chefredaktör Läkemedelsvärlden augusti 2015\Ingrid_Helander till pressrele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VD-kansli\Pressreleaser\Ny chefredaktör Läkemedelsvärlden augusti 2015\Ingrid_Helander till pressreleas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276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E13" w:rsidRDefault="007C0E13" w:rsidP="00861477">
      <w:pPr>
        <w:rPr>
          <w:rFonts w:ascii="Calibri Light" w:hAnsi="Calibri Light"/>
        </w:rPr>
      </w:pPr>
    </w:p>
    <w:p w:rsidR="00015688" w:rsidRPr="006334B9" w:rsidRDefault="00A03F32" w:rsidP="006334B9">
      <w:pPr>
        <w:pStyle w:val="Liststyck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32995">
        <w:rPr>
          <w:rFonts w:asciiTheme="minorHAnsi" w:hAnsiTheme="minorHAnsi"/>
          <w:sz w:val="22"/>
          <w:szCs w:val="22"/>
        </w:rPr>
        <w:t>Vi är mycket glada</w:t>
      </w:r>
      <w:r w:rsidR="007C0E13" w:rsidRPr="00232995">
        <w:rPr>
          <w:rFonts w:asciiTheme="minorHAnsi" w:hAnsiTheme="minorHAnsi"/>
          <w:sz w:val="22"/>
          <w:szCs w:val="22"/>
        </w:rPr>
        <w:t xml:space="preserve"> att kunna välkomna </w:t>
      </w:r>
      <w:r w:rsidR="00C14374">
        <w:rPr>
          <w:rFonts w:asciiTheme="minorHAnsi" w:hAnsiTheme="minorHAnsi"/>
          <w:sz w:val="22"/>
          <w:szCs w:val="22"/>
        </w:rPr>
        <w:t>Ingrid Helander</w:t>
      </w:r>
      <w:r w:rsidR="0052220D" w:rsidRPr="00232995">
        <w:rPr>
          <w:rFonts w:asciiTheme="minorHAnsi" w:hAnsiTheme="minorHAnsi"/>
          <w:sz w:val="22"/>
          <w:szCs w:val="22"/>
        </w:rPr>
        <w:t xml:space="preserve"> som ny </w:t>
      </w:r>
      <w:r w:rsidR="00C14374">
        <w:rPr>
          <w:rFonts w:asciiTheme="minorHAnsi" w:hAnsiTheme="minorHAnsi"/>
          <w:sz w:val="22"/>
          <w:szCs w:val="22"/>
        </w:rPr>
        <w:t>chefredaktör för Läkemedelsvärlden.se.</w:t>
      </w:r>
      <w:r w:rsidR="006334B9">
        <w:rPr>
          <w:rFonts w:asciiTheme="minorHAnsi" w:hAnsiTheme="minorHAnsi"/>
          <w:sz w:val="22"/>
          <w:szCs w:val="22"/>
        </w:rPr>
        <w:t xml:space="preserve"> </w:t>
      </w:r>
      <w:r w:rsidR="00D253A5" w:rsidRPr="006334B9">
        <w:rPr>
          <w:rFonts w:asciiTheme="minorHAnsi" w:hAnsiTheme="minorHAnsi"/>
          <w:sz w:val="22"/>
          <w:szCs w:val="22"/>
        </w:rPr>
        <w:t>Ingrids erfarenh</w:t>
      </w:r>
      <w:r w:rsidR="00015688" w:rsidRPr="006334B9">
        <w:rPr>
          <w:rFonts w:asciiTheme="minorHAnsi" w:hAnsiTheme="minorHAnsi"/>
          <w:sz w:val="22"/>
          <w:szCs w:val="22"/>
        </w:rPr>
        <w:t xml:space="preserve">et som </w:t>
      </w:r>
      <w:r w:rsidR="006249FF" w:rsidRPr="006334B9">
        <w:rPr>
          <w:rFonts w:asciiTheme="minorHAnsi" w:hAnsiTheme="minorHAnsi"/>
          <w:sz w:val="22"/>
          <w:szCs w:val="22"/>
        </w:rPr>
        <w:t xml:space="preserve">journalist, </w:t>
      </w:r>
      <w:r w:rsidR="00015688" w:rsidRPr="006334B9">
        <w:rPr>
          <w:rFonts w:asciiTheme="minorHAnsi" w:hAnsiTheme="minorHAnsi"/>
          <w:sz w:val="22"/>
          <w:szCs w:val="22"/>
        </w:rPr>
        <w:t>chefredaktör och att</w:t>
      </w:r>
      <w:r w:rsidR="00C1578E">
        <w:rPr>
          <w:rFonts w:asciiTheme="minorHAnsi" w:hAnsiTheme="minorHAnsi"/>
          <w:sz w:val="22"/>
          <w:szCs w:val="22"/>
        </w:rPr>
        <w:t xml:space="preserve"> skapa nyhetsevent kompletterar </w:t>
      </w:r>
      <w:r w:rsidR="00015688" w:rsidRPr="006334B9">
        <w:rPr>
          <w:rFonts w:asciiTheme="minorHAnsi" w:hAnsiTheme="minorHAnsi"/>
          <w:sz w:val="22"/>
          <w:szCs w:val="22"/>
        </w:rPr>
        <w:t xml:space="preserve">Apotekarsocieteten och </w:t>
      </w:r>
      <w:r w:rsidR="006249FF" w:rsidRPr="006334B9">
        <w:rPr>
          <w:rFonts w:asciiTheme="minorHAnsi" w:hAnsiTheme="minorHAnsi"/>
          <w:sz w:val="22"/>
          <w:szCs w:val="22"/>
        </w:rPr>
        <w:t>tidningen på ett optimalt sätt. Vi ser ett stadigt ökande intresse och antal läsare för Läkemedelsvärlden.se, och Ingrid kommer att ytterligare vidareutveckl</w:t>
      </w:r>
      <w:r w:rsidR="00AD4E4A">
        <w:rPr>
          <w:rFonts w:asciiTheme="minorHAnsi" w:hAnsiTheme="minorHAnsi"/>
          <w:sz w:val="22"/>
          <w:szCs w:val="22"/>
        </w:rPr>
        <w:t>a tidningen för att ta den</w:t>
      </w:r>
      <w:r w:rsidR="006249FF" w:rsidRPr="006334B9">
        <w:rPr>
          <w:rFonts w:asciiTheme="minorHAnsi" w:hAnsiTheme="minorHAnsi"/>
          <w:sz w:val="22"/>
          <w:szCs w:val="22"/>
        </w:rPr>
        <w:t xml:space="preserve"> till nästa nivå., säger Karin Meyer VD på Apotekarsocieteten.</w:t>
      </w:r>
    </w:p>
    <w:p w:rsidR="00015688" w:rsidRDefault="00015688" w:rsidP="00232995">
      <w:pPr>
        <w:pStyle w:val="Liststycke"/>
        <w:rPr>
          <w:rFonts w:asciiTheme="minorHAnsi" w:hAnsiTheme="minorHAnsi"/>
          <w:sz w:val="22"/>
          <w:szCs w:val="22"/>
        </w:rPr>
      </w:pPr>
    </w:p>
    <w:p w:rsidR="006334B9" w:rsidRPr="003A060E" w:rsidRDefault="006334B9" w:rsidP="006334B9">
      <w:pPr>
        <w:pStyle w:val="Normalweb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3A060E">
        <w:rPr>
          <w:rFonts w:asciiTheme="minorHAnsi" w:hAnsiTheme="minorHAnsi"/>
          <w:sz w:val="22"/>
          <w:szCs w:val="22"/>
        </w:rPr>
        <w:t xml:space="preserve">Ingrid Helander </w:t>
      </w:r>
      <w:r w:rsidRPr="003A060E">
        <w:rPr>
          <w:rFonts w:asciiTheme="minorHAnsi" w:hAnsiTheme="minorHAnsi" w:cs="Arial"/>
          <w:sz w:val="22"/>
          <w:szCs w:val="22"/>
        </w:rPr>
        <w:t xml:space="preserve">är utbildad biomedicinare vid Karolinska Institutet som efter examen sadlade </w:t>
      </w:r>
      <w:r w:rsidR="00C1578E">
        <w:rPr>
          <w:rFonts w:asciiTheme="minorHAnsi" w:hAnsiTheme="minorHAnsi" w:cs="Arial"/>
          <w:sz w:val="22"/>
          <w:szCs w:val="22"/>
        </w:rPr>
        <w:t xml:space="preserve">om till journalist 2006 och har från 2009 haft </w:t>
      </w:r>
      <w:r w:rsidRPr="003A060E">
        <w:rPr>
          <w:rFonts w:asciiTheme="minorHAnsi" w:hAnsiTheme="minorHAnsi" w:cs="Arial"/>
          <w:sz w:val="22"/>
          <w:szCs w:val="22"/>
        </w:rPr>
        <w:t>fokus på Life Science-om</w:t>
      </w:r>
      <w:r w:rsidR="00C372CC">
        <w:rPr>
          <w:rFonts w:asciiTheme="minorHAnsi" w:hAnsiTheme="minorHAnsi" w:cs="Arial"/>
          <w:sz w:val="22"/>
          <w:szCs w:val="22"/>
        </w:rPr>
        <w:t xml:space="preserve">rådet. </w:t>
      </w:r>
      <w:r w:rsidRPr="003A060E">
        <w:rPr>
          <w:rFonts w:asciiTheme="minorHAnsi" w:hAnsiTheme="minorHAnsi" w:cs="Arial"/>
          <w:sz w:val="22"/>
          <w:szCs w:val="22"/>
        </w:rPr>
        <w:t>Närmast kommer Ingrid från tjänsten som chefredaktör för branschtidningen Life Science Sweden där hon har arbetat sedan 2011, först som nyhetsredaktör och sedan oktober 2013 som chefredaktör</w:t>
      </w:r>
    </w:p>
    <w:p w:rsidR="006334B9" w:rsidRPr="003A060E" w:rsidRDefault="006334B9" w:rsidP="006334B9">
      <w:pPr>
        <w:rPr>
          <w:rFonts w:asciiTheme="minorHAnsi" w:hAnsiTheme="minorHAnsi"/>
          <w:sz w:val="22"/>
          <w:szCs w:val="22"/>
        </w:rPr>
      </w:pPr>
    </w:p>
    <w:p w:rsidR="008B2917" w:rsidRPr="006334B9" w:rsidRDefault="006334B9" w:rsidP="006334B9">
      <w:pPr>
        <w:pStyle w:val="Normalweb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3A060E">
        <w:rPr>
          <w:rFonts w:asciiTheme="minorHAnsi" w:hAnsiTheme="minorHAnsi" w:cs="Arial"/>
          <w:sz w:val="22"/>
          <w:szCs w:val="22"/>
        </w:rPr>
        <w:t xml:space="preserve">Jag ser mycket fram emot att ta över som chefredaktör för </w:t>
      </w:r>
      <w:hyperlink w:history="1">
        <w:r w:rsidRPr="006334B9">
          <w:rPr>
            <w:rStyle w:val="Hyperlnk"/>
            <w:rFonts w:asciiTheme="minorHAnsi" w:hAnsiTheme="minorHAnsi" w:cs="Arial"/>
            <w:color w:val="auto"/>
            <w:sz w:val="22"/>
            <w:szCs w:val="22"/>
            <w:u w:val="none"/>
          </w:rPr>
          <w:t>Lä</w:t>
        </w:r>
        <w:r w:rsidRPr="003A060E">
          <w:rPr>
            <w:rStyle w:val="Hyperlnk"/>
            <w:rFonts w:asciiTheme="minorHAnsi" w:hAnsiTheme="minorHAnsi" w:cs="Arial"/>
            <w:color w:val="auto"/>
            <w:sz w:val="22"/>
            <w:szCs w:val="22"/>
            <w:u w:val="none"/>
          </w:rPr>
          <w:t>kemedelsvärlden.se</w:t>
        </w:r>
      </w:hyperlink>
      <w:r w:rsidRPr="003A060E">
        <w:rPr>
          <w:rFonts w:asciiTheme="minorHAnsi" w:hAnsiTheme="minorHAnsi" w:cs="Arial"/>
          <w:sz w:val="22"/>
          <w:szCs w:val="22"/>
        </w:rPr>
        <w:t xml:space="preserve"> där jag tillsammans med övriga medarbetare kommer att fortsätta förvalta det utmärkta arbete som den tidigare redaktionen har gjort. </w:t>
      </w:r>
      <w:hyperlink w:history="1">
        <w:r>
          <w:rPr>
            <w:rStyle w:val="Hyperlnk"/>
            <w:rFonts w:asciiTheme="minorHAnsi" w:hAnsiTheme="minorHAnsi" w:cs="Arial"/>
            <w:color w:val="auto"/>
            <w:sz w:val="22"/>
            <w:szCs w:val="22"/>
            <w:u w:val="none"/>
          </w:rPr>
          <w:t>L</w:t>
        </w:r>
        <w:r w:rsidRPr="003A060E">
          <w:rPr>
            <w:rStyle w:val="Hyperlnk"/>
            <w:rFonts w:asciiTheme="minorHAnsi" w:hAnsiTheme="minorHAnsi" w:cs="Arial"/>
            <w:color w:val="auto"/>
            <w:sz w:val="22"/>
            <w:szCs w:val="22"/>
            <w:u w:val="none"/>
          </w:rPr>
          <w:t>äkemedelsvärlden.se</w:t>
        </w:r>
      </w:hyperlink>
      <w:r w:rsidRPr="003A060E">
        <w:rPr>
          <w:rFonts w:asciiTheme="minorHAnsi" w:hAnsiTheme="minorHAnsi" w:cs="Arial"/>
          <w:sz w:val="22"/>
          <w:szCs w:val="22"/>
        </w:rPr>
        <w:t xml:space="preserve"> kännetecknas av hög kvalitet och trovärdighet och genom att bli ännu tydligare och vassare är min ambition att tidningen ska vara en självklar nyhetskälla för alla i läkemedelskedjan och en stark röst i debatten. Det finns otroligt mycket kunskap inom Apotekarsocieteten som jag ser kan bidra till detta, säger Ingrid Helander.</w:t>
      </w:r>
    </w:p>
    <w:p w:rsidR="00C372CC" w:rsidRDefault="00C372CC" w:rsidP="00861477">
      <w:pPr>
        <w:rPr>
          <w:rFonts w:asciiTheme="minorHAnsi" w:hAnsiTheme="minorHAnsi"/>
          <w:sz w:val="22"/>
          <w:szCs w:val="22"/>
        </w:rPr>
      </w:pPr>
    </w:p>
    <w:p w:rsidR="00A03F32" w:rsidRPr="005441E5" w:rsidRDefault="00C14374" w:rsidP="0086147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Ingrid Helander</w:t>
      </w:r>
      <w:r w:rsidR="005441E5" w:rsidRPr="005441E5">
        <w:rPr>
          <w:rFonts w:asciiTheme="minorHAnsi" w:hAnsiTheme="minorHAnsi"/>
          <w:sz w:val="22"/>
          <w:szCs w:val="22"/>
        </w:rPr>
        <w:t xml:space="preserve"> ersätter </w:t>
      </w:r>
      <w:r>
        <w:rPr>
          <w:rFonts w:asciiTheme="minorHAnsi" w:hAnsiTheme="minorHAnsi"/>
          <w:sz w:val="22"/>
          <w:szCs w:val="22"/>
        </w:rPr>
        <w:t>Petra Hedbom</w:t>
      </w:r>
      <w:r w:rsidR="005441E5" w:rsidRPr="005441E5">
        <w:rPr>
          <w:rFonts w:asciiTheme="minorHAnsi" w:hAnsiTheme="minorHAnsi"/>
          <w:sz w:val="22"/>
          <w:szCs w:val="22"/>
        </w:rPr>
        <w:t xml:space="preserve">, som </w:t>
      </w:r>
      <w:r>
        <w:rPr>
          <w:rFonts w:asciiTheme="minorHAnsi" w:hAnsiTheme="minorHAnsi"/>
          <w:sz w:val="22"/>
          <w:szCs w:val="22"/>
        </w:rPr>
        <w:t>har gått vidare till nya utmaningar</w:t>
      </w:r>
    </w:p>
    <w:p w:rsidR="00232995" w:rsidRPr="001E50E4" w:rsidRDefault="00232995" w:rsidP="00861477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232995" w:rsidRPr="001E50E4" w:rsidRDefault="00232995" w:rsidP="00232995">
      <w:pPr>
        <w:rPr>
          <w:rFonts w:asciiTheme="minorHAnsi" w:hAnsiTheme="minorHAnsi" w:cs="Arial"/>
          <w:sz w:val="22"/>
          <w:szCs w:val="22"/>
        </w:rPr>
      </w:pPr>
      <w:r w:rsidRPr="001E50E4">
        <w:rPr>
          <w:rFonts w:asciiTheme="minorHAnsi" w:hAnsiTheme="minorHAnsi" w:cs="Arial"/>
          <w:sz w:val="22"/>
          <w:szCs w:val="22"/>
        </w:rPr>
        <w:t>För mer information:</w:t>
      </w:r>
    </w:p>
    <w:p w:rsidR="00232995" w:rsidRDefault="00C14374" w:rsidP="0023299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Karin Meyer</w:t>
      </w:r>
      <w:r w:rsidR="00232995" w:rsidRPr="001E50E4">
        <w:rPr>
          <w:rFonts w:asciiTheme="minorHAnsi" w:hAnsiTheme="minorHAnsi" w:cs="Arial"/>
          <w:sz w:val="22"/>
          <w:szCs w:val="22"/>
        </w:rPr>
        <w:t>,</w:t>
      </w:r>
      <w:r w:rsidR="00232995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VD</w:t>
      </w:r>
      <w:r w:rsidR="00812263">
        <w:rPr>
          <w:rFonts w:asciiTheme="minorHAnsi" w:hAnsiTheme="minorHAnsi" w:cs="Arial"/>
          <w:sz w:val="22"/>
          <w:szCs w:val="22"/>
        </w:rPr>
        <w:t xml:space="preserve"> A</w:t>
      </w:r>
      <w:r>
        <w:rPr>
          <w:rFonts w:asciiTheme="minorHAnsi" w:hAnsiTheme="minorHAnsi" w:cs="Arial"/>
          <w:sz w:val="22"/>
          <w:szCs w:val="22"/>
        </w:rPr>
        <w:t>potekarsocieteten, 08 – 723 50 61</w:t>
      </w:r>
    </w:p>
    <w:p w:rsidR="00330404" w:rsidRDefault="00330404" w:rsidP="00232995">
      <w:pPr>
        <w:rPr>
          <w:rFonts w:asciiTheme="minorHAnsi" w:hAnsiTheme="minorHAnsi" w:cs="Arial"/>
          <w:sz w:val="22"/>
          <w:szCs w:val="22"/>
        </w:rPr>
      </w:pPr>
    </w:p>
    <w:p w:rsidR="00330404" w:rsidRDefault="00330404" w:rsidP="00232995">
      <w:pPr>
        <w:rPr>
          <w:rFonts w:asciiTheme="minorHAnsi" w:hAnsiTheme="minorHAnsi" w:cs="Arial"/>
          <w:sz w:val="22"/>
          <w:szCs w:val="22"/>
        </w:rPr>
      </w:pPr>
    </w:p>
    <w:p w:rsidR="00330404" w:rsidRDefault="00330404" w:rsidP="00232995">
      <w:pPr>
        <w:rPr>
          <w:rFonts w:asciiTheme="minorHAnsi" w:hAnsiTheme="minorHAnsi" w:cs="Arial"/>
          <w:sz w:val="22"/>
          <w:szCs w:val="22"/>
        </w:rPr>
      </w:pPr>
    </w:p>
    <w:p w:rsidR="00330404" w:rsidRDefault="00330404" w:rsidP="00232995">
      <w:pPr>
        <w:rPr>
          <w:rFonts w:asciiTheme="minorHAnsi" w:hAnsiTheme="minorHAnsi" w:cs="Arial"/>
          <w:sz w:val="22"/>
          <w:szCs w:val="22"/>
        </w:rPr>
      </w:pPr>
    </w:p>
    <w:p w:rsidR="00330404" w:rsidRDefault="00330404" w:rsidP="00232995">
      <w:pPr>
        <w:rPr>
          <w:rFonts w:asciiTheme="minorHAnsi" w:hAnsiTheme="minorHAnsi" w:cs="Arial"/>
          <w:sz w:val="22"/>
          <w:szCs w:val="22"/>
        </w:rPr>
      </w:pPr>
    </w:p>
    <w:p w:rsidR="00330404" w:rsidRDefault="00330404" w:rsidP="00232995">
      <w:pPr>
        <w:rPr>
          <w:rFonts w:asciiTheme="minorHAnsi" w:hAnsiTheme="minorHAnsi" w:cs="Arial"/>
          <w:sz w:val="22"/>
          <w:szCs w:val="22"/>
        </w:rPr>
      </w:pPr>
    </w:p>
    <w:p w:rsidR="00330404" w:rsidRPr="001E50E4" w:rsidRDefault="00330404" w:rsidP="00232995">
      <w:pPr>
        <w:rPr>
          <w:rFonts w:asciiTheme="minorHAnsi" w:hAnsiTheme="minorHAnsi" w:cs="Arial"/>
          <w:sz w:val="22"/>
          <w:szCs w:val="22"/>
        </w:rPr>
      </w:pPr>
    </w:p>
    <w:p w:rsidR="007740D6" w:rsidRPr="001E50E4" w:rsidRDefault="007740D6" w:rsidP="00861477">
      <w:pPr>
        <w:rPr>
          <w:rFonts w:asciiTheme="minorHAnsi" w:hAnsiTheme="minorHAnsi"/>
        </w:rPr>
      </w:pPr>
    </w:p>
    <w:p w:rsidR="00330404" w:rsidRDefault="00330404" w:rsidP="00330404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Helvetica"/>
          <w:sz w:val="18"/>
          <w:szCs w:val="18"/>
          <w:lang w:val="sv-SE"/>
        </w:rPr>
      </w:pPr>
      <w:r>
        <w:rPr>
          <w:rFonts w:asciiTheme="minorHAnsi" w:hAnsiTheme="minorHAnsi" w:cs="Helvetica"/>
          <w:sz w:val="22"/>
          <w:szCs w:val="22"/>
          <w:lang w:val="sv-SE"/>
        </w:rPr>
        <w:t>Läkemedelsvärlden.se – en del av Apotekarsocieteten</w:t>
      </w:r>
      <w:r>
        <w:rPr>
          <w:rFonts w:cs="Helvetica"/>
          <w:lang w:val="sv-SE"/>
        </w:rPr>
        <w:t xml:space="preserve">. </w:t>
      </w:r>
      <w:r>
        <w:rPr>
          <w:rFonts w:asciiTheme="minorHAnsi" w:hAnsiTheme="minorHAnsi"/>
          <w:sz w:val="18"/>
          <w:szCs w:val="18"/>
          <w:lang w:val="sv-SE"/>
        </w:rPr>
        <w:t xml:space="preserve">Läkemedelsvärlden har funnits sedan 1897 och är därmed Sveriges äldsta tidning om läkemedel. Tidningen vänder sig till alla som är intresserade av eller verksamma inom läkemedelsområdet, inom apotek, hälso- och sjukvård, industri, forskning och utveckling, politik och myndigheter. Sedan 2012 är tidningen Läkemedelsvärlden.se en helt digital produkt och allt innehåll publiceras på </w:t>
      </w:r>
      <w:hyperlink r:id="rId8" w:history="1">
        <w:r>
          <w:rPr>
            <w:rStyle w:val="Hyperlnk"/>
            <w:rFonts w:asciiTheme="minorHAnsi" w:hAnsiTheme="minorHAnsi"/>
            <w:sz w:val="18"/>
            <w:szCs w:val="18"/>
            <w:lang w:val="sv-SE"/>
          </w:rPr>
          <w:t>www.lakemedelsvarlden.se</w:t>
        </w:r>
      </w:hyperlink>
      <w:r>
        <w:rPr>
          <w:rFonts w:asciiTheme="minorHAnsi" w:hAnsiTheme="minorHAnsi" w:cs="Helvetica"/>
          <w:sz w:val="18"/>
          <w:szCs w:val="18"/>
          <w:lang w:val="sv-SE"/>
        </w:rPr>
        <w:br/>
      </w:r>
      <w:r>
        <w:rPr>
          <w:rFonts w:cs="Helvetica"/>
          <w:lang w:val="sv-SE"/>
        </w:rPr>
        <w:br/>
      </w:r>
      <w:r>
        <w:rPr>
          <w:rFonts w:ascii="Calibri" w:hAnsi="Calibri" w:cs="Helvetica"/>
          <w:sz w:val="22"/>
          <w:szCs w:val="22"/>
          <w:lang w:val="sv-SE"/>
        </w:rPr>
        <w:t xml:space="preserve">Apotekarsocieteten </w:t>
      </w:r>
      <w:r>
        <w:rPr>
          <w:rFonts w:ascii="Calibri" w:hAnsi="Calibri" w:cs="Helvetica"/>
          <w:sz w:val="18"/>
          <w:szCs w:val="18"/>
          <w:lang w:val="sv-SE"/>
        </w:rPr>
        <w:t xml:space="preserve">har ca 5200 medlemmar och är en ideell förening för alla som är intresserade av läkemedelsforskning, </w:t>
      </w:r>
      <w:r>
        <w:rPr>
          <w:rFonts w:asciiTheme="minorHAnsi" w:hAnsiTheme="minorHAnsi" w:cs="Helvetica"/>
          <w:sz w:val="18"/>
          <w:szCs w:val="18"/>
          <w:lang w:val="sv-SE"/>
        </w:rPr>
        <w:t xml:space="preserve">läkemedelsproduktion eller läkemedelsanvändning. Vi främjar kunskap och kompetensutveckling inom hela läkemedelsområdet genom att arbeta med aktuella frågor i syfte för en fortsatt bra utveckling och användning av läkemedel och är den givna mötesplatsen för alla läkemedelsintresserade, över alla professionsgränser. </w:t>
      </w:r>
      <w:r>
        <w:rPr>
          <w:rFonts w:asciiTheme="minorHAnsi" w:hAnsiTheme="minorHAnsi" w:cs="Helvetica"/>
          <w:sz w:val="18"/>
          <w:szCs w:val="18"/>
          <w:lang w:val="sv-SE"/>
        </w:rPr>
        <w:br/>
        <w:t>Apotekarsocieteten består av tretton vetenskapliga sektioner, fem intressegrupper och elva lokalföreningar som täcker hela Sverige och arrangerar föreläsningsverksamhet, kurser, studiebesök och sociala aktiviteter. </w:t>
      </w:r>
      <w:r>
        <w:rPr>
          <w:rFonts w:asciiTheme="minorHAnsi" w:hAnsiTheme="minorHAnsi" w:cs="Helvetica"/>
          <w:sz w:val="18"/>
          <w:szCs w:val="18"/>
          <w:lang w:val="sv-SE"/>
        </w:rPr>
        <w:br/>
        <w:t>Det helägda dotterbolaget Läkemedelsakademin i Stockholm AB är den ledande aktören inom fort- och vidareutbildning inom läkemedelsområdet i Sverige samt ger ut webbtidningen Läkemedelsvärlden.se och böcker inom läkemedelsområdet.</w:t>
      </w:r>
      <w:r>
        <w:rPr>
          <w:rFonts w:asciiTheme="minorHAnsi" w:hAnsiTheme="minorHAnsi" w:cs="Helvetica"/>
          <w:sz w:val="18"/>
          <w:szCs w:val="18"/>
          <w:lang w:val="sv-SE"/>
        </w:rPr>
        <w:br/>
      </w:r>
      <w:hyperlink r:id="rId9" w:history="1">
        <w:r>
          <w:rPr>
            <w:rStyle w:val="Hyperlnk"/>
            <w:rFonts w:asciiTheme="minorHAnsi" w:hAnsiTheme="minorHAnsi" w:cs="Helvetica"/>
            <w:sz w:val="18"/>
            <w:szCs w:val="18"/>
            <w:lang w:val="sv-SE"/>
          </w:rPr>
          <w:t>www.apotekarsocieteten.se</w:t>
        </w:r>
      </w:hyperlink>
      <w:r>
        <w:rPr>
          <w:rFonts w:asciiTheme="minorHAnsi" w:hAnsiTheme="minorHAnsi" w:cs="Helvetica"/>
          <w:sz w:val="18"/>
          <w:szCs w:val="18"/>
          <w:lang w:val="sv-SE"/>
        </w:rPr>
        <w:br/>
      </w:r>
    </w:p>
    <w:p w:rsidR="003E27B1" w:rsidRDefault="00C14374" w:rsidP="00C14374">
      <w:pPr>
        <w:rPr>
          <w:rFonts w:ascii="Calibri Light" w:hAnsi="Calibri Light"/>
        </w:rPr>
      </w:pPr>
      <w:r w:rsidRPr="00E3457C">
        <w:rPr>
          <w:sz w:val="20"/>
        </w:rPr>
        <w:br/>
      </w:r>
    </w:p>
    <w:p w:rsidR="00861477" w:rsidRDefault="007B3BF6"/>
    <w:sectPr w:rsidR="00861477" w:rsidSect="00861477">
      <w:headerReference w:type="default" r:id="rId10"/>
      <w:footerReference w:type="default" r:id="rId11"/>
      <w:pgSz w:w="11906" w:h="16838"/>
      <w:pgMar w:top="737" w:right="737" w:bottom="737" w:left="737" w:header="737" w:footer="73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811" w:rsidRDefault="00341811">
      <w:r>
        <w:separator/>
      </w:r>
    </w:p>
  </w:endnote>
  <w:endnote w:type="continuationSeparator" w:id="0">
    <w:p w:rsidR="00341811" w:rsidRDefault="00341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Flexo-Regular">
    <w:altName w:val="Flex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477" w:rsidRPr="00AF6144" w:rsidRDefault="00752E91" w:rsidP="00861477">
    <w:pPr>
      <w:widowControl w:val="0"/>
      <w:autoSpaceDE w:val="0"/>
      <w:autoSpaceDN w:val="0"/>
      <w:adjustRightInd w:val="0"/>
      <w:spacing w:line="324" w:lineRule="auto"/>
      <w:textAlignment w:val="center"/>
      <w:rPr>
        <w:rFonts w:ascii="Calibri" w:hAnsi="Calibri" w:cs="Flexo-Regular"/>
        <w:color w:val="000000"/>
        <w:sz w:val="14"/>
        <w:szCs w:val="12"/>
        <w:lang w:bidi="sv-SE"/>
      </w:rPr>
    </w:pPr>
    <w:proofErr w:type="gramStart"/>
    <w:r w:rsidRPr="00AF6144">
      <w:rPr>
        <w:rFonts w:ascii="Calibri" w:hAnsi="Calibri" w:cs="Flexo-Regular"/>
        <w:color w:val="000000"/>
        <w:sz w:val="14"/>
        <w:szCs w:val="12"/>
        <w:lang w:bidi="sv-SE"/>
      </w:rPr>
      <w:t>Apotekarsocieteten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proofErr w:type="gramEnd"/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SALER"/>
        <w:rFonts w:ascii="Calibri" w:hAnsi="Calibri" w:cs="Flexo-Regular"/>
        <w:sz w:val="10"/>
        <w:lang w:bidi="sv-SE"/>
      </w:rPr>
      <w:t>BESÖKSADRESS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Wallingatan 26 A, Stockholm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SALER"/>
        <w:rFonts w:ascii="Calibri" w:hAnsi="Calibri" w:cs="Flexo-Regular"/>
        <w:sz w:val="10"/>
        <w:lang w:bidi="sv-SE"/>
      </w:rPr>
      <w:t>UTDELNINGSADRESS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Box 1136, 111 81 Stockholm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www.apotekarsocieteten.se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 xml:space="preserve"> </w:t>
    </w:r>
  </w:p>
  <w:p w:rsidR="00861477" w:rsidRPr="00AF6144" w:rsidRDefault="00752E91" w:rsidP="00861477">
    <w:pPr>
      <w:pStyle w:val="Sidfot"/>
      <w:rPr>
        <w:rFonts w:ascii="Calibri" w:hAnsi="Calibri"/>
        <w:sz w:val="14"/>
      </w:rPr>
    </w:pPr>
    <w:r w:rsidRPr="00AF6144">
      <w:rPr>
        <w:rStyle w:val="VERSALER"/>
        <w:rFonts w:ascii="Calibri" w:hAnsi="Calibri" w:cs="Flexo-Regular"/>
        <w:sz w:val="10"/>
        <w:lang w:bidi="sv-SE"/>
      </w:rPr>
      <w:t>TELEFON</w:t>
    </w:r>
    <w:r w:rsidRPr="00AF6144">
      <w:rPr>
        <w:rStyle w:val="VERSALER"/>
        <w:rFonts w:ascii="Flexo-Regular" w:hAnsi="Flexo-Regular" w:cs="Flexo-Regular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08-723 50 00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SALER"/>
        <w:rFonts w:ascii="Calibri" w:hAnsi="Calibri" w:cs="Flexo-Regular"/>
        <w:sz w:val="10"/>
        <w:lang w:bidi="sv-SE"/>
      </w:rPr>
      <w:t>FAX</w:t>
    </w:r>
    <w:r w:rsidRPr="00AF6144">
      <w:rPr>
        <w:rStyle w:val="VERSALER"/>
        <w:rFonts w:ascii="Flexo-Regular" w:hAnsi="Flexo-Regular" w:cs="Flexo-Regular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08-20 55 11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SALER"/>
        <w:rFonts w:ascii="Calibri" w:hAnsi="Calibri" w:cs="Flexo-Regular"/>
        <w:sz w:val="10"/>
        <w:lang w:bidi="sv-SE"/>
      </w:rPr>
      <w:t>E-POST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info@apotekarsocieteten.</w:t>
    </w:r>
    <w:proofErr w:type="gramStart"/>
    <w:r w:rsidRPr="00AF6144">
      <w:rPr>
        <w:rFonts w:ascii="Calibri" w:hAnsi="Calibri" w:cs="Flexo-Regular"/>
        <w:color w:val="000000"/>
        <w:sz w:val="14"/>
        <w:szCs w:val="12"/>
        <w:lang w:bidi="sv-SE"/>
      </w:rPr>
      <w:t>se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proofErr w:type="gramEnd"/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SALER"/>
        <w:rFonts w:ascii="Calibri" w:hAnsi="Calibri" w:cs="Flexo-Regular"/>
        <w:sz w:val="10"/>
        <w:lang w:bidi="sv-SE"/>
      </w:rPr>
      <w:t>BANKGIRO</w:t>
    </w:r>
    <w:r w:rsidRPr="00AF6144">
      <w:rPr>
        <w:rStyle w:val="VERSALER"/>
        <w:rFonts w:ascii="Flexo-Regular" w:hAnsi="Flexo-Regular" w:cs="Flexo-Regular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728-8129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SALER"/>
        <w:rFonts w:ascii="Calibri" w:hAnsi="Calibri" w:cs="Flexo-Regular"/>
        <w:sz w:val="10"/>
        <w:lang w:bidi="sv-SE"/>
      </w:rPr>
      <w:t>POSTGIRO</w:t>
    </w:r>
    <w:r w:rsidRPr="00AF6144">
      <w:rPr>
        <w:rStyle w:val="VERSALER"/>
        <w:rFonts w:ascii="Flexo-Regular" w:hAnsi="Flexo-Regular" w:cs="Flexo-Regular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1349-0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SALER"/>
        <w:rFonts w:ascii="Calibri" w:hAnsi="Calibri" w:cs="Flexo-Regular"/>
        <w:sz w:val="10"/>
        <w:lang w:bidi="sv-SE"/>
      </w:rPr>
      <w:t>ORGANISATIONSNUMMER</w:t>
    </w:r>
    <w:r w:rsidRPr="00AF6144">
      <w:rPr>
        <w:rStyle w:val="VERSALER"/>
        <w:rFonts w:ascii="Flexo-Regular" w:hAnsi="Flexo-Regular" w:cs="Flexo-Regular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802000-1577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811" w:rsidRDefault="00341811">
      <w:r>
        <w:separator/>
      </w:r>
    </w:p>
  </w:footnote>
  <w:footnote w:type="continuationSeparator" w:id="0">
    <w:p w:rsidR="00341811" w:rsidRDefault="00341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477" w:rsidRDefault="00752E91" w:rsidP="00861477">
    <w:pPr>
      <w:pStyle w:val="Sidhuvud"/>
    </w:pPr>
    <w:r>
      <w:rPr>
        <w:noProof/>
      </w:rPr>
      <w:drawing>
        <wp:inline distT="0" distB="0" distL="0" distR="0">
          <wp:extent cx="2941320" cy="511810"/>
          <wp:effectExtent l="0" t="0" r="0" b="2540"/>
          <wp:docPr id="1" name="Bild 1" descr="APS_logo_1_taglin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S_logo_1_tagline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132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35DB8"/>
    <w:multiLevelType w:val="hybridMultilevel"/>
    <w:tmpl w:val="8A267A56"/>
    <w:lvl w:ilvl="0" w:tplc="E790043A">
      <w:start w:val="200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82875"/>
    <w:multiLevelType w:val="hybridMultilevel"/>
    <w:tmpl w:val="E58CB3F4"/>
    <w:lvl w:ilvl="0" w:tplc="C46AADC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73"/>
    <w:rsid w:val="00015688"/>
    <w:rsid w:val="00070FB0"/>
    <w:rsid w:val="001E50E4"/>
    <w:rsid w:val="00232995"/>
    <w:rsid w:val="00330404"/>
    <w:rsid w:val="00341811"/>
    <w:rsid w:val="00343733"/>
    <w:rsid w:val="00356417"/>
    <w:rsid w:val="003E27B1"/>
    <w:rsid w:val="00404F6F"/>
    <w:rsid w:val="004B4AD5"/>
    <w:rsid w:val="0052220D"/>
    <w:rsid w:val="005441E5"/>
    <w:rsid w:val="006249FF"/>
    <w:rsid w:val="006334B9"/>
    <w:rsid w:val="00752E91"/>
    <w:rsid w:val="007740D6"/>
    <w:rsid w:val="007B3BF6"/>
    <w:rsid w:val="007C0E13"/>
    <w:rsid w:val="007E43A7"/>
    <w:rsid w:val="00812263"/>
    <w:rsid w:val="008B2917"/>
    <w:rsid w:val="008E6BD9"/>
    <w:rsid w:val="008F1754"/>
    <w:rsid w:val="00922D73"/>
    <w:rsid w:val="00965F07"/>
    <w:rsid w:val="00A03F32"/>
    <w:rsid w:val="00A75E29"/>
    <w:rsid w:val="00AD37B9"/>
    <w:rsid w:val="00AD4E4A"/>
    <w:rsid w:val="00C14374"/>
    <w:rsid w:val="00C1578E"/>
    <w:rsid w:val="00C372CC"/>
    <w:rsid w:val="00CB60D9"/>
    <w:rsid w:val="00D0171F"/>
    <w:rsid w:val="00D253A5"/>
    <w:rsid w:val="00D9250C"/>
    <w:rsid w:val="00E9705D"/>
    <w:rsid w:val="00F82BD9"/>
    <w:rsid w:val="00FC7780"/>
    <w:rsid w:val="00FD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C31AA04-00BA-47D4-9389-2210B7F0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AF5473"/>
    <w:rPr>
      <w:rFonts w:ascii="Lucida Grande" w:hAnsi="Lucida Grande"/>
      <w:sz w:val="18"/>
      <w:szCs w:val="18"/>
    </w:rPr>
  </w:style>
  <w:style w:type="paragraph" w:styleId="Sidhuvud">
    <w:name w:val="header"/>
    <w:basedOn w:val="Normal"/>
    <w:rsid w:val="00785A1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785A1E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785A1E"/>
  </w:style>
  <w:style w:type="paragraph" w:customStyle="1" w:styleId="Info">
    <w:name w:val="Info"/>
    <w:basedOn w:val="Normal"/>
    <w:rsid w:val="00785A1E"/>
    <w:pPr>
      <w:widowControl w:val="0"/>
      <w:autoSpaceDE w:val="0"/>
      <w:autoSpaceDN w:val="0"/>
      <w:adjustRightInd w:val="0"/>
      <w:spacing w:line="324" w:lineRule="auto"/>
      <w:textAlignment w:val="center"/>
    </w:pPr>
    <w:rPr>
      <w:rFonts w:ascii="Flexo-Regular" w:hAnsi="Flexo-Regular" w:cs="Flexo-Regular"/>
      <w:color w:val="000000"/>
      <w:sz w:val="12"/>
      <w:szCs w:val="12"/>
      <w:lang w:bidi="sv-SE"/>
    </w:rPr>
  </w:style>
  <w:style w:type="character" w:customStyle="1" w:styleId="Vertikal">
    <w:name w:val="Vertikal"/>
    <w:aliases w:val="gul"/>
    <w:rsid w:val="00785A1E"/>
    <w:rPr>
      <w:rFonts w:ascii="Calibri" w:hAnsi="Calibri" w:cs="Calibri"/>
      <w:color w:val="FFC94C"/>
      <w:position w:val="2"/>
    </w:rPr>
  </w:style>
  <w:style w:type="character" w:customStyle="1" w:styleId="VERSALER">
    <w:name w:val="VERSALER"/>
    <w:rsid w:val="00785A1E"/>
    <w:rPr>
      <w:b/>
      <w:bCs/>
      <w:color w:val="000000"/>
      <w:spacing w:val="4"/>
      <w:sz w:val="9"/>
      <w:szCs w:val="9"/>
    </w:rPr>
  </w:style>
  <w:style w:type="paragraph" w:styleId="Liststycke">
    <w:name w:val="List Paragraph"/>
    <w:basedOn w:val="Normal"/>
    <w:uiPriority w:val="34"/>
    <w:qFormat/>
    <w:rsid w:val="00232995"/>
    <w:pPr>
      <w:ind w:left="720"/>
      <w:contextualSpacing/>
    </w:pPr>
  </w:style>
  <w:style w:type="character" w:styleId="Hyperlnk">
    <w:name w:val="Hyperlink"/>
    <w:uiPriority w:val="99"/>
    <w:unhideWhenUsed/>
    <w:rsid w:val="00C14374"/>
    <w:rPr>
      <w:color w:val="0563C1"/>
      <w:u w:val="single"/>
    </w:rPr>
  </w:style>
  <w:style w:type="paragraph" w:styleId="Ingetavstnd">
    <w:name w:val="No Spacing"/>
    <w:uiPriority w:val="1"/>
    <w:qFormat/>
    <w:rsid w:val="00C14374"/>
    <w:rPr>
      <w:rFonts w:ascii="Calibri" w:eastAsia="Calibri" w:hAnsi="Calibri"/>
      <w:sz w:val="22"/>
      <w:szCs w:val="22"/>
      <w:lang w:eastAsia="en-US"/>
    </w:rPr>
  </w:style>
  <w:style w:type="paragraph" w:styleId="Normalwebb">
    <w:name w:val="Normal (Web)"/>
    <w:basedOn w:val="Normal"/>
    <w:uiPriority w:val="99"/>
    <w:unhideWhenUsed/>
    <w:rsid w:val="006334B9"/>
    <w:pPr>
      <w:spacing w:before="100" w:beforeAutospacing="1" w:after="100" w:afterAutospacing="1"/>
    </w:pPr>
    <w:rPr>
      <w:rFonts w:eastAsiaTheme="minorHAnsi"/>
      <w:szCs w:val="24"/>
    </w:rPr>
  </w:style>
  <w:style w:type="paragraph" w:styleId="Brdtext">
    <w:name w:val="Body Text"/>
    <w:basedOn w:val="Normal"/>
    <w:link w:val="BrdtextChar"/>
    <w:semiHidden/>
    <w:unhideWhenUsed/>
    <w:qFormat/>
    <w:rsid w:val="00330404"/>
    <w:pPr>
      <w:spacing w:after="240" w:line="240" w:lineRule="atLeast"/>
    </w:pPr>
    <w:rPr>
      <w:rFonts w:ascii="Arial" w:eastAsia="Arial" w:hAnsi="Arial"/>
      <w:color w:val="000000"/>
      <w:sz w:val="21"/>
      <w:szCs w:val="21"/>
      <w:lang w:val="en-GB" w:eastAsia="en-US"/>
    </w:rPr>
  </w:style>
  <w:style w:type="character" w:customStyle="1" w:styleId="BrdtextChar">
    <w:name w:val="Brödtext Char"/>
    <w:basedOn w:val="Standardstycketeckensnitt"/>
    <w:link w:val="Brdtext"/>
    <w:semiHidden/>
    <w:rsid w:val="00330404"/>
    <w:rPr>
      <w:rFonts w:ascii="Arial" w:eastAsia="Arial" w:hAnsi="Arial"/>
      <w:color w:val="000000"/>
      <w:sz w:val="21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kemedelsvarlden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potekarsocietete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396</Words>
  <Characters>2738</Characters>
  <Application>Microsoft Office Word</Application>
  <DocSecurity>0</DocSecurity>
  <Lines>22</Lines>
  <Paragraphs>6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Apotekarsocieteten</Company>
  <LinksUpToDate>false</LinksUpToDate>
  <CharactersWithSpaces>3128</CharactersWithSpaces>
  <SharedDoc>false</SharedDoc>
  <HLinks>
    <vt:vector size="6" baseType="variant">
      <vt:variant>
        <vt:i4>589924</vt:i4>
      </vt:variant>
      <vt:variant>
        <vt:i4>1549</vt:i4>
      </vt:variant>
      <vt:variant>
        <vt:i4>1026</vt:i4>
      </vt:variant>
      <vt:variant>
        <vt:i4>1</vt:i4>
      </vt:variant>
      <vt:variant>
        <vt:lpwstr>APS_logo_1_taglineSE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Karpesjö</dc:creator>
  <cp:lastModifiedBy>Birgitta Karpesjö</cp:lastModifiedBy>
  <cp:revision>11</cp:revision>
  <cp:lastPrinted>2015-08-19T05:47:00Z</cp:lastPrinted>
  <dcterms:created xsi:type="dcterms:W3CDTF">2015-08-17T15:36:00Z</dcterms:created>
  <dcterms:modified xsi:type="dcterms:W3CDTF">2015-08-19T05:56:00Z</dcterms:modified>
</cp:coreProperties>
</file>