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507" w:rsidRPr="00E84344" w:rsidRDefault="00867507" w:rsidP="00BA6483">
      <w:pPr>
        <w:tabs>
          <w:tab w:val="left" w:pos="2835"/>
          <w:tab w:val="left" w:pos="3969"/>
        </w:tabs>
        <w:ind w:left="2832" w:right="707" w:hanging="2832"/>
        <w:rPr>
          <w:b/>
          <w:sz w:val="22"/>
          <w:szCs w:val="22"/>
          <w:u w:val="single"/>
        </w:rPr>
      </w:pPr>
      <w:r w:rsidRPr="00E84344">
        <w:rPr>
          <w:b/>
          <w:sz w:val="22"/>
          <w:szCs w:val="22"/>
          <w:u w:val="single"/>
        </w:rPr>
        <w:t>Normengerechtes Bauen nach DIN 276/DIN 277</w:t>
      </w:r>
    </w:p>
    <w:p w:rsidR="00867507" w:rsidRPr="00BA6483" w:rsidRDefault="00867507" w:rsidP="00BA6483">
      <w:pPr>
        <w:tabs>
          <w:tab w:val="left" w:pos="2835"/>
          <w:tab w:val="left" w:pos="3969"/>
        </w:tabs>
        <w:ind w:left="2832" w:right="707" w:hanging="2832"/>
        <w:rPr>
          <w:b/>
        </w:rPr>
      </w:pPr>
      <w:r w:rsidRPr="00BA6483">
        <w:rPr>
          <w:b/>
        </w:rPr>
        <w:t>Baukosten, Wirtschaftlichkeit, Haftung</w:t>
      </w:r>
    </w:p>
    <w:p w:rsidR="00161DD9" w:rsidRDefault="00161DD9" w:rsidP="00BA6483">
      <w:pPr>
        <w:ind w:right="707"/>
      </w:pPr>
    </w:p>
    <w:tbl>
      <w:tblPr>
        <w:tblW w:w="7618" w:type="dxa"/>
        <w:tblLayout w:type="fixed"/>
        <w:tblCellMar>
          <w:left w:w="70" w:type="dxa"/>
          <w:right w:w="70" w:type="dxa"/>
        </w:tblCellMar>
        <w:tblLook w:val="0000" w:firstRow="0" w:lastRow="0" w:firstColumn="0" w:lastColumn="0" w:noHBand="0" w:noVBand="0"/>
      </w:tblPr>
      <w:tblGrid>
        <w:gridCol w:w="1723"/>
        <w:gridCol w:w="5895"/>
      </w:tblGrid>
      <w:tr w:rsidR="00390455" w:rsidTr="00971346">
        <w:trPr>
          <w:trHeight w:val="1822"/>
        </w:trPr>
        <w:tc>
          <w:tcPr>
            <w:tcW w:w="1723" w:type="dxa"/>
          </w:tcPr>
          <w:p w:rsidR="00390455" w:rsidRPr="00EB03E1" w:rsidRDefault="00350921" w:rsidP="00BA6483">
            <w:pPr>
              <w:spacing w:line="240" w:lineRule="auto"/>
              <w:ind w:right="707"/>
            </w:pPr>
            <w:r>
              <w:rPr>
                <w:noProof/>
              </w:rPr>
              <w:drawing>
                <wp:inline distT="0" distB="0" distL="0" distR="0">
                  <wp:extent cx="1005205" cy="142875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83481039981_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205" cy="1428750"/>
                          </a:xfrm>
                          <a:prstGeom prst="rect">
                            <a:avLst/>
                          </a:prstGeom>
                        </pic:spPr>
                      </pic:pic>
                    </a:graphicData>
                  </a:graphic>
                </wp:inline>
              </w:drawing>
            </w:r>
          </w:p>
        </w:tc>
        <w:tc>
          <w:tcPr>
            <w:tcW w:w="5895" w:type="dxa"/>
          </w:tcPr>
          <w:p w:rsidR="00390455" w:rsidRPr="00BA6483" w:rsidRDefault="005A499D" w:rsidP="005A499D">
            <w:pPr>
              <w:tabs>
                <w:tab w:val="left" w:pos="2835"/>
                <w:tab w:val="left" w:pos="3969"/>
              </w:tabs>
              <w:ind w:right="707"/>
            </w:pPr>
            <w:r>
              <w:t>Hrsg.:</w:t>
            </w:r>
            <w:bookmarkStart w:id="0" w:name="_GoBack"/>
            <w:bookmarkEnd w:id="0"/>
            <w:r w:rsidR="00390455" w:rsidRPr="00BA6483">
              <w:t xml:space="preserve"> </w:t>
            </w:r>
            <w:r w:rsidR="00350921" w:rsidRPr="00BA6483">
              <w:t>Willi Hasselmann, Clemens Schramm</w:t>
            </w:r>
            <w:r w:rsidR="00390455" w:rsidRPr="00BA6483">
              <w:t xml:space="preserve">. </w:t>
            </w:r>
          </w:p>
          <w:p w:rsidR="00390455" w:rsidRPr="00BA6483" w:rsidRDefault="00390455" w:rsidP="00BA6483">
            <w:pPr>
              <w:autoSpaceDE w:val="0"/>
              <w:autoSpaceDN w:val="0"/>
              <w:adjustRightInd w:val="0"/>
              <w:spacing w:line="240" w:lineRule="auto"/>
              <w:ind w:right="707"/>
            </w:pPr>
          </w:p>
          <w:p w:rsidR="00350921" w:rsidRPr="00BA6483" w:rsidRDefault="00350921" w:rsidP="00BA6483">
            <w:pPr>
              <w:autoSpaceDE w:val="0"/>
              <w:autoSpaceDN w:val="0"/>
              <w:adjustRightInd w:val="0"/>
              <w:spacing w:line="240" w:lineRule="auto"/>
              <w:ind w:right="707"/>
            </w:pPr>
            <w:r w:rsidRPr="00BA6483">
              <w:t>21.</w:t>
            </w:r>
            <w:r w:rsidR="000F1CE4">
              <w:t xml:space="preserve"> </w:t>
            </w:r>
            <w:r w:rsidR="000F1CE4">
              <w:t xml:space="preserve">überarbeitete und erweiterte </w:t>
            </w:r>
            <w:r w:rsidRPr="00BA6483">
              <w:t xml:space="preserve">Auflage </w:t>
            </w:r>
            <w:r w:rsidR="00611528" w:rsidRPr="00BA6483">
              <w:t>2020</w:t>
            </w:r>
            <w:r w:rsidR="00390455" w:rsidRPr="00BA6483">
              <w:t xml:space="preserve">. </w:t>
            </w:r>
            <w:r w:rsidRPr="00BA6483">
              <w:t>17,0</w:t>
            </w:r>
            <w:r w:rsidR="0066118E" w:rsidRPr="00BA6483">
              <w:t xml:space="preserve"> x 24,0 cm</w:t>
            </w:r>
            <w:r w:rsidRPr="00BA6483">
              <w:t>. Kartoniert.</w:t>
            </w:r>
            <w:r w:rsidR="00390455" w:rsidRPr="00BA6483">
              <w:t xml:space="preserve"> </w:t>
            </w:r>
            <w:r w:rsidRPr="00BA6483">
              <w:t>281 Seiten mit 28 Abb</w:t>
            </w:r>
            <w:r w:rsidR="00C94A8D">
              <w:t>ildungen</w:t>
            </w:r>
            <w:r w:rsidRPr="00BA6483">
              <w:t xml:space="preserve"> und 23 Tabellen.</w:t>
            </w:r>
          </w:p>
          <w:p w:rsidR="00390455" w:rsidRPr="00BA6483" w:rsidRDefault="00350921" w:rsidP="00BA6483">
            <w:pPr>
              <w:autoSpaceDE w:val="0"/>
              <w:autoSpaceDN w:val="0"/>
              <w:adjustRightInd w:val="0"/>
              <w:spacing w:line="240" w:lineRule="auto"/>
              <w:ind w:right="707"/>
            </w:pPr>
            <w:r w:rsidRPr="00BA6483">
              <w:t xml:space="preserve"> </w:t>
            </w:r>
          </w:p>
          <w:p w:rsidR="00390455" w:rsidRPr="00BA6483" w:rsidRDefault="00390455" w:rsidP="00BA6483">
            <w:pPr>
              <w:autoSpaceDE w:val="0"/>
              <w:autoSpaceDN w:val="0"/>
              <w:adjustRightInd w:val="0"/>
              <w:spacing w:line="240" w:lineRule="auto"/>
              <w:ind w:right="707"/>
            </w:pPr>
            <w:r w:rsidRPr="00BA6483">
              <w:t>EURO 59,–</w:t>
            </w:r>
          </w:p>
          <w:p w:rsidR="00390455" w:rsidRPr="00BA6483" w:rsidRDefault="00390455" w:rsidP="00BA6483">
            <w:pPr>
              <w:autoSpaceDE w:val="0"/>
              <w:autoSpaceDN w:val="0"/>
              <w:adjustRightInd w:val="0"/>
              <w:spacing w:line="240" w:lineRule="auto"/>
              <w:ind w:right="707"/>
            </w:pPr>
          </w:p>
          <w:p w:rsidR="00F04BAE" w:rsidRPr="00BA6483" w:rsidRDefault="00F04BAE" w:rsidP="00BA6483">
            <w:pPr>
              <w:tabs>
                <w:tab w:val="left" w:pos="2835"/>
                <w:tab w:val="left" w:pos="3969"/>
              </w:tabs>
              <w:ind w:right="707"/>
              <w:outlineLvl w:val="0"/>
            </w:pPr>
            <w:r w:rsidRPr="00BA6483">
              <w:t xml:space="preserve">ISBN Buch: </w:t>
            </w:r>
            <w:r w:rsidR="00350921" w:rsidRPr="00BA6483">
              <w:t>978-3-481-03998-1</w:t>
            </w:r>
          </w:p>
          <w:p w:rsidR="00390455" w:rsidRPr="00EB03E1" w:rsidRDefault="00F04BAE" w:rsidP="00BA6483">
            <w:pPr>
              <w:ind w:right="707"/>
            </w:pPr>
            <w:r w:rsidRPr="00BA6483">
              <w:rPr>
                <w:color w:val="000000"/>
              </w:rPr>
              <w:t>ISBN E-Book</w:t>
            </w:r>
            <w:r w:rsidR="00350921" w:rsidRPr="00BA6483">
              <w:rPr>
                <w:color w:val="000000"/>
              </w:rPr>
              <w:t xml:space="preserve"> (PDF)</w:t>
            </w:r>
            <w:r w:rsidRPr="00BA6483">
              <w:rPr>
                <w:color w:val="000000"/>
              </w:rPr>
              <w:t xml:space="preserve">: </w:t>
            </w:r>
            <w:r w:rsidR="00350921" w:rsidRPr="00BA6483">
              <w:t>978-3-481-03999-8</w:t>
            </w:r>
          </w:p>
        </w:tc>
      </w:tr>
    </w:tbl>
    <w:p w:rsidR="00390455" w:rsidRDefault="00390455" w:rsidP="00BA6483">
      <w:pPr>
        <w:ind w:right="707"/>
      </w:pPr>
    </w:p>
    <w:p w:rsidR="00390455" w:rsidRDefault="009E78BB" w:rsidP="00BA6483">
      <w:pPr>
        <w:ind w:right="707"/>
      </w:pPr>
      <w:r>
        <w:t>Verlagsgesellschaft Rudolf Müller</w:t>
      </w:r>
      <w:r w:rsidR="00390455">
        <w:t xml:space="preserve"> GmbH &amp; Co. KG</w:t>
      </w:r>
    </w:p>
    <w:p w:rsidR="00390455" w:rsidRDefault="00390455" w:rsidP="00BA6483">
      <w:pPr>
        <w:spacing w:line="240" w:lineRule="auto"/>
        <w:ind w:right="707"/>
      </w:pPr>
      <w:r>
        <w:t>Kundenservice: 65341 Eltville</w:t>
      </w:r>
    </w:p>
    <w:p w:rsidR="00390455" w:rsidRDefault="00390455" w:rsidP="00BA6483">
      <w:pPr>
        <w:pStyle w:val="berschrift1"/>
        <w:ind w:right="707"/>
        <w:jc w:val="both"/>
        <w:rPr>
          <w:u w:val="none"/>
        </w:rPr>
      </w:pPr>
      <w:r>
        <w:rPr>
          <w:u w:val="none"/>
        </w:rPr>
        <w:t>Telefon: 06123</w:t>
      </w:r>
      <w:r w:rsidRPr="00F60BDC">
        <w:rPr>
          <w:u w:val="none"/>
        </w:rPr>
        <w:t xml:space="preserve"> 9238-258</w:t>
      </w:r>
      <w:r>
        <w:rPr>
          <w:u w:val="none"/>
        </w:rPr>
        <w:tab/>
      </w:r>
      <w:r>
        <w:rPr>
          <w:u w:val="none"/>
        </w:rPr>
        <w:tab/>
        <w:t xml:space="preserve">                                        Telefax: 0</w:t>
      </w:r>
      <w:r w:rsidRPr="00F60BDC">
        <w:rPr>
          <w:u w:val="none"/>
        </w:rPr>
        <w:t>6123 9238-244</w:t>
      </w:r>
    </w:p>
    <w:p w:rsidR="00390455" w:rsidRDefault="00390455" w:rsidP="00BA6483">
      <w:pPr>
        <w:ind w:right="707"/>
        <w:rPr>
          <w:u w:val="single"/>
        </w:rPr>
      </w:pPr>
      <w:r w:rsidRPr="00F60BDC">
        <w:rPr>
          <w:u w:val="single"/>
        </w:rPr>
        <w:t>rudolf-mueller@vuservice.de</w:t>
      </w:r>
      <w:r>
        <w:rPr>
          <w:u w:val="single"/>
        </w:rPr>
        <w:tab/>
      </w:r>
      <w:r>
        <w:rPr>
          <w:u w:val="single"/>
        </w:rPr>
        <w:tab/>
      </w:r>
      <w:r>
        <w:rPr>
          <w:u w:val="single"/>
        </w:rPr>
        <w:tab/>
      </w:r>
      <w:r>
        <w:rPr>
          <w:u w:val="single"/>
        </w:rPr>
        <w:tab/>
        <w:t>www.baufachmedien.de</w:t>
      </w:r>
    </w:p>
    <w:p w:rsidR="00390455" w:rsidRDefault="00390455" w:rsidP="00AC1E20">
      <w:pPr>
        <w:ind w:right="709"/>
      </w:pPr>
    </w:p>
    <w:p w:rsidR="00BA6483" w:rsidRPr="00BA6483" w:rsidRDefault="00BA6483" w:rsidP="00AC1E20">
      <w:pPr>
        <w:ind w:right="709"/>
        <w:rPr>
          <w:rFonts w:cstheme="minorHAnsi"/>
        </w:rPr>
      </w:pPr>
      <w:r w:rsidRPr="00BA6483">
        <w:rPr>
          <w:rFonts w:cstheme="minorHAnsi"/>
        </w:rPr>
        <w:t xml:space="preserve">„Normengerechtes Bauen" erläutert praxisnah und anwendungsbezogen die neue </w:t>
      </w:r>
      <w:r w:rsidR="003B209F">
        <w:rPr>
          <w:rFonts w:cstheme="minorHAnsi"/>
        </w:rPr>
        <w:br/>
      </w:r>
      <w:r w:rsidRPr="00BA6483">
        <w:rPr>
          <w:rFonts w:cstheme="minorHAnsi"/>
        </w:rPr>
        <w:t xml:space="preserve">DIN 276 und den Bezug zur DIN 277-1. Damit unterstützt </w:t>
      </w:r>
      <w:r w:rsidR="00C669FE">
        <w:rPr>
          <w:rFonts w:cstheme="minorHAnsi"/>
        </w:rPr>
        <w:t>das Standardwerk</w:t>
      </w:r>
      <w:r w:rsidRPr="00BA6483">
        <w:rPr>
          <w:rFonts w:cstheme="minorHAnsi"/>
        </w:rPr>
        <w:t xml:space="preserve"> vor allem Architekten und Ingenieure bei der Baukostenplanung. Es vermittelt zudem den Zusammenhang zum wirtschaftlichen Planen und Bauen und ermöglicht so einen leichten Einstieg in die Praxis.</w:t>
      </w:r>
    </w:p>
    <w:p w:rsidR="00BA6483" w:rsidRPr="00BA6483" w:rsidRDefault="00BA6483" w:rsidP="00AC1E20">
      <w:pPr>
        <w:ind w:right="709"/>
        <w:rPr>
          <w:rFonts w:cstheme="minorHAnsi"/>
        </w:rPr>
      </w:pPr>
    </w:p>
    <w:p w:rsidR="00BA6483" w:rsidRPr="00BA6483" w:rsidRDefault="00BA6483" w:rsidP="00AC1E20">
      <w:pPr>
        <w:ind w:right="709"/>
        <w:rPr>
          <w:rFonts w:cstheme="minorHAnsi"/>
        </w:rPr>
      </w:pPr>
      <w:r w:rsidRPr="00BA6483">
        <w:rPr>
          <w:rFonts w:cstheme="minorHAnsi"/>
        </w:rPr>
        <w:t xml:space="preserve">Für eine einheitliche und vergleichbare Kostenermittlung ist die korrekte Anwendung der DIN 276 und DIN 277-1 unerlässlich. „Normengerechtes Bauen“ erleichtert mithilfe von Erläuterungen, Zeichnungen, Tabellen und Berechnungsbeispielen die Anwendung dieser zentralen Normen. </w:t>
      </w:r>
    </w:p>
    <w:p w:rsidR="00BA6483" w:rsidRPr="00BA6483" w:rsidRDefault="00BA6483" w:rsidP="00AC1E20">
      <w:pPr>
        <w:ind w:right="709"/>
        <w:rPr>
          <w:rFonts w:cstheme="minorHAnsi"/>
        </w:rPr>
      </w:pPr>
    </w:p>
    <w:p w:rsidR="00611528" w:rsidRPr="00BA6483" w:rsidRDefault="00BA6483" w:rsidP="00AC1E20">
      <w:pPr>
        <w:autoSpaceDE w:val="0"/>
        <w:autoSpaceDN w:val="0"/>
        <w:adjustRightInd w:val="0"/>
        <w:ind w:right="709"/>
        <w:rPr>
          <w:rFonts w:cstheme="minorHAnsi"/>
        </w:rPr>
      </w:pPr>
      <w:r w:rsidRPr="00BA6483">
        <w:rPr>
          <w:rFonts w:cstheme="minorHAnsi"/>
        </w:rPr>
        <w:t xml:space="preserve">Die 21. Auflage des </w:t>
      </w:r>
      <w:r w:rsidR="00C669FE">
        <w:rPr>
          <w:rFonts w:cstheme="minorHAnsi"/>
        </w:rPr>
        <w:t xml:space="preserve">Werkes </w:t>
      </w:r>
      <w:r w:rsidRPr="00BA6483">
        <w:rPr>
          <w:rFonts w:cstheme="minorHAnsi"/>
        </w:rPr>
        <w:t xml:space="preserve">wurde grundlegend überarbeitet und aktualisiert. Ein neues Kapitel zu vertragsrechtlichen Aspekten der Baukostenplanung schafft eine sichere Arbeitsbasis. Auch die Verankerung der Kostenermittlungen nach DIN 276 im Leistungsbild der HOAI wird thematisiert. Ausführungen zur Kostenkontrolle und </w:t>
      </w:r>
      <w:r w:rsidR="00C91FE8">
        <w:rPr>
          <w:rFonts w:cstheme="minorHAnsi"/>
        </w:rPr>
        <w:br/>
      </w:r>
      <w:r w:rsidRPr="00BA6483">
        <w:rPr>
          <w:rFonts w:cstheme="minorHAnsi"/>
        </w:rPr>
        <w:t>-steuerung beziehen sich nicht nur auf die herkömmliche Kostenverfolgung nach Projektstufen, sondern insbesondere auch auf Aspekte des wirtschaftlichen Entwerfens.</w:t>
      </w:r>
    </w:p>
    <w:p w:rsidR="00BA6483" w:rsidRPr="00BA6483" w:rsidRDefault="00BA6483" w:rsidP="00AC1E20">
      <w:pPr>
        <w:autoSpaceDE w:val="0"/>
        <w:autoSpaceDN w:val="0"/>
        <w:adjustRightInd w:val="0"/>
        <w:ind w:right="709"/>
      </w:pPr>
    </w:p>
    <w:p w:rsidR="00D85F58" w:rsidRPr="00BA6483" w:rsidRDefault="00B67A3B" w:rsidP="00AC1E20">
      <w:pPr>
        <w:tabs>
          <w:tab w:val="left" w:pos="-2410"/>
        </w:tabs>
        <w:autoSpaceDE w:val="0"/>
        <w:autoSpaceDN w:val="0"/>
        <w:adjustRightInd w:val="0"/>
        <w:ind w:right="709"/>
      </w:pPr>
      <w:r w:rsidRPr="00BA6483">
        <w:t>1.</w:t>
      </w:r>
      <w:r w:rsidR="005A499D">
        <w:t>634</w:t>
      </w:r>
      <w:r w:rsidR="00FE2C21" w:rsidRPr="00BA6483">
        <w:t xml:space="preserve"> </w:t>
      </w:r>
      <w:r w:rsidR="00E43CEC" w:rsidRPr="00BA6483">
        <w:t xml:space="preserve">Zeichen / </w:t>
      </w:r>
      <w:r w:rsidR="003B209F">
        <w:t>Mai</w:t>
      </w:r>
      <w:r w:rsidR="008B77C0" w:rsidRPr="00BA6483">
        <w:t xml:space="preserve"> 2020</w:t>
      </w:r>
    </w:p>
    <w:sectPr w:rsidR="00D85F58" w:rsidRPr="00BA6483" w:rsidSect="00DF486E">
      <w:headerReference w:type="default" r:id="rId8"/>
      <w:footerReference w:type="default" r:id="rId9"/>
      <w:headerReference w:type="first" r:id="rId10"/>
      <w:footerReference w:type="first" r:id="rId11"/>
      <w:pgSz w:w="11906" w:h="16838" w:code="9"/>
      <w:pgMar w:top="1985" w:right="3119" w:bottom="1276" w:left="1134" w:header="652" w:footer="8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FEE" w:rsidRDefault="00926FEE">
      <w:r>
        <w:separator/>
      </w:r>
    </w:p>
  </w:endnote>
  <w:endnote w:type="continuationSeparator" w:id="0">
    <w:p w:rsidR="00926FEE" w:rsidRDefault="0092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767465">
    <w:pPr>
      <w:pStyle w:val="Fuzeile"/>
      <w:tabs>
        <w:tab w:val="clear" w:pos="4536"/>
        <w:tab w:val="clear" w:pos="9072"/>
      </w:tabs>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Default="00CD641C" w:rsidP="003565A6">
    <w:pPr>
      <w:pStyle w:val="Fuzeile"/>
      <w:tabs>
        <w:tab w:val="clear" w:pos="4536"/>
        <w:tab w:val="clear" w:pos="9072"/>
      </w:tabs>
    </w:pPr>
    <w:bookmarkStart w:id="9" w:name="EmailErsteSeite"/>
    <w:bookmarkEnd w:id="9"/>
  </w:p>
  <w:p w:rsidR="00DF486E" w:rsidRPr="0021464A" w:rsidRDefault="00DF486E" w:rsidP="003565A6">
    <w:pPr>
      <w:pStyle w:val="Fuzeile"/>
      <w:tabs>
        <w:tab w:val="clear" w:pos="4536"/>
        <w:tab w:val="clear" w:pos="9072"/>
      </w:tabs>
    </w:pPr>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FEE" w:rsidRDefault="00926FEE">
      <w:r>
        <w:separator/>
      </w:r>
    </w:p>
  </w:footnote>
  <w:footnote w:type="continuationSeparator" w:id="0">
    <w:p w:rsidR="00926FEE" w:rsidRDefault="00926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42" w:rsidRPr="005747B8" w:rsidRDefault="00F86239" w:rsidP="00262442">
    <w:pPr>
      <w:pStyle w:val="Kopfzeile"/>
    </w:pPr>
    <w:bookmarkStart w:id="1" w:name="OhneErsteSeite"/>
    <w:r w:rsidRPr="00F86239">
      <w:rPr>
        <w:color w:val="FFFFFF"/>
      </w:rPr>
      <w:t>@OhneErsteSeite@1125</w:t>
    </w:r>
    <w:bookmarkEnd w:id="1"/>
  </w:p>
  <w:p w:rsidR="00CD641C" w:rsidRDefault="00CD641C" w:rsidP="00EA60B5">
    <w:pPr>
      <w:pStyle w:val="Kopfzeile"/>
      <w:spacing w:after="1700"/>
    </w:pPr>
  </w:p>
  <w:bookmarkStart w:id="2" w:name="SeiteNummerFolgeSeite"/>
  <w:p w:rsidR="00CD641C" w:rsidRPr="007166F1" w:rsidRDefault="00CD641C"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B67A3B">
      <w:rPr>
        <w:rStyle w:val="Seitenzahl"/>
        <w:noProof/>
      </w:rPr>
      <w:t>2</w:t>
    </w:r>
    <w:r w:rsidRPr="007166F1">
      <w:rPr>
        <w:rStyle w:val="Seitenzahl"/>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AC1E20">
      <w:rPr>
        <w:rStyle w:val="Seitenzahl"/>
        <w:noProof/>
      </w:rPr>
      <w:t>7. Mai 2020</w:t>
    </w:r>
    <w:r w:rsidRPr="007166F1">
      <w:rPr>
        <w:rStyle w:val="Seitenzahl"/>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BE7F4E" w:rsidRDefault="00F86239" w:rsidP="00186F00">
    <w:pPr>
      <w:pStyle w:val="Kopfzeile"/>
      <w:rPr>
        <w:color w:val="FFFFFF" w:themeColor="background1"/>
      </w:rPr>
    </w:pPr>
    <w:bookmarkStart w:id="6" w:name="AusgabeArt"/>
    <w:r w:rsidRPr="00F86239">
      <w:rPr>
        <w:color w:val="FFFFFF"/>
      </w:rPr>
      <w:t>@Ausgabeart@1</w:t>
    </w:r>
    <w:bookmarkEnd w:id="6"/>
  </w:p>
  <w:p w:rsidR="009421DC" w:rsidRPr="00BE7F4E" w:rsidRDefault="00F86239" w:rsidP="009421DC">
    <w:pPr>
      <w:pStyle w:val="Kopfzeile"/>
      <w:rPr>
        <w:color w:val="FFFFFF" w:themeColor="background1"/>
      </w:rPr>
    </w:pPr>
    <w:bookmarkStart w:id="7" w:name="PrintCode1"/>
    <w:r w:rsidRPr="00F86239">
      <w:rPr>
        <w:color w:val="FFFFFF"/>
      </w:rPr>
      <w:t>@ErsteSeite@1025</w:t>
    </w:r>
    <w:bookmarkEnd w:id="7"/>
  </w:p>
  <w:p w:rsidR="00CD641C" w:rsidRPr="00BE7F4E" w:rsidRDefault="00F86239" w:rsidP="00AA0FB5">
    <w:pPr>
      <w:pStyle w:val="Kopfzeile"/>
      <w:spacing w:after="1760"/>
      <w:rPr>
        <w:color w:val="FFFFFF" w:themeColor="background1"/>
      </w:rPr>
    </w:pPr>
    <w:bookmarkStart w:id="8" w:name="PrintCode2"/>
    <w:r w:rsidRPr="00F86239">
      <w:rPr>
        <w:color w:val="FFFFFF"/>
      </w:rPr>
      <w:t>@FolgeSeiten@1125</w:t>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5F84"/>
    <w:multiLevelType w:val="multilevel"/>
    <w:tmpl w:val="08F04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A5293"/>
    <w:multiLevelType w:val="multilevel"/>
    <w:tmpl w:val="56FA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C7E51"/>
    <w:multiLevelType w:val="hybridMultilevel"/>
    <w:tmpl w:val="6324E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444D1C"/>
    <w:multiLevelType w:val="hybridMultilevel"/>
    <w:tmpl w:val="D46E14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8F124DD"/>
    <w:multiLevelType w:val="multilevel"/>
    <w:tmpl w:val="EAA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39"/>
    <w:rsid w:val="00002E96"/>
    <w:rsid w:val="00004D6A"/>
    <w:rsid w:val="000178B4"/>
    <w:rsid w:val="000300D7"/>
    <w:rsid w:val="00030B26"/>
    <w:rsid w:val="00030E40"/>
    <w:rsid w:val="00043C76"/>
    <w:rsid w:val="00057623"/>
    <w:rsid w:val="00057DD1"/>
    <w:rsid w:val="00062A1D"/>
    <w:rsid w:val="00062F0D"/>
    <w:rsid w:val="00063805"/>
    <w:rsid w:val="00071DFA"/>
    <w:rsid w:val="0007324D"/>
    <w:rsid w:val="00080414"/>
    <w:rsid w:val="00087E2C"/>
    <w:rsid w:val="00092ADE"/>
    <w:rsid w:val="00097606"/>
    <w:rsid w:val="0009794B"/>
    <w:rsid w:val="000A3F3A"/>
    <w:rsid w:val="000A5500"/>
    <w:rsid w:val="000A642A"/>
    <w:rsid w:val="000B4790"/>
    <w:rsid w:val="000C5459"/>
    <w:rsid w:val="000C696C"/>
    <w:rsid w:val="000F1CE4"/>
    <w:rsid w:val="000F51ED"/>
    <w:rsid w:val="000F6438"/>
    <w:rsid w:val="000F6BF1"/>
    <w:rsid w:val="00102B2B"/>
    <w:rsid w:val="00113630"/>
    <w:rsid w:val="00115E63"/>
    <w:rsid w:val="00122F9C"/>
    <w:rsid w:val="00126C4F"/>
    <w:rsid w:val="0012797F"/>
    <w:rsid w:val="00152B62"/>
    <w:rsid w:val="00161DD9"/>
    <w:rsid w:val="00167FCF"/>
    <w:rsid w:val="001727BF"/>
    <w:rsid w:val="00172EFC"/>
    <w:rsid w:val="00174FB4"/>
    <w:rsid w:val="001752A0"/>
    <w:rsid w:val="00183F3F"/>
    <w:rsid w:val="00186A36"/>
    <w:rsid w:val="00186F00"/>
    <w:rsid w:val="00187764"/>
    <w:rsid w:val="00193DA8"/>
    <w:rsid w:val="00194E54"/>
    <w:rsid w:val="001A093A"/>
    <w:rsid w:val="001A30CE"/>
    <w:rsid w:val="001A6FB0"/>
    <w:rsid w:val="001C1C91"/>
    <w:rsid w:val="001C5F81"/>
    <w:rsid w:val="001C6F23"/>
    <w:rsid w:val="001D0CEF"/>
    <w:rsid w:val="001D508E"/>
    <w:rsid w:val="001E0B69"/>
    <w:rsid w:val="001E3055"/>
    <w:rsid w:val="001F3D8B"/>
    <w:rsid w:val="001F3EC3"/>
    <w:rsid w:val="001F57F2"/>
    <w:rsid w:val="00204574"/>
    <w:rsid w:val="00210DF5"/>
    <w:rsid w:val="0021464A"/>
    <w:rsid w:val="002146A9"/>
    <w:rsid w:val="0025429A"/>
    <w:rsid w:val="0025473B"/>
    <w:rsid w:val="002549E0"/>
    <w:rsid w:val="00261F26"/>
    <w:rsid w:val="00262442"/>
    <w:rsid w:val="0026383B"/>
    <w:rsid w:val="0027472A"/>
    <w:rsid w:val="00274A2A"/>
    <w:rsid w:val="0028163E"/>
    <w:rsid w:val="00282A8B"/>
    <w:rsid w:val="00286EB5"/>
    <w:rsid w:val="0028776C"/>
    <w:rsid w:val="002931E2"/>
    <w:rsid w:val="00294D58"/>
    <w:rsid w:val="002A0290"/>
    <w:rsid w:val="002A2685"/>
    <w:rsid w:val="002A57F1"/>
    <w:rsid w:val="002B07BB"/>
    <w:rsid w:val="002B6868"/>
    <w:rsid w:val="002B7B7E"/>
    <w:rsid w:val="002C2544"/>
    <w:rsid w:val="002C6314"/>
    <w:rsid w:val="002D273E"/>
    <w:rsid w:val="002E533C"/>
    <w:rsid w:val="002E6313"/>
    <w:rsid w:val="002F52C4"/>
    <w:rsid w:val="00303A36"/>
    <w:rsid w:val="00306B8D"/>
    <w:rsid w:val="00310D5D"/>
    <w:rsid w:val="00310D69"/>
    <w:rsid w:val="0031639D"/>
    <w:rsid w:val="00323383"/>
    <w:rsid w:val="00346DAC"/>
    <w:rsid w:val="00350921"/>
    <w:rsid w:val="00354AA1"/>
    <w:rsid w:val="003565A6"/>
    <w:rsid w:val="003640FE"/>
    <w:rsid w:val="00367D33"/>
    <w:rsid w:val="00375158"/>
    <w:rsid w:val="00376AC3"/>
    <w:rsid w:val="00390455"/>
    <w:rsid w:val="00393947"/>
    <w:rsid w:val="003A3956"/>
    <w:rsid w:val="003A5068"/>
    <w:rsid w:val="003A773F"/>
    <w:rsid w:val="003B209F"/>
    <w:rsid w:val="003C1F13"/>
    <w:rsid w:val="003C374B"/>
    <w:rsid w:val="003C626B"/>
    <w:rsid w:val="003C6890"/>
    <w:rsid w:val="003D7740"/>
    <w:rsid w:val="003F2F81"/>
    <w:rsid w:val="0041282F"/>
    <w:rsid w:val="00412F17"/>
    <w:rsid w:val="00415C1A"/>
    <w:rsid w:val="0042793A"/>
    <w:rsid w:val="00431ED4"/>
    <w:rsid w:val="0044212E"/>
    <w:rsid w:val="00450570"/>
    <w:rsid w:val="00460038"/>
    <w:rsid w:val="004C0EF8"/>
    <w:rsid w:val="004D0735"/>
    <w:rsid w:val="004D1764"/>
    <w:rsid w:val="004E05E6"/>
    <w:rsid w:val="004E23B5"/>
    <w:rsid w:val="004E408A"/>
    <w:rsid w:val="00506FD3"/>
    <w:rsid w:val="00517005"/>
    <w:rsid w:val="005232A1"/>
    <w:rsid w:val="00527EBA"/>
    <w:rsid w:val="005300B0"/>
    <w:rsid w:val="005469B0"/>
    <w:rsid w:val="00547163"/>
    <w:rsid w:val="00550631"/>
    <w:rsid w:val="00557B7F"/>
    <w:rsid w:val="00564CEA"/>
    <w:rsid w:val="00567576"/>
    <w:rsid w:val="00570498"/>
    <w:rsid w:val="005747B8"/>
    <w:rsid w:val="005826E2"/>
    <w:rsid w:val="00597761"/>
    <w:rsid w:val="005A499D"/>
    <w:rsid w:val="005A54E5"/>
    <w:rsid w:val="005A7821"/>
    <w:rsid w:val="005B6D71"/>
    <w:rsid w:val="005B7AEB"/>
    <w:rsid w:val="005C1A82"/>
    <w:rsid w:val="005D1F20"/>
    <w:rsid w:val="005E590E"/>
    <w:rsid w:val="005E7A59"/>
    <w:rsid w:val="0060080C"/>
    <w:rsid w:val="006068D8"/>
    <w:rsid w:val="00611528"/>
    <w:rsid w:val="00621DEC"/>
    <w:rsid w:val="0062294D"/>
    <w:rsid w:val="00635601"/>
    <w:rsid w:val="00636972"/>
    <w:rsid w:val="00654F5B"/>
    <w:rsid w:val="0065651E"/>
    <w:rsid w:val="0066118E"/>
    <w:rsid w:val="0066345F"/>
    <w:rsid w:val="00670744"/>
    <w:rsid w:val="00672395"/>
    <w:rsid w:val="0068297B"/>
    <w:rsid w:val="0068625E"/>
    <w:rsid w:val="006925D9"/>
    <w:rsid w:val="006C05CE"/>
    <w:rsid w:val="006C22BC"/>
    <w:rsid w:val="006C503C"/>
    <w:rsid w:val="006D2467"/>
    <w:rsid w:val="006D263C"/>
    <w:rsid w:val="006F37E8"/>
    <w:rsid w:val="0070114C"/>
    <w:rsid w:val="0070333C"/>
    <w:rsid w:val="0070688F"/>
    <w:rsid w:val="007166F1"/>
    <w:rsid w:val="00723E82"/>
    <w:rsid w:val="00727819"/>
    <w:rsid w:val="00731FE7"/>
    <w:rsid w:val="00734E40"/>
    <w:rsid w:val="00734F88"/>
    <w:rsid w:val="0075216D"/>
    <w:rsid w:val="00767465"/>
    <w:rsid w:val="00772941"/>
    <w:rsid w:val="0079480F"/>
    <w:rsid w:val="007A18E9"/>
    <w:rsid w:val="007A283C"/>
    <w:rsid w:val="007A2D25"/>
    <w:rsid w:val="007B047B"/>
    <w:rsid w:val="007B09BF"/>
    <w:rsid w:val="007B09FA"/>
    <w:rsid w:val="007B3C7B"/>
    <w:rsid w:val="007B561C"/>
    <w:rsid w:val="007C47DC"/>
    <w:rsid w:val="007C74CB"/>
    <w:rsid w:val="007D0A9A"/>
    <w:rsid w:val="007D0F03"/>
    <w:rsid w:val="007F65D2"/>
    <w:rsid w:val="008041DF"/>
    <w:rsid w:val="008139B9"/>
    <w:rsid w:val="00815C7A"/>
    <w:rsid w:val="0082344B"/>
    <w:rsid w:val="00840F47"/>
    <w:rsid w:val="0084341A"/>
    <w:rsid w:val="00843AE8"/>
    <w:rsid w:val="00863571"/>
    <w:rsid w:val="00867507"/>
    <w:rsid w:val="00882556"/>
    <w:rsid w:val="008A0B2C"/>
    <w:rsid w:val="008B2EF2"/>
    <w:rsid w:val="008B3C13"/>
    <w:rsid w:val="008B5052"/>
    <w:rsid w:val="008B6261"/>
    <w:rsid w:val="008B77C0"/>
    <w:rsid w:val="008B7D3B"/>
    <w:rsid w:val="008E2873"/>
    <w:rsid w:val="008E2AC2"/>
    <w:rsid w:val="008E47AD"/>
    <w:rsid w:val="008E6B07"/>
    <w:rsid w:val="008F088D"/>
    <w:rsid w:val="008F1316"/>
    <w:rsid w:val="00910905"/>
    <w:rsid w:val="00924636"/>
    <w:rsid w:val="00925924"/>
    <w:rsid w:val="00926FEE"/>
    <w:rsid w:val="00941441"/>
    <w:rsid w:val="009421DC"/>
    <w:rsid w:val="009470F8"/>
    <w:rsid w:val="0094737D"/>
    <w:rsid w:val="00947FE8"/>
    <w:rsid w:val="0095159B"/>
    <w:rsid w:val="0095277E"/>
    <w:rsid w:val="0095777D"/>
    <w:rsid w:val="009579AB"/>
    <w:rsid w:val="00970777"/>
    <w:rsid w:val="00971346"/>
    <w:rsid w:val="0098084E"/>
    <w:rsid w:val="00993CCE"/>
    <w:rsid w:val="00995770"/>
    <w:rsid w:val="009D4F57"/>
    <w:rsid w:val="009E5159"/>
    <w:rsid w:val="009E78BB"/>
    <w:rsid w:val="009F5707"/>
    <w:rsid w:val="00A24F9D"/>
    <w:rsid w:val="00A5354D"/>
    <w:rsid w:val="00A537C1"/>
    <w:rsid w:val="00A61D0E"/>
    <w:rsid w:val="00A644D8"/>
    <w:rsid w:val="00A77551"/>
    <w:rsid w:val="00A82FE8"/>
    <w:rsid w:val="00A862EF"/>
    <w:rsid w:val="00A86773"/>
    <w:rsid w:val="00AA04AB"/>
    <w:rsid w:val="00AA0FB5"/>
    <w:rsid w:val="00AA48EF"/>
    <w:rsid w:val="00AB1756"/>
    <w:rsid w:val="00AC1E20"/>
    <w:rsid w:val="00B02201"/>
    <w:rsid w:val="00B23B67"/>
    <w:rsid w:val="00B25492"/>
    <w:rsid w:val="00B34EA7"/>
    <w:rsid w:val="00B47D6F"/>
    <w:rsid w:val="00B62AFE"/>
    <w:rsid w:val="00B67A3B"/>
    <w:rsid w:val="00B7587D"/>
    <w:rsid w:val="00B82A38"/>
    <w:rsid w:val="00B83BCA"/>
    <w:rsid w:val="00B86593"/>
    <w:rsid w:val="00B90739"/>
    <w:rsid w:val="00B95B06"/>
    <w:rsid w:val="00BA3A90"/>
    <w:rsid w:val="00BA4CD6"/>
    <w:rsid w:val="00BA5AF4"/>
    <w:rsid w:val="00BA6483"/>
    <w:rsid w:val="00BB181B"/>
    <w:rsid w:val="00BB6D47"/>
    <w:rsid w:val="00BC3444"/>
    <w:rsid w:val="00BC4CD5"/>
    <w:rsid w:val="00BD4845"/>
    <w:rsid w:val="00BE2EF4"/>
    <w:rsid w:val="00BE6EBC"/>
    <w:rsid w:val="00BE7F4E"/>
    <w:rsid w:val="00C014D3"/>
    <w:rsid w:val="00C02720"/>
    <w:rsid w:val="00C303A0"/>
    <w:rsid w:val="00C315E8"/>
    <w:rsid w:val="00C32A1D"/>
    <w:rsid w:val="00C34BEE"/>
    <w:rsid w:val="00C45A53"/>
    <w:rsid w:val="00C4652E"/>
    <w:rsid w:val="00C46658"/>
    <w:rsid w:val="00C4768D"/>
    <w:rsid w:val="00C5103B"/>
    <w:rsid w:val="00C64634"/>
    <w:rsid w:val="00C64DB9"/>
    <w:rsid w:val="00C669FE"/>
    <w:rsid w:val="00C70AE7"/>
    <w:rsid w:val="00C76364"/>
    <w:rsid w:val="00C837FB"/>
    <w:rsid w:val="00C91FE8"/>
    <w:rsid w:val="00C94A8D"/>
    <w:rsid w:val="00CA076E"/>
    <w:rsid w:val="00CA0D94"/>
    <w:rsid w:val="00CC12BD"/>
    <w:rsid w:val="00CC63DE"/>
    <w:rsid w:val="00CD641C"/>
    <w:rsid w:val="00CF2169"/>
    <w:rsid w:val="00D04046"/>
    <w:rsid w:val="00D30700"/>
    <w:rsid w:val="00D44CD8"/>
    <w:rsid w:val="00D46CB1"/>
    <w:rsid w:val="00D4793D"/>
    <w:rsid w:val="00D54509"/>
    <w:rsid w:val="00D65240"/>
    <w:rsid w:val="00D65FCA"/>
    <w:rsid w:val="00D70467"/>
    <w:rsid w:val="00D70EF8"/>
    <w:rsid w:val="00D71C09"/>
    <w:rsid w:val="00D71E72"/>
    <w:rsid w:val="00D85F58"/>
    <w:rsid w:val="00D87882"/>
    <w:rsid w:val="00D91E06"/>
    <w:rsid w:val="00D9705A"/>
    <w:rsid w:val="00DA7952"/>
    <w:rsid w:val="00DB280D"/>
    <w:rsid w:val="00DE736D"/>
    <w:rsid w:val="00DF47A6"/>
    <w:rsid w:val="00DF486E"/>
    <w:rsid w:val="00E01D72"/>
    <w:rsid w:val="00E040AE"/>
    <w:rsid w:val="00E13387"/>
    <w:rsid w:val="00E1611B"/>
    <w:rsid w:val="00E209CD"/>
    <w:rsid w:val="00E34CD8"/>
    <w:rsid w:val="00E35216"/>
    <w:rsid w:val="00E372A3"/>
    <w:rsid w:val="00E43CEC"/>
    <w:rsid w:val="00E5370C"/>
    <w:rsid w:val="00E570A1"/>
    <w:rsid w:val="00E603C0"/>
    <w:rsid w:val="00E6122A"/>
    <w:rsid w:val="00E614D1"/>
    <w:rsid w:val="00E66597"/>
    <w:rsid w:val="00E718BA"/>
    <w:rsid w:val="00E73CF5"/>
    <w:rsid w:val="00E84344"/>
    <w:rsid w:val="00E945C1"/>
    <w:rsid w:val="00EA0738"/>
    <w:rsid w:val="00EA3DDB"/>
    <w:rsid w:val="00EA5D85"/>
    <w:rsid w:val="00EA60B5"/>
    <w:rsid w:val="00EC252C"/>
    <w:rsid w:val="00EC55F2"/>
    <w:rsid w:val="00EC70F2"/>
    <w:rsid w:val="00ED1C78"/>
    <w:rsid w:val="00ED2317"/>
    <w:rsid w:val="00ED4D1B"/>
    <w:rsid w:val="00EE01FB"/>
    <w:rsid w:val="00EE3FF9"/>
    <w:rsid w:val="00EE4B87"/>
    <w:rsid w:val="00EF4637"/>
    <w:rsid w:val="00EF7373"/>
    <w:rsid w:val="00F04BAE"/>
    <w:rsid w:val="00F04D6D"/>
    <w:rsid w:val="00F36B5F"/>
    <w:rsid w:val="00F37BFD"/>
    <w:rsid w:val="00F5512D"/>
    <w:rsid w:val="00F62CF1"/>
    <w:rsid w:val="00F86239"/>
    <w:rsid w:val="00FA5B5E"/>
    <w:rsid w:val="00FA6173"/>
    <w:rsid w:val="00FB1C68"/>
    <w:rsid w:val="00FC2425"/>
    <w:rsid w:val="00FE2C21"/>
    <w:rsid w:val="00FF14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7F55B946-4DD5-411B-9A1D-459B2F80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3CEC"/>
    <w:pPr>
      <w:spacing w:line="240" w:lineRule="exact"/>
    </w:pPr>
  </w:style>
  <w:style w:type="paragraph" w:styleId="berschrift1">
    <w:name w:val="heading 1"/>
    <w:basedOn w:val="Standard"/>
    <w:next w:val="Standard"/>
    <w:link w:val="berschrift1Zchn"/>
    <w:qFormat/>
    <w:rsid w:val="00F86239"/>
    <w:pPr>
      <w:keepNext/>
      <w:outlineLvl w:val="0"/>
    </w:pPr>
    <w:rPr>
      <w:u w:val="single"/>
    </w:rPr>
  </w:style>
  <w:style w:type="paragraph" w:styleId="berschrift2">
    <w:name w:val="heading 2"/>
    <w:basedOn w:val="Standard"/>
    <w:next w:val="Standard"/>
    <w:link w:val="berschrift2Zchn"/>
    <w:qFormat/>
    <w:rsid w:val="00F86239"/>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86239"/>
    <w:rPr>
      <w:u w:val="single"/>
    </w:rPr>
  </w:style>
  <w:style w:type="character" w:customStyle="1" w:styleId="berschrift2Zchn">
    <w:name w:val="Überschrift 2 Zchn"/>
    <w:basedOn w:val="Absatz-Standardschriftart"/>
    <w:link w:val="berschrift2"/>
    <w:rsid w:val="00F86239"/>
    <w:rPr>
      <w:b/>
    </w:rPr>
  </w:style>
  <w:style w:type="paragraph" w:styleId="Textkrper">
    <w:name w:val="Body Text"/>
    <w:basedOn w:val="Standard"/>
    <w:link w:val="TextkrperZchn"/>
    <w:rsid w:val="00636972"/>
    <w:pPr>
      <w:jc w:val="both"/>
    </w:pPr>
  </w:style>
  <w:style w:type="character" w:customStyle="1" w:styleId="TextkrperZchn">
    <w:name w:val="Textkörper Zchn"/>
    <w:basedOn w:val="Absatz-Standardschriftart"/>
    <w:link w:val="Textkrper"/>
    <w:rsid w:val="00636972"/>
  </w:style>
  <w:style w:type="paragraph" w:styleId="Listenabsatz">
    <w:name w:val="List Paragraph"/>
    <w:basedOn w:val="Standard"/>
    <w:uiPriority w:val="34"/>
    <w:qFormat/>
    <w:rsid w:val="00636972"/>
    <w:pPr>
      <w:ind w:left="720"/>
      <w:contextualSpacing/>
    </w:pPr>
  </w:style>
  <w:style w:type="paragraph" w:styleId="StandardWeb">
    <w:name w:val="Normal (Web)"/>
    <w:basedOn w:val="Standard"/>
    <w:uiPriority w:val="99"/>
    <w:rsid w:val="008041DF"/>
    <w:pPr>
      <w:spacing w:before="100" w:beforeAutospacing="1" w:after="100" w:afterAutospacing="1"/>
    </w:pPr>
  </w:style>
  <w:style w:type="paragraph" w:customStyle="1" w:styleId="klein">
    <w:name w:val="klein"/>
    <w:basedOn w:val="Standard"/>
    <w:rsid w:val="00840F47"/>
    <w:pPr>
      <w:spacing w:before="100" w:beforeAutospacing="1" w:after="100" w:afterAutospacing="1" w:line="240" w:lineRule="auto"/>
    </w:pPr>
    <w:rPr>
      <w:sz w:val="24"/>
      <w:szCs w:val="24"/>
    </w:rPr>
  </w:style>
  <w:style w:type="character" w:styleId="Fett">
    <w:name w:val="Strong"/>
    <w:basedOn w:val="Absatz-Standardschriftart"/>
    <w:uiPriority w:val="22"/>
    <w:qFormat/>
    <w:rsid w:val="00057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8892">
      <w:bodyDiv w:val="1"/>
      <w:marLeft w:val="0"/>
      <w:marRight w:val="0"/>
      <w:marTop w:val="0"/>
      <w:marBottom w:val="0"/>
      <w:divBdr>
        <w:top w:val="none" w:sz="0" w:space="0" w:color="auto"/>
        <w:left w:val="none" w:sz="0" w:space="0" w:color="auto"/>
        <w:bottom w:val="none" w:sz="0" w:space="0" w:color="auto"/>
        <w:right w:val="none" w:sz="0" w:space="0" w:color="auto"/>
      </w:divBdr>
    </w:div>
    <w:div w:id="112409157">
      <w:bodyDiv w:val="1"/>
      <w:marLeft w:val="0"/>
      <w:marRight w:val="0"/>
      <w:marTop w:val="0"/>
      <w:marBottom w:val="0"/>
      <w:divBdr>
        <w:top w:val="none" w:sz="0" w:space="0" w:color="auto"/>
        <w:left w:val="none" w:sz="0" w:space="0" w:color="auto"/>
        <w:bottom w:val="none" w:sz="0" w:space="0" w:color="auto"/>
        <w:right w:val="none" w:sz="0" w:space="0" w:color="auto"/>
      </w:divBdr>
    </w:div>
    <w:div w:id="153956931">
      <w:bodyDiv w:val="1"/>
      <w:marLeft w:val="0"/>
      <w:marRight w:val="0"/>
      <w:marTop w:val="0"/>
      <w:marBottom w:val="0"/>
      <w:divBdr>
        <w:top w:val="none" w:sz="0" w:space="0" w:color="auto"/>
        <w:left w:val="none" w:sz="0" w:space="0" w:color="auto"/>
        <w:bottom w:val="none" w:sz="0" w:space="0" w:color="auto"/>
        <w:right w:val="none" w:sz="0" w:space="0" w:color="auto"/>
      </w:divBdr>
    </w:div>
    <w:div w:id="500002189">
      <w:bodyDiv w:val="1"/>
      <w:marLeft w:val="0"/>
      <w:marRight w:val="0"/>
      <w:marTop w:val="0"/>
      <w:marBottom w:val="0"/>
      <w:divBdr>
        <w:top w:val="none" w:sz="0" w:space="0" w:color="auto"/>
        <w:left w:val="none" w:sz="0" w:space="0" w:color="auto"/>
        <w:bottom w:val="none" w:sz="0" w:space="0" w:color="auto"/>
        <w:right w:val="none" w:sz="0" w:space="0" w:color="auto"/>
      </w:divBdr>
    </w:div>
    <w:div w:id="580287201">
      <w:bodyDiv w:val="1"/>
      <w:marLeft w:val="0"/>
      <w:marRight w:val="0"/>
      <w:marTop w:val="0"/>
      <w:marBottom w:val="0"/>
      <w:divBdr>
        <w:top w:val="none" w:sz="0" w:space="0" w:color="auto"/>
        <w:left w:val="none" w:sz="0" w:space="0" w:color="auto"/>
        <w:bottom w:val="none" w:sz="0" w:space="0" w:color="auto"/>
        <w:right w:val="none" w:sz="0" w:space="0" w:color="auto"/>
      </w:divBdr>
    </w:div>
    <w:div w:id="829059577">
      <w:bodyDiv w:val="1"/>
      <w:marLeft w:val="0"/>
      <w:marRight w:val="0"/>
      <w:marTop w:val="0"/>
      <w:marBottom w:val="0"/>
      <w:divBdr>
        <w:top w:val="none" w:sz="0" w:space="0" w:color="auto"/>
        <w:left w:val="none" w:sz="0" w:space="0" w:color="auto"/>
        <w:bottom w:val="none" w:sz="0" w:space="0" w:color="auto"/>
        <w:right w:val="none" w:sz="0" w:space="0" w:color="auto"/>
      </w:divBdr>
    </w:div>
    <w:div w:id="848133633">
      <w:bodyDiv w:val="1"/>
      <w:marLeft w:val="0"/>
      <w:marRight w:val="0"/>
      <w:marTop w:val="0"/>
      <w:marBottom w:val="0"/>
      <w:divBdr>
        <w:top w:val="none" w:sz="0" w:space="0" w:color="auto"/>
        <w:left w:val="none" w:sz="0" w:space="0" w:color="auto"/>
        <w:bottom w:val="none" w:sz="0" w:space="0" w:color="auto"/>
        <w:right w:val="none" w:sz="0" w:space="0" w:color="auto"/>
      </w:divBdr>
    </w:div>
    <w:div w:id="1373773291">
      <w:bodyDiv w:val="1"/>
      <w:marLeft w:val="0"/>
      <w:marRight w:val="0"/>
      <w:marTop w:val="0"/>
      <w:marBottom w:val="0"/>
      <w:divBdr>
        <w:top w:val="none" w:sz="0" w:space="0" w:color="auto"/>
        <w:left w:val="none" w:sz="0" w:space="0" w:color="auto"/>
        <w:bottom w:val="none" w:sz="0" w:space="0" w:color="auto"/>
        <w:right w:val="none" w:sz="0" w:space="0" w:color="auto"/>
      </w:divBdr>
    </w:div>
    <w:div w:id="1694262312">
      <w:bodyDiv w:val="1"/>
      <w:marLeft w:val="0"/>
      <w:marRight w:val="0"/>
      <w:marTop w:val="0"/>
      <w:marBottom w:val="0"/>
      <w:divBdr>
        <w:top w:val="none" w:sz="0" w:space="0" w:color="auto"/>
        <w:left w:val="none" w:sz="0" w:space="0" w:color="auto"/>
        <w:bottom w:val="none" w:sz="0" w:space="0" w:color="auto"/>
        <w:right w:val="none" w:sz="0" w:space="0" w:color="auto"/>
      </w:divBdr>
    </w:div>
    <w:div w:id="1900941097">
      <w:bodyDiv w:val="1"/>
      <w:marLeft w:val="0"/>
      <w:marRight w:val="0"/>
      <w:marTop w:val="0"/>
      <w:marBottom w:val="0"/>
      <w:divBdr>
        <w:top w:val="none" w:sz="0" w:space="0" w:color="auto"/>
        <w:left w:val="none" w:sz="0" w:space="0" w:color="auto"/>
        <w:bottom w:val="none" w:sz="0" w:space="0" w:color="auto"/>
        <w:right w:val="none" w:sz="0" w:space="0" w:color="auto"/>
      </w:divBdr>
    </w:div>
    <w:div w:id="2052339908">
      <w:bodyDiv w:val="1"/>
      <w:marLeft w:val="0"/>
      <w:marRight w:val="0"/>
      <w:marTop w:val="0"/>
      <w:marBottom w:val="0"/>
      <w:divBdr>
        <w:top w:val="none" w:sz="0" w:space="0" w:color="auto"/>
        <w:left w:val="none" w:sz="0" w:space="0" w:color="auto"/>
        <w:bottom w:val="none" w:sz="0" w:space="0" w:color="auto"/>
        <w:right w:val="none" w:sz="0" w:space="0" w:color="auto"/>
      </w:divBdr>
    </w:div>
    <w:div w:id="208498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203</Words>
  <Characters>1482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cp:lastModifiedBy>
  <cp:revision>6</cp:revision>
  <cp:lastPrinted>2018-07-19T14:09:00Z</cp:lastPrinted>
  <dcterms:created xsi:type="dcterms:W3CDTF">2020-05-07T07:57:00Z</dcterms:created>
  <dcterms:modified xsi:type="dcterms:W3CDTF">2020-05-07T08:20:00Z</dcterms:modified>
</cp:coreProperties>
</file>