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3562E" w14:textId="77777777" w:rsidR="00D618DC" w:rsidRDefault="00D618DC" w:rsidP="003917FB">
      <w:pPr>
        <w:spacing w:after="120" w:line="360" w:lineRule="auto"/>
        <w:rPr>
          <w:rFonts w:ascii="Arial" w:hAnsi="Arial" w:cs="Arial"/>
          <w:b/>
        </w:rPr>
      </w:pPr>
    </w:p>
    <w:p w14:paraId="6833BA0B" w14:textId="2FD19025" w:rsidR="00EC7C1B" w:rsidRPr="00635179" w:rsidRDefault="00D961EB" w:rsidP="003917FB">
      <w:pPr>
        <w:spacing w:after="120" w:line="360" w:lineRule="auto"/>
        <w:rPr>
          <w:rFonts w:ascii="Arial" w:hAnsi="Arial" w:cs="Arial"/>
          <w:b/>
        </w:rPr>
      </w:pPr>
      <w:r w:rsidRPr="00635179">
        <w:rPr>
          <w:rFonts w:ascii="Arial" w:hAnsi="Arial" w:cs="Arial"/>
          <w:b/>
        </w:rPr>
        <w:t xml:space="preserve">Kränzle </w:t>
      </w:r>
      <w:r w:rsidR="00270F5E">
        <w:rPr>
          <w:rFonts w:ascii="Arial" w:hAnsi="Arial" w:cs="Arial"/>
          <w:b/>
        </w:rPr>
        <w:t>LX-RP</w:t>
      </w:r>
      <w:r w:rsidRPr="00635179">
        <w:rPr>
          <w:rFonts w:ascii="Arial" w:hAnsi="Arial" w:cs="Arial"/>
          <w:b/>
        </w:rPr>
        <w:t>-Seri</w:t>
      </w:r>
      <w:r w:rsidR="00304410">
        <w:rPr>
          <w:rFonts w:ascii="Arial" w:hAnsi="Arial" w:cs="Arial"/>
          <w:b/>
        </w:rPr>
        <w:t>e</w:t>
      </w:r>
      <w:r w:rsidR="008002CF" w:rsidRPr="00635179">
        <w:rPr>
          <w:rFonts w:ascii="Arial" w:hAnsi="Arial" w:cs="Arial"/>
          <w:b/>
        </w:rPr>
        <w:t xml:space="preserve"> </w:t>
      </w:r>
    </w:p>
    <w:p w14:paraId="69223053" w14:textId="0053839F" w:rsidR="00DA7C0C" w:rsidRPr="00A02002" w:rsidRDefault="005D37A3" w:rsidP="00603833">
      <w:pPr>
        <w:spacing w:after="60" w:line="360" w:lineRule="auto"/>
        <w:rPr>
          <w:rFonts w:ascii="Arial" w:hAnsi="Arial" w:cs="Arial"/>
          <w:b/>
          <w:sz w:val="32"/>
          <w:szCs w:val="32"/>
        </w:rPr>
      </w:pPr>
      <w:r>
        <w:rPr>
          <w:rFonts w:ascii="Arial" w:hAnsi="Arial" w:cs="Arial"/>
          <w:b/>
          <w:sz w:val="32"/>
          <w:szCs w:val="32"/>
        </w:rPr>
        <w:t>Erstklassige Schwemmwirkung bei hohem Arbeitsdruck</w:t>
      </w:r>
    </w:p>
    <w:p w14:paraId="0B5A2891" w14:textId="2B250EB4" w:rsidR="005D37A3" w:rsidRDefault="381EC082" w:rsidP="381EC082">
      <w:pPr>
        <w:spacing w:after="120" w:line="360" w:lineRule="auto"/>
        <w:jc w:val="both"/>
        <w:rPr>
          <w:rFonts w:ascii="Arial" w:hAnsi="Arial" w:cs="Arial"/>
          <w:b/>
          <w:bCs/>
        </w:rPr>
      </w:pPr>
      <w:r w:rsidRPr="381EC082">
        <w:rPr>
          <w:rFonts w:ascii="Arial" w:hAnsi="Arial" w:cs="Arial"/>
          <w:b/>
          <w:bCs/>
        </w:rPr>
        <w:t xml:space="preserve">Illertissen, </w:t>
      </w:r>
      <w:r w:rsidR="00372C73">
        <w:rPr>
          <w:rFonts w:ascii="Arial" w:hAnsi="Arial" w:cs="Arial"/>
          <w:b/>
          <w:bCs/>
        </w:rPr>
        <w:t>Mai</w:t>
      </w:r>
      <w:r w:rsidRPr="381EC082">
        <w:rPr>
          <w:rFonts w:ascii="Arial" w:hAnsi="Arial" w:cs="Arial"/>
          <w:b/>
          <w:bCs/>
        </w:rPr>
        <w:t xml:space="preserve"> 202</w:t>
      </w:r>
      <w:r w:rsidR="00064234">
        <w:rPr>
          <w:rFonts w:ascii="Arial" w:hAnsi="Arial" w:cs="Arial"/>
          <w:b/>
          <w:bCs/>
        </w:rPr>
        <w:t>2</w:t>
      </w:r>
      <w:r w:rsidRPr="381EC082">
        <w:rPr>
          <w:rFonts w:ascii="Arial" w:hAnsi="Arial" w:cs="Arial"/>
          <w:b/>
          <w:bCs/>
        </w:rPr>
        <w:t xml:space="preserve"> –</w:t>
      </w:r>
      <w:r w:rsidR="002309C9">
        <w:rPr>
          <w:rFonts w:ascii="Arial" w:hAnsi="Arial" w:cs="Arial"/>
          <w:b/>
          <w:bCs/>
        </w:rPr>
        <w:t xml:space="preserve"> </w:t>
      </w:r>
      <w:r w:rsidR="00CA7AA2">
        <w:rPr>
          <w:rFonts w:ascii="Arial" w:hAnsi="Arial" w:cs="Arial"/>
          <w:b/>
          <w:bCs/>
        </w:rPr>
        <w:t xml:space="preserve">Ob </w:t>
      </w:r>
      <w:r w:rsidR="000C212D">
        <w:rPr>
          <w:rFonts w:ascii="Arial" w:hAnsi="Arial" w:cs="Arial"/>
          <w:b/>
          <w:bCs/>
        </w:rPr>
        <w:t>in</w:t>
      </w:r>
      <w:r w:rsidR="000C212D" w:rsidDel="000C212D">
        <w:rPr>
          <w:rFonts w:ascii="Arial" w:hAnsi="Arial" w:cs="Arial"/>
          <w:b/>
          <w:bCs/>
        </w:rPr>
        <w:t xml:space="preserve"> </w:t>
      </w:r>
      <w:r w:rsidR="00CA7AA2">
        <w:rPr>
          <w:rFonts w:ascii="Arial" w:hAnsi="Arial" w:cs="Arial"/>
          <w:b/>
          <w:bCs/>
        </w:rPr>
        <w:t xml:space="preserve">Stallungen </w:t>
      </w:r>
      <w:r w:rsidR="000C212D">
        <w:rPr>
          <w:rFonts w:ascii="Arial" w:hAnsi="Arial" w:cs="Arial"/>
          <w:b/>
          <w:bCs/>
        </w:rPr>
        <w:t>für die</w:t>
      </w:r>
      <w:r w:rsidR="00CA7AA2">
        <w:rPr>
          <w:rFonts w:ascii="Arial" w:hAnsi="Arial" w:cs="Arial"/>
          <w:b/>
          <w:bCs/>
        </w:rPr>
        <w:t xml:space="preserve"> Tierhaltung oder </w:t>
      </w:r>
      <w:r w:rsidR="000C212D">
        <w:rPr>
          <w:rFonts w:ascii="Arial" w:hAnsi="Arial" w:cs="Arial"/>
          <w:b/>
          <w:bCs/>
        </w:rPr>
        <w:t>bei</w:t>
      </w:r>
      <w:r w:rsidR="000C212D" w:rsidRPr="00CA7AA2">
        <w:rPr>
          <w:rFonts w:ascii="Arial" w:hAnsi="Arial" w:cs="Arial"/>
          <w:b/>
          <w:bCs/>
        </w:rPr>
        <w:t xml:space="preserve"> </w:t>
      </w:r>
      <w:r w:rsidR="00CA7AA2" w:rsidRPr="00CA7AA2">
        <w:rPr>
          <w:rFonts w:ascii="Arial" w:hAnsi="Arial" w:cs="Arial"/>
          <w:b/>
          <w:bCs/>
        </w:rPr>
        <w:t>Gerätschaften</w:t>
      </w:r>
      <w:r w:rsidR="00CA7AA2">
        <w:rPr>
          <w:rFonts w:ascii="Arial" w:hAnsi="Arial" w:cs="Arial"/>
          <w:b/>
          <w:bCs/>
        </w:rPr>
        <w:t>,</w:t>
      </w:r>
      <w:r w:rsidR="00CA7AA2" w:rsidRPr="00CA7AA2">
        <w:rPr>
          <w:rFonts w:ascii="Arial" w:hAnsi="Arial" w:cs="Arial"/>
          <w:b/>
          <w:bCs/>
        </w:rPr>
        <w:t xml:space="preserve"> Traktoren</w:t>
      </w:r>
      <w:r w:rsidR="00CA7AA2">
        <w:rPr>
          <w:rFonts w:ascii="Arial" w:hAnsi="Arial" w:cs="Arial"/>
          <w:b/>
          <w:bCs/>
        </w:rPr>
        <w:t xml:space="preserve"> und Transportfahrzeugen</w:t>
      </w:r>
      <w:r w:rsidR="000C212D">
        <w:rPr>
          <w:rFonts w:ascii="Arial" w:hAnsi="Arial" w:cs="Arial"/>
          <w:b/>
          <w:bCs/>
        </w:rPr>
        <w:t>:</w:t>
      </w:r>
      <w:r w:rsidR="00CA7AA2">
        <w:rPr>
          <w:rFonts w:ascii="Arial" w:hAnsi="Arial" w:cs="Arial"/>
          <w:b/>
          <w:bCs/>
        </w:rPr>
        <w:t xml:space="preserve"> </w:t>
      </w:r>
      <w:r w:rsidR="002309C9">
        <w:rPr>
          <w:rFonts w:ascii="Arial" w:hAnsi="Arial" w:cs="Arial"/>
          <w:b/>
          <w:bCs/>
        </w:rPr>
        <w:t>In der Landwirtschaft spielen Hygiene und Sauberkeit eine große Rolle</w:t>
      </w:r>
      <w:r w:rsidR="00CA7AA2">
        <w:rPr>
          <w:rFonts w:ascii="Arial" w:hAnsi="Arial" w:cs="Arial"/>
          <w:b/>
          <w:bCs/>
        </w:rPr>
        <w:t>.</w:t>
      </w:r>
      <w:r w:rsidR="005D37A3" w:rsidRPr="005D37A3">
        <w:rPr>
          <w:rFonts w:ascii="Arial" w:hAnsi="Arial" w:cs="Arial"/>
          <w:b/>
          <w:bCs/>
        </w:rPr>
        <w:t xml:space="preserve"> </w:t>
      </w:r>
      <w:r w:rsidR="00CA7AA2">
        <w:rPr>
          <w:rFonts w:ascii="Arial" w:hAnsi="Arial" w:cs="Arial"/>
          <w:b/>
          <w:bCs/>
        </w:rPr>
        <w:t xml:space="preserve">Gerade in diesem Bereich braucht es in der Regel jedoch viel Wasser und eine hohe Reinigungsleistung, um </w:t>
      </w:r>
      <w:r w:rsidR="003F7CA9">
        <w:rPr>
          <w:rFonts w:ascii="Arial" w:hAnsi="Arial" w:cs="Arial"/>
          <w:b/>
          <w:bCs/>
        </w:rPr>
        <w:t xml:space="preserve">überzeugende Ergebnisse </w:t>
      </w:r>
      <w:r w:rsidR="00CA7AA2">
        <w:rPr>
          <w:rFonts w:ascii="Arial" w:hAnsi="Arial" w:cs="Arial"/>
          <w:b/>
          <w:bCs/>
        </w:rPr>
        <w:t>zu gewährleisten. Mit der LX-RP-Serie hat Kränzle f</w:t>
      </w:r>
      <w:r w:rsidR="005D37A3" w:rsidRPr="005D37A3">
        <w:rPr>
          <w:rFonts w:ascii="Arial" w:hAnsi="Arial" w:cs="Arial"/>
          <w:b/>
          <w:bCs/>
        </w:rPr>
        <w:t xml:space="preserve">ür die tägliche Reinigung </w:t>
      </w:r>
      <w:r w:rsidR="00CA7AA2">
        <w:rPr>
          <w:rFonts w:ascii="Arial" w:hAnsi="Arial" w:cs="Arial"/>
          <w:b/>
          <w:bCs/>
        </w:rPr>
        <w:t xml:space="preserve">die passenden </w:t>
      </w:r>
      <w:r w:rsidR="00CA7AA2" w:rsidRPr="005D37A3">
        <w:rPr>
          <w:rFonts w:ascii="Arial" w:hAnsi="Arial" w:cs="Arial"/>
          <w:b/>
          <w:bCs/>
        </w:rPr>
        <w:t>Hochdruckreiniger</w:t>
      </w:r>
      <w:r w:rsidR="00CA7AA2">
        <w:rPr>
          <w:rFonts w:ascii="Arial" w:hAnsi="Arial" w:cs="Arial"/>
          <w:b/>
          <w:bCs/>
        </w:rPr>
        <w:t xml:space="preserve"> im Portfolio, die</w:t>
      </w:r>
      <w:r w:rsidR="005D37A3" w:rsidRPr="005D37A3">
        <w:rPr>
          <w:rFonts w:ascii="Arial" w:hAnsi="Arial" w:cs="Arial"/>
          <w:b/>
          <w:bCs/>
        </w:rPr>
        <w:t xml:space="preserve"> </w:t>
      </w:r>
      <w:r w:rsidR="00CA7AA2">
        <w:rPr>
          <w:rFonts w:ascii="Arial" w:hAnsi="Arial" w:cs="Arial"/>
          <w:b/>
          <w:bCs/>
        </w:rPr>
        <w:t>R</w:t>
      </w:r>
      <w:r w:rsidR="005D37A3" w:rsidRPr="005D37A3">
        <w:rPr>
          <w:rFonts w:ascii="Arial" w:hAnsi="Arial" w:cs="Arial"/>
          <w:b/>
          <w:bCs/>
        </w:rPr>
        <w:t>obust</w:t>
      </w:r>
      <w:r w:rsidR="00CA7AA2">
        <w:rPr>
          <w:rFonts w:ascii="Arial" w:hAnsi="Arial" w:cs="Arial"/>
          <w:b/>
          <w:bCs/>
        </w:rPr>
        <w:t>heit</w:t>
      </w:r>
      <w:r w:rsidR="005D37A3" w:rsidRPr="005D37A3">
        <w:rPr>
          <w:rFonts w:ascii="Arial" w:hAnsi="Arial" w:cs="Arial"/>
          <w:b/>
          <w:bCs/>
        </w:rPr>
        <w:t xml:space="preserve">, </w:t>
      </w:r>
      <w:r w:rsidR="00CA7AA2">
        <w:rPr>
          <w:rFonts w:ascii="Arial" w:hAnsi="Arial" w:cs="Arial"/>
          <w:b/>
          <w:bCs/>
        </w:rPr>
        <w:t>starke L</w:t>
      </w:r>
      <w:r w:rsidR="005D37A3" w:rsidRPr="005D37A3">
        <w:rPr>
          <w:rFonts w:ascii="Arial" w:hAnsi="Arial" w:cs="Arial"/>
          <w:b/>
          <w:bCs/>
        </w:rPr>
        <w:t xml:space="preserve">eistung </w:t>
      </w:r>
      <w:r w:rsidR="00CA7AA2">
        <w:rPr>
          <w:rFonts w:ascii="Arial" w:hAnsi="Arial" w:cs="Arial"/>
          <w:b/>
          <w:bCs/>
        </w:rPr>
        <w:t>und</w:t>
      </w:r>
      <w:r w:rsidR="005D37A3" w:rsidRPr="005D37A3">
        <w:rPr>
          <w:rFonts w:ascii="Arial" w:hAnsi="Arial" w:cs="Arial"/>
          <w:b/>
          <w:bCs/>
        </w:rPr>
        <w:t xml:space="preserve"> hohe Schwemmwirkung</w:t>
      </w:r>
      <w:r w:rsidR="00CA7AA2">
        <w:rPr>
          <w:rFonts w:ascii="Arial" w:hAnsi="Arial" w:cs="Arial"/>
          <w:b/>
          <w:bCs/>
        </w:rPr>
        <w:t xml:space="preserve"> in</w:t>
      </w:r>
      <w:r w:rsidR="002759D8">
        <w:rPr>
          <w:rFonts w:ascii="Arial" w:hAnsi="Arial" w:cs="Arial"/>
          <w:b/>
          <w:bCs/>
        </w:rPr>
        <w:t xml:space="preserve"> sich</w:t>
      </w:r>
      <w:r w:rsidR="00CA7AA2">
        <w:rPr>
          <w:rFonts w:ascii="Arial" w:hAnsi="Arial" w:cs="Arial"/>
          <w:b/>
          <w:bCs/>
        </w:rPr>
        <w:t xml:space="preserve"> vereinen</w:t>
      </w:r>
      <w:r w:rsidR="005D37A3" w:rsidRPr="005D37A3">
        <w:rPr>
          <w:rFonts w:ascii="Arial" w:hAnsi="Arial" w:cs="Arial"/>
          <w:b/>
          <w:bCs/>
        </w:rPr>
        <w:t>.</w:t>
      </w:r>
    </w:p>
    <w:p w14:paraId="545B0F40" w14:textId="22A6DC1E" w:rsidR="00715F68" w:rsidRDefault="00715F68" w:rsidP="381EC082">
      <w:pPr>
        <w:spacing w:after="120" w:line="360" w:lineRule="auto"/>
        <w:jc w:val="both"/>
        <w:rPr>
          <w:rFonts w:ascii="Arial" w:hAnsi="Arial" w:cs="Arial"/>
        </w:rPr>
      </w:pPr>
      <w:r>
        <w:rPr>
          <w:rFonts w:ascii="Arial" w:hAnsi="Arial" w:cs="Arial"/>
        </w:rPr>
        <w:t>Die Modelle der LX-RP-Serie verfügen über eine</w:t>
      </w:r>
      <w:r w:rsidRPr="00715F68">
        <w:rPr>
          <w:rFonts w:ascii="Arial" w:hAnsi="Arial" w:cs="Arial"/>
        </w:rPr>
        <w:t xml:space="preserve"> Reihenpumpe mit integriertem Unloaderventil und Druckschalter</w:t>
      </w:r>
      <w:r>
        <w:rPr>
          <w:rFonts w:ascii="Arial" w:hAnsi="Arial" w:cs="Arial"/>
        </w:rPr>
        <w:t xml:space="preserve">, die </w:t>
      </w:r>
      <w:r w:rsidRPr="00715F68">
        <w:rPr>
          <w:rFonts w:ascii="Arial" w:hAnsi="Arial" w:cs="Arial"/>
        </w:rPr>
        <w:t>besonders hohe Schwemmleistungen von 1.</w:t>
      </w:r>
      <w:r>
        <w:rPr>
          <w:rFonts w:ascii="Arial" w:hAnsi="Arial" w:cs="Arial"/>
        </w:rPr>
        <w:t>2</w:t>
      </w:r>
      <w:r w:rsidRPr="00715F68">
        <w:rPr>
          <w:rFonts w:ascii="Arial" w:hAnsi="Arial" w:cs="Arial"/>
        </w:rPr>
        <w:t>00</w:t>
      </w:r>
      <w:r>
        <w:rPr>
          <w:rFonts w:ascii="Arial" w:hAnsi="Arial" w:cs="Arial"/>
        </w:rPr>
        <w:t xml:space="preserve"> (</w:t>
      </w:r>
      <w:r w:rsidRPr="00715F68">
        <w:rPr>
          <w:rFonts w:ascii="Arial" w:hAnsi="Arial" w:cs="Arial"/>
        </w:rPr>
        <w:t>LX-RP 1200 TST</w:t>
      </w:r>
      <w:r>
        <w:rPr>
          <w:rFonts w:ascii="Arial" w:hAnsi="Arial" w:cs="Arial"/>
        </w:rPr>
        <w:t>)</w:t>
      </w:r>
      <w:r w:rsidRPr="00715F68">
        <w:rPr>
          <w:rFonts w:ascii="Arial" w:hAnsi="Arial" w:cs="Arial"/>
        </w:rPr>
        <w:t xml:space="preserve"> bis 1.600 </w:t>
      </w:r>
      <w:r>
        <w:rPr>
          <w:rFonts w:ascii="Arial" w:hAnsi="Arial" w:cs="Arial"/>
        </w:rPr>
        <w:t xml:space="preserve">(LX-RP- 1600 TST) </w:t>
      </w:r>
      <w:r w:rsidRPr="00715F68">
        <w:rPr>
          <w:rFonts w:ascii="Arial" w:hAnsi="Arial" w:cs="Arial"/>
        </w:rPr>
        <w:t>Litern pro Stunde</w:t>
      </w:r>
      <w:r>
        <w:rPr>
          <w:rFonts w:ascii="Arial" w:hAnsi="Arial" w:cs="Arial"/>
        </w:rPr>
        <w:t xml:space="preserve"> bei einem Arbeitsdruck von bis zu 210 bar – je nach Modell</w:t>
      </w:r>
      <w:r w:rsidR="006E69A5">
        <w:rPr>
          <w:rFonts w:ascii="Arial" w:hAnsi="Arial" w:cs="Arial"/>
        </w:rPr>
        <w:t xml:space="preserve"> </w:t>
      </w:r>
      <w:r>
        <w:rPr>
          <w:rFonts w:ascii="Arial" w:hAnsi="Arial" w:cs="Arial"/>
        </w:rPr>
        <w:t>– ermöglicht. Dadurch werden auch gröbste Verschmutzungen mühelos entfernt.</w:t>
      </w:r>
    </w:p>
    <w:p w14:paraId="0EB63456" w14:textId="6DDBECB5" w:rsidR="002F3040" w:rsidRPr="002F3040" w:rsidRDefault="00633F07" w:rsidP="381EC082">
      <w:pPr>
        <w:spacing w:after="120" w:line="360" w:lineRule="auto"/>
        <w:jc w:val="both"/>
        <w:rPr>
          <w:rFonts w:ascii="Arial" w:hAnsi="Arial" w:cs="Arial"/>
          <w:b/>
          <w:bCs/>
        </w:rPr>
      </w:pPr>
      <w:r>
        <w:rPr>
          <w:rFonts w:ascii="Arial" w:hAnsi="Arial" w:cs="Arial"/>
          <w:b/>
          <w:bCs/>
        </w:rPr>
        <w:t>Kompatibel</w:t>
      </w:r>
      <w:r w:rsidR="002F3040" w:rsidRPr="002F3040">
        <w:rPr>
          <w:rFonts w:ascii="Arial" w:hAnsi="Arial" w:cs="Arial"/>
          <w:b/>
          <w:bCs/>
        </w:rPr>
        <w:t xml:space="preserve"> mit zwei Neuerungen</w:t>
      </w:r>
    </w:p>
    <w:p w14:paraId="6CA8D5E6" w14:textId="11026837" w:rsidR="00BC6B04" w:rsidRPr="002827F3" w:rsidRDefault="008A2D62" w:rsidP="381EC082">
      <w:pPr>
        <w:spacing w:after="120" w:line="360" w:lineRule="auto"/>
        <w:jc w:val="both"/>
        <w:rPr>
          <w:rFonts w:ascii="Arial" w:hAnsi="Arial" w:cs="Arial"/>
        </w:rPr>
      </w:pPr>
      <w:r w:rsidRPr="008A2D62">
        <w:rPr>
          <w:rFonts w:ascii="Arial" w:hAnsi="Arial" w:cs="Arial"/>
        </w:rPr>
        <w:t xml:space="preserve">Zudem </w:t>
      </w:r>
      <w:r w:rsidR="00314491">
        <w:rPr>
          <w:rFonts w:ascii="Arial" w:hAnsi="Arial" w:cs="Arial"/>
        </w:rPr>
        <w:t xml:space="preserve">haben </w:t>
      </w:r>
      <w:r w:rsidRPr="008A2D62">
        <w:rPr>
          <w:rFonts w:ascii="Arial" w:hAnsi="Arial" w:cs="Arial"/>
        </w:rPr>
        <w:t xml:space="preserve">die Kaltwasser-Hochdruckreiniger </w:t>
      </w:r>
      <w:r>
        <w:rPr>
          <w:rFonts w:ascii="Arial" w:hAnsi="Arial" w:cs="Arial"/>
        </w:rPr>
        <w:t xml:space="preserve">mit der </w:t>
      </w:r>
      <w:r w:rsidRPr="008A2D62">
        <w:rPr>
          <w:rFonts w:ascii="Arial" w:hAnsi="Arial" w:cs="Arial"/>
        </w:rPr>
        <w:t xml:space="preserve">Sicherheits-Abschaltpistole Starlet 3 </w:t>
      </w:r>
      <w:r w:rsidR="00633F07">
        <w:rPr>
          <w:rFonts w:ascii="Arial" w:hAnsi="Arial" w:cs="Arial"/>
        </w:rPr>
        <w:t>eine</w:t>
      </w:r>
      <w:r w:rsidR="00314491">
        <w:rPr>
          <w:rFonts w:ascii="Arial" w:hAnsi="Arial" w:cs="Arial"/>
        </w:rPr>
        <w:t xml:space="preserve"> Neuheit im Lieferumfang</w:t>
      </w:r>
      <w:r w:rsidR="00BC6B04">
        <w:rPr>
          <w:rFonts w:ascii="Arial" w:hAnsi="Arial" w:cs="Arial"/>
        </w:rPr>
        <w:t xml:space="preserve"> dabei</w:t>
      </w:r>
      <w:r w:rsidR="00314491">
        <w:rPr>
          <w:rFonts w:ascii="Arial" w:hAnsi="Arial" w:cs="Arial"/>
        </w:rPr>
        <w:t xml:space="preserve">. Die neue </w:t>
      </w:r>
      <w:r w:rsidR="00633F07">
        <w:rPr>
          <w:rFonts w:ascii="Arial" w:hAnsi="Arial" w:cs="Arial"/>
        </w:rPr>
        <w:t>Hochdruck</w:t>
      </w:r>
      <w:r w:rsidR="00314491" w:rsidRPr="002827F3">
        <w:rPr>
          <w:rFonts w:ascii="Arial" w:hAnsi="Arial" w:cs="Arial"/>
        </w:rPr>
        <w:t>pistole liegt dank ihrer leichten Bauweise besonders bei langen Arbeitseinsätzen deutlich besser in der Hand und gewährleistet durch den ergonomischen Griff sowie de</w:t>
      </w:r>
      <w:r w:rsidR="002827F3" w:rsidRPr="002827F3">
        <w:rPr>
          <w:rFonts w:ascii="Arial" w:hAnsi="Arial" w:cs="Arial"/>
        </w:rPr>
        <w:t>n</w:t>
      </w:r>
      <w:r w:rsidR="00314491" w:rsidRPr="002827F3">
        <w:rPr>
          <w:rFonts w:ascii="Arial" w:hAnsi="Arial" w:cs="Arial"/>
        </w:rPr>
        <w:t xml:space="preserve"> leichtgängigeren Abzug </w:t>
      </w:r>
      <w:r w:rsidR="006E69A5" w:rsidRPr="002827F3">
        <w:rPr>
          <w:rFonts w:ascii="Arial" w:hAnsi="Arial" w:cs="Arial"/>
        </w:rPr>
        <w:t xml:space="preserve">ein </w:t>
      </w:r>
      <w:r w:rsidR="003F7CA9">
        <w:rPr>
          <w:rFonts w:ascii="Arial" w:hAnsi="Arial" w:cs="Arial"/>
        </w:rPr>
        <w:t>überaus</w:t>
      </w:r>
      <w:r w:rsidR="003F7CA9" w:rsidRPr="002827F3">
        <w:rPr>
          <w:rFonts w:ascii="Arial" w:hAnsi="Arial" w:cs="Arial"/>
        </w:rPr>
        <w:t xml:space="preserve"> </w:t>
      </w:r>
      <w:r w:rsidR="00BC6B04" w:rsidRPr="002827F3">
        <w:rPr>
          <w:rFonts w:ascii="Arial" w:hAnsi="Arial" w:cs="Arial"/>
        </w:rPr>
        <w:t>n</w:t>
      </w:r>
      <w:r w:rsidR="002F3040" w:rsidRPr="002827F3">
        <w:rPr>
          <w:rFonts w:ascii="Arial" w:hAnsi="Arial" w:cs="Arial"/>
        </w:rPr>
        <w:t>utzerfreundliches Arbeiten.</w:t>
      </w:r>
    </w:p>
    <w:p w14:paraId="7371537D" w14:textId="01230986" w:rsidR="003234B1" w:rsidRPr="008A2D62" w:rsidRDefault="00633F07" w:rsidP="381EC082">
      <w:pPr>
        <w:spacing w:after="120" w:line="360" w:lineRule="auto"/>
        <w:jc w:val="both"/>
        <w:rPr>
          <w:rFonts w:ascii="Arial" w:hAnsi="Arial" w:cs="Arial"/>
        </w:rPr>
      </w:pPr>
      <w:r>
        <w:rPr>
          <w:rFonts w:ascii="Arial" w:hAnsi="Arial" w:cs="Arial"/>
        </w:rPr>
        <w:t xml:space="preserve">Eine weitere, optional erhältliche Neuheit ist zudem die Reinigungslanze mit Pendeldüse. </w:t>
      </w:r>
      <w:r w:rsidR="002F3040" w:rsidRPr="002827F3">
        <w:rPr>
          <w:rFonts w:ascii="Arial" w:hAnsi="Arial" w:cs="Arial"/>
        </w:rPr>
        <w:t xml:space="preserve">Die </w:t>
      </w:r>
      <w:r>
        <w:rPr>
          <w:rFonts w:ascii="Arial" w:hAnsi="Arial" w:cs="Arial"/>
        </w:rPr>
        <w:t>D</w:t>
      </w:r>
      <w:r w:rsidR="002F3040" w:rsidRPr="002827F3">
        <w:rPr>
          <w:rFonts w:ascii="Arial" w:hAnsi="Arial" w:cs="Arial"/>
        </w:rPr>
        <w:t xml:space="preserve">üse </w:t>
      </w:r>
      <w:r w:rsidR="00BC6B04" w:rsidRPr="002827F3">
        <w:rPr>
          <w:rFonts w:ascii="Arial" w:hAnsi="Arial" w:cs="Arial"/>
        </w:rPr>
        <w:t xml:space="preserve">aus verschleißfreiem Edelstahl </w:t>
      </w:r>
      <w:r w:rsidR="002827F3" w:rsidRPr="002827F3">
        <w:rPr>
          <w:rFonts w:ascii="Arial" w:hAnsi="Arial" w:cs="Arial"/>
        </w:rPr>
        <w:t>kombiniert</w:t>
      </w:r>
      <w:r w:rsidR="00BC6B04" w:rsidRPr="002827F3">
        <w:rPr>
          <w:rFonts w:ascii="Arial" w:hAnsi="Arial" w:cs="Arial"/>
        </w:rPr>
        <w:t xml:space="preserve"> die Vorteile einer Flachstrahl</w:t>
      </w:r>
      <w:r w:rsidR="003F7CA9">
        <w:rPr>
          <w:rFonts w:ascii="Arial" w:hAnsi="Arial" w:cs="Arial"/>
        </w:rPr>
        <w:softHyphen/>
      </w:r>
      <w:r w:rsidR="00BC6B04" w:rsidRPr="002827F3">
        <w:rPr>
          <w:rFonts w:ascii="Arial" w:hAnsi="Arial" w:cs="Arial"/>
        </w:rPr>
        <w:t>lanze mit der Kraft des Punktstrahls. Somit werden hartnäckigste Verschmutzungen entfernt und gleichzeitig eine flächendeckende Reinigung erzielt</w:t>
      </w:r>
      <w:r>
        <w:rPr>
          <w:rFonts w:ascii="Arial" w:hAnsi="Arial" w:cs="Arial"/>
        </w:rPr>
        <w:t>, was gerade in der Landwirtschaft eine deutliche Arbeitserleichterung bedeutet</w:t>
      </w:r>
      <w:r w:rsidR="00BC6B04" w:rsidRPr="002827F3">
        <w:rPr>
          <w:rFonts w:ascii="Arial" w:hAnsi="Arial" w:cs="Arial"/>
        </w:rPr>
        <w:t>. Ermöglicht wird dies durch den sogenannten Coandă-Effekt</w:t>
      </w:r>
      <w:r w:rsidR="00BC6B04" w:rsidRPr="002827F3">
        <w:rPr>
          <w:rFonts w:ascii="Arial" w:hAnsi="Arial" w:cs="Arial"/>
          <w:i/>
          <w:iCs/>
        </w:rPr>
        <w:t>,</w:t>
      </w:r>
      <w:r w:rsidR="00BC6B04" w:rsidRPr="002827F3">
        <w:rPr>
          <w:rFonts w:ascii="Arial" w:hAnsi="Arial" w:cs="Arial"/>
        </w:rPr>
        <w:t xml:space="preserve"> durch den ein schwingender Wasserstrahl erzeugt wird, der ausgezeichnete Reinigungsergebnisse</w:t>
      </w:r>
      <w:r w:rsidR="00BC6B04" w:rsidRPr="00BC6B04">
        <w:rPr>
          <w:rFonts w:ascii="Arial" w:hAnsi="Arial" w:cs="Arial"/>
        </w:rPr>
        <w:t xml:space="preserve"> bei deutlich gesteigerter Spülleistung</w:t>
      </w:r>
      <w:r w:rsidR="00BC6B04">
        <w:rPr>
          <w:rFonts w:ascii="Arial" w:hAnsi="Arial" w:cs="Arial"/>
        </w:rPr>
        <w:t xml:space="preserve"> liefert</w:t>
      </w:r>
      <w:r w:rsidR="00BC6B04" w:rsidRPr="00BC6B04">
        <w:rPr>
          <w:rFonts w:ascii="Arial" w:hAnsi="Arial" w:cs="Arial"/>
        </w:rPr>
        <w:t>.</w:t>
      </w:r>
    </w:p>
    <w:p w14:paraId="7DD52E94" w14:textId="15DDA78C" w:rsidR="0037126D" w:rsidRDefault="0020348B" w:rsidP="381EC082">
      <w:pPr>
        <w:spacing w:after="120" w:line="360" w:lineRule="auto"/>
        <w:jc w:val="both"/>
        <w:rPr>
          <w:rFonts w:ascii="Arial" w:hAnsi="Arial" w:cs="Arial"/>
          <w:b/>
          <w:bCs/>
        </w:rPr>
      </w:pPr>
      <w:r w:rsidRPr="0020348B">
        <w:rPr>
          <w:rFonts w:ascii="Arial" w:hAnsi="Arial" w:cs="Arial"/>
          <w:b/>
          <w:bCs/>
        </w:rPr>
        <w:t>Nicht nur kraftvoll, sondern auch</w:t>
      </w:r>
      <w:r w:rsidR="00715F68" w:rsidRPr="0020348B">
        <w:rPr>
          <w:rFonts w:ascii="Arial" w:hAnsi="Arial" w:cs="Arial"/>
          <w:b/>
          <w:bCs/>
        </w:rPr>
        <w:t xml:space="preserve"> </w:t>
      </w:r>
      <w:r>
        <w:rPr>
          <w:rFonts w:ascii="Arial" w:hAnsi="Arial" w:cs="Arial"/>
          <w:b/>
          <w:bCs/>
        </w:rPr>
        <w:t>komfortabel</w:t>
      </w:r>
    </w:p>
    <w:p w14:paraId="0A082D9E" w14:textId="18159B34" w:rsidR="008A3729" w:rsidRDefault="00207E5A" w:rsidP="008A3729">
      <w:pPr>
        <w:spacing w:after="120" w:line="360" w:lineRule="auto"/>
        <w:jc w:val="both"/>
        <w:rPr>
          <w:rFonts w:ascii="Arial" w:hAnsi="Arial" w:cs="Arial"/>
        </w:rPr>
      </w:pPr>
      <w:r w:rsidRPr="00207E5A">
        <w:rPr>
          <w:rFonts w:ascii="Arial" w:hAnsi="Arial" w:cs="Arial"/>
        </w:rPr>
        <w:t xml:space="preserve">Die </w:t>
      </w:r>
      <w:r w:rsidRPr="002827F3">
        <w:rPr>
          <w:rFonts w:ascii="Arial" w:hAnsi="Arial" w:cs="Arial"/>
        </w:rPr>
        <w:t xml:space="preserve">Kränzle LX-RP-Serie verfügt jedoch nicht nur über effektive </w:t>
      </w:r>
      <w:r w:rsidR="00BC6B04" w:rsidRPr="002827F3">
        <w:rPr>
          <w:rFonts w:ascii="Arial" w:hAnsi="Arial" w:cs="Arial"/>
        </w:rPr>
        <w:t>Reinigungsfunktionen,</w:t>
      </w:r>
      <w:r w:rsidRPr="002827F3">
        <w:rPr>
          <w:rFonts w:ascii="Arial" w:hAnsi="Arial" w:cs="Arial"/>
        </w:rPr>
        <w:t xml:space="preserve"> sondern ebenfalls über </w:t>
      </w:r>
      <w:r w:rsidR="002F3040" w:rsidRPr="002827F3">
        <w:rPr>
          <w:rFonts w:ascii="Arial" w:hAnsi="Arial" w:cs="Arial"/>
        </w:rPr>
        <w:t>k</w:t>
      </w:r>
      <w:r w:rsidRPr="002827F3">
        <w:rPr>
          <w:rFonts w:ascii="Arial" w:hAnsi="Arial" w:cs="Arial"/>
        </w:rPr>
        <w:t xml:space="preserve">omfortable Features, </w:t>
      </w:r>
      <w:r w:rsidR="002F3040" w:rsidRPr="002827F3">
        <w:rPr>
          <w:rFonts w:ascii="Arial" w:hAnsi="Arial" w:cs="Arial"/>
        </w:rPr>
        <w:t xml:space="preserve">mit der </w:t>
      </w:r>
      <w:r w:rsidR="00BC6B04" w:rsidRPr="002827F3">
        <w:rPr>
          <w:rFonts w:ascii="Arial" w:hAnsi="Arial" w:cs="Arial"/>
        </w:rPr>
        <w:t xml:space="preserve">die täglichen </w:t>
      </w:r>
      <w:r w:rsidR="002F3040" w:rsidRPr="002827F3">
        <w:rPr>
          <w:rFonts w:ascii="Arial" w:hAnsi="Arial" w:cs="Arial"/>
        </w:rPr>
        <w:t xml:space="preserve">Reinigungsaufgaben </w:t>
      </w:r>
      <w:r w:rsidRPr="002827F3">
        <w:rPr>
          <w:rFonts w:ascii="Arial" w:hAnsi="Arial" w:cs="Arial"/>
        </w:rPr>
        <w:t xml:space="preserve">bequem </w:t>
      </w:r>
      <w:r w:rsidR="002F3040" w:rsidRPr="002827F3">
        <w:rPr>
          <w:rFonts w:ascii="Arial" w:hAnsi="Arial" w:cs="Arial"/>
        </w:rPr>
        <w:t>bewältigt werden können</w:t>
      </w:r>
      <w:r>
        <w:rPr>
          <w:rFonts w:ascii="Arial" w:hAnsi="Arial" w:cs="Arial"/>
        </w:rPr>
        <w:t>.</w:t>
      </w:r>
      <w:r w:rsidR="00BC6B04">
        <w:rPr>
          <w:rFonts w:ascii="Arial" w:hAnsi="Arial" w:cs="Arial"/>
        </w:rPr>
        <w:t xml:space="preserve"> </w:t>
      </w:r>
      <w:r w:rsidR="008A3729">
        <w:rPr>
          <w:rFonts w:ascii="Arial" w:hAnsi="Arial" w:cs="Arial"/>
        </w:rPr>
        <w:t>So erlaubt die manuelle D</w:t>
      </w:r>
      <w:r w:rsidR="008A3729" w:rsidRPr="008A3729">
        <w:rPr>
          <w:rFonts w:ascii="Arial" w:hAnsi="Arial" w:cs="Arial"/>
        </w:rPr>
        <w:t xml:space="preserve">ruckregulierung </w:t>
      </w:r>
      <w:r w:rsidR="008A3729">
        <w:rPr>
          <w:rFonts w:ascii="Arial" w:hAnsi="Arial" w:cs="Arial"/>
        </w:rPr>
        <w:t xml:space="preserve">die stufenlose Regelung </w:t>
      </w:r>
      <w:r w:rsidR="008A3729">
        <w:rPr>
          <w:rFonts w:ascii="Arial" w:hAnsi="Arial" w:cs="Arial"/>
        </w:rPr>
        <w:lastRenderedPageBreak/>
        <w:t xml:space="preserve">des </w:t>
      </w:r>
      <w:r w:rsidR="008A3729" w:rsidRPr="008A3729">
        <w:rPr>
          <w:rFonts w:ascii="Arial" w:hAnsi="Arial" w:cs="Arial"/>
        </w:rPr>
        <w:t>Arbeitsdruck</w:t>
      </w:r>
      <w:r w:rsidR="008A3729">
        <w:rPr>
          <w:rFonts w:ascii="Arial" w:hAnsi="Arial" w:cs="Arial"/>
        </w:rPr>
        <w:t xml:space="preserve">s, der über das integrierte Manometer jederzeit abgelesen werden kann. Weiter </w:t>
      </w:r>
      <w:r w:rsidR="00032905">
        <w:rPr>
          <w:rFonts w:ascii="Arial" w:hAnsi="Arial" w:cs="Arial"/>
        </w:rPr>
        <w:t>sind</w:t>
      </w:r>
      <w:r w:rsidR="008A3729">
        <w:rPr>
          <w:rFonts w:ascii="Arial" w:hAnsi="Arial" w:cs="Arial"/>
        </w:rPr>
        <w:t xml:space="preserve"> die Modelle </w:t>
      </w:r>
      <w:r w:rsidR="00032905">
        <w:rPr>
          <w:rFonts w:ascii="Arial" w:hAnsi="Arial" w:cs="Arial"/>
        </w:rPr>
        <w:t>mit</w:t>
      </w:r>
      <w:r w:rsidR="008A3729">
        <w:rPr>
          <w:rFonts w:ascii="Arial" w:hAnsi="Arial" w:cs="Arial"/>
        </w:rPr>
        <w:t xml:space="preserve"> eine</w:t>
      </w:r>
      <w:r w:rsidR="00032905">
        <w:rPr>
          <w:rFonts w:ascii="Arial" w:hAnsi="Arial" w:cs="Arial"/>
        </w:rPr>
        <w:t>r</w:t>
      </w:r>
      <w:r w:rsidR="008A3729">
        <w:rPr>
          <w:rFonts w:ascii="Arial" w:hAnsi="Arial" w:cs="Arial"/>
        </w:rPr>
        <w:t xml:space="preserve"> </w:t>
      </w:r>
      <w:r w:rsidR="00F648BE" w:rsidRPr="00F648BE">
        <w:rPr>
          <w:rFonts w:ascii="Arial" w:hAnsi="Arial" w:cs="Arial"/>
        </w:rPr>
        <w:t xml:space="preserve">Schlauchtrommel </w:t>
      </w:r>
      <w:r w:rsidR="00F648BE">
        <w:rPr>
          <w:rFonts w:ascii="Arial" w:hAnsi="Arial" w:cs="Arial"/>
        </w:rPr>
        <w:t>samt</w:t>
      </w:r>
      <w:r w:rsidR="00F648BE" w:rsidRPr="00F648BE">
        <w:rPr>
          <w:rFonts w:ascii="Arial" w:hAnsi="Arial" w:cs="Arial"/>
        </w:rPr>
        <w:t xml:space="preserve"> 20 </w:t>
      </w:r>
      <w:r w:rsidR="00F648BE">
        <w:rPr>
          <w:rFonts w:ascii="Arial" w:hAnsi="Arial" w:cs="Arial"/>
        </w:rPr>
        <w:t>Meter</w:t>
      </w:r>
      <w:r w:rsidR="00F648BE" w:rsidRPr="00F648BE">
        <w:rPr>
          <w:rFonts w:ascii="Arial" w:hAnsi="Arial" w:cs="Arial"/>
        </w:rPr>
        <w:t xml:space="preserve"> Stahlgewebe-Hochdruckschlauch</w:t>
      </w:r>
      <w:r w:rsidR="00032905">
        <w:rPr>
          <w:rFonts w:ascii="Arial" w:hAnsi="Arial" w:cs="Arial"/>
        </w:rPr>
        <w:t xml:space="preserve"> </w:t>
      </w:r>
      <w:r w:rsidR="00F648BE">
        <w:rPr>
          <w:rFonts w:ascii="Arial" w:hAnsi="Arial" w:cs="Arial"/>
        </w:rPr>
        <w:t>für einen großen Arbeitsradius und bequemes Handling</w:t>
      </w:r>
      <w:r w:rsidR="00032905">
        <w:rPr>
          <w:rFonts w:ascii="Arial" w:hAnsi="Arial" w:cs="Arial"/>
        </w:rPr>
        <w:t xml:space="preserve"> ausgestattet</w:t>
      </w:r>
      <w:r w:rsidR="00F648BE">
        <w:rPr>
          <w:rFonts w:ascii="Arial" w:hAnsi="Arial" w:cs="Arial"/>
        </w:rPr>
        <w:t>. Ein durchdachtes Ord</w:t>
      </w:r>
      <w:r w:rsidR="00032905">
        <w:rPr>
          <w:rFonts w:ascii="Arial" w:hAnsi="Arial" w:cs="Arial"/>
        </w:rPr>
        <w:t>n</w:t>
      </w:r>
      <w:r w:rsidR="00F648BE">
        <w:rPr>
          <w:rFonts w:ascii="Arial" w:hAnsi="Arial" w:cs="Arial"/>
        </w:rPr>
        <w:t>ungssystem hält zudem jederzeit Lanzen und</w:t>
      </w:r>
      <w:r w:rsidR="00025FFB">
        <w:rPr>
          <w:rFonts w:ascii="Arial" w:hAnsi="Arial" w:cs="Arial"/>
        </w:rPr>
        <w:t xml:space="preserve"> die Starlet 3</w:t>
      </w:r>
      <w:r w:rsidR="00F648BE">
        <w:rPr>
          <w:rFonts w:ascii="Arial" w:hAnsi="Arial" w:cs="Arial"/>
        </w:rPr>
        <w:t xml:space="preserve"> </w:t>
      </w:r>
      <w:r w:rsidR="00032905">
        <w:rPr>
          <w:rFonts w:ascii="Arial" w:hAnsi="Arial" w:cs="Arial"/>
        </w:rPr>
        <w:t xml:space="preserve">Hochdruckpistole parat, die </w:t>
      </w:r>
      <w:r w:rsidR="00857B81">
        <w:rPr>
          <w:rFonts w:ascii="Arial" w:hAnsi="Arial" w:cs="Arial"/>
        </w:rPr>
        <w:t xml:space="preserve">mithilfe </w:t>
      </w:r>
      <w:r w:rsidR="00032905">
        <w:rPr>
          <w:rFonts w:ascii="Arial" w:hAnsi="Arial" w:cs="Arial"/>
        </w:rPr>
        <w:t xml:space="preserve">des D12 Stecksystems sicher und schnell mit weiterem Zubehör wie </w:t>
      </w:r>
      <w:r w:rsidR="00025FFB">
        <w:rPr>
          <w:rFonts w:ascii="Arial" w:hAnsi="Arial" w:cs="Arial"/>
        </w:rPr>
        <w:t xml:space="preserve">Flächenreinigern, Bürsten und Schauminjektoren </w:t>
      </w:r>
      <w:r w:rsidR="00032905">
        <w:rPr>
          <w:rFonts w:ascii="Arial" w:hAnsi="Arial" w:cs="Arial"/>
        </w:rPr>
        <w:t xml:space="preserve">verbunden werden </w:t>
      </w:r>
      <w:r w:rsidR="00025FFB">
        <w:rPr>
          <w:rFonts w:ascii="Arial" w:hAnsi="Arial" w:cs="Arial"/>
        </w:rPr>
        <w:t xml:space="preserve">kann. </w:t>
      </w:r>
      <w:r w:rsidR="00F648BE">
        <w:rPr>
          <w:rFonts w:ascii="Arial" w:hAnsi="Arial" w:cs="Arial"/>
        </w:rPr>
        <w:t xml:space="preserve"> </w:t>
      </w:r>
    </w:p>
    <w:p w14:paraId="1C8D8E45" w14:textId="5785F5C7" w:rsidR="00AF44F9" w:rsidRDefault="2C08FB29" w:rsidP="008A3729">
      <w:pPr>
        <w:spacing w:after="120" w:line="360" w:lineRule="auto"/>
        <w:jc w:val="both"/>
        <w:rPr>
          <w:rFonts w:ascii="Arial" w:hAnsi="Arial" w:cs="Arial"/>
        </w:rPr>
      </w:pPr>
      <w:r w:rsidRPr="2C08FB29">
        <w:rPr>
          <w:rFonts w:ascii="Arial" w:hAnsi="Arial" w:cs="Arial"/>
        </w:rPr>
        <w:t xml:space="preserve">Zeichen: </w:t>
      </w:r>
      <w:r w:rsidR="00025FFB">
        <w:rPr>
          <w:rFonts w:ascii="Arial" w:hAnsi="Arial" w:cs="Arial"/>
        </w:rPr>
        <w:t>2.</w:t>
      </w:r>
      <w:r w:rsidR="00633F07">
        <w:rPr>
          <w:rFonts w:ascii="Arial" w:hAnsi="Arial" w:cs="Arial"/>
        </w:rPr>
        <w:t>6</w:t>
      </w:r>
      <w:r w:rsidR="004410FB">
        <w:rPr>
          <w:rFonts w:ascii="Arial" w:hAnsi="Arial" w:cs="Arial"/>
        </w:rPr>
        <w:t>59</w:t>
      </w:r>
      <w:r w:rsidR="00CB1D93">
        <w:rPr>
          <w:rFonts w:ascii="Arial" w:hAnsi="Arial" w:cs="Arial"/>
        </w:rPr>
        <w:t xml:space="preserve"> </w:t>
      </w:r>
      <w:r w:rsidRPr="2C08FB29">
        <w:rPr>
          <w:rFonts w:ascii="Arial" w:hAnsi="Arial" w:cs="Arial"/>
        </w:rPr>
        <w:t>(mit Leerzeichen)</w:t>
      </w:r>
    </w:p>
    <w:p w14:paraId="5E652373" w14:textId="690DE0D9" w:rsidR="00AF44F9" w:rsidRDefault="00AF44F9" w:rsidP="00AF44F9">
      <w:pPr>
        <w:spacing w:after="0" w:line="240" w:lineRule="auto"/>
        <w:jc w:val="both"/>
        <w:rPr>
          <w:rFonts w:ascii="Arial" w:hAnsi="Arial" w:cs="Arial"/>
        </w:rPr>
      </w:pPr>
    </w:p>
    <w:p w14:paraId="5477C68A" w14:textId="12087095" w:rsidR="00AF44F9" w:rsidRDefault="00AF44F9" w:rsidP="00AF44F9">
      <w:pPr>
        <w:spacing w:after="0" w:line="240" w:lineRule="auto"/>
        <w:jc w:val="both"/>
        <w:rPr>
          <w:rFonts w:ascii="Arial" w:hAnsi="Arial" w:cs="Arial"/>
        </w:rPr>
      </w:pPr>
    </w:p>
    <w:tbl>
      <w:tblPr>
        <w:tblW w:w="8897" w:type="dxa"/>
        <w:tblLayout w:type="fixed"/>
        <w:tblLook w:val="01E0" w:firstRow="1" w:lastRow="1" w:firstColumn="1" w:lastColumn="1" w:noHBand="0" w:noVBand="0"/>
      </w:tblPr>
      <w:tblGrid>
        <w:gridCol w:w="4503"/>
        <w:gridCol w:w="4394"/>
      </w:tblGrid>
      <w:tr w:rsidR="00B17792" w:rsidRPr="00472931" w14:paraId="60FC7422" w14:textId="77777777" w:rsidTr="381EC082">
        <w:trPr>
          <w:trHeight w:val="2416"/>
        </w:trPr>
        <w:tc>
          <w:tcPr>
            <w:tcW w:w="4503" w:type="dxa"/>
            <w:vAlign w:val="center"/>
          </w:tcPr>
          <w:p w14:paraId="6B8EE436" w14:textId="77777777" w:rsidR="00B17792" w:rsidRDefault="00B17792" w:rsidP="00B17792">
            <w:pPr>
              <w:pStyle w:val="KeinLeerraum"/>
              <w:spacing w:after="120"/>
              <w:rPr>
                <w:rFonts w:ascii="Arial" w:hAnsi="Arial" w:cs="Arial"/>
                <w:b/>
                <w:sz w:val="20"/>
              </w:rPr>
            </w:pPr>
            <w:r>
              <w:rPr>
                <w:rFonts w:ascii="Arial" w:hAnsi="Arial" w:cs="Arial"/>
                <w:b/>
                <w:sz w:val="20"/>
              </w:rPr>
              <w:t>Bildmotiv:</w:t>
            </w:r>
          </w:p>
          <w:p w14:paraId="63D5D617" w14:textId="4842EC35" w:rsidR="00B17792" w:rsidRPr="00983759" w:rsidRDefault="00983759" w:rsidP="00B17792">
            <w:pPr>
              <w:pStyle w:val="KeinLeerraum"/>
              <w:spacing w:after="120"/>
              <w:rPr>
                <w:rFonts w:ascii="Arial" w:hAnsi="Arial" w:cs="Arial"/>
                <w:sz w:val="20"/>
              </w:rPr>
            </w:pPr>
            <w:r w:rsidRPr="004168C2">
              <w:rPr>
                <w:rFonts w:ascii="Arial" w:hAnsi="Arial" w:cs="Arial"/>
                <w:sz w:val="20"/>
              </w:rPr>
              <w:t>Kränzle_</w:t>
            </w:r>
            <w:r>
              <w:t xml:space="preserve"> </w:t>
            </w:r>
            <w:r w:rsidRPr="004168C2">
              <w:rPr>
                <w:rFonts w:ascii="Arial" w:hAnsi="Arial" w:cs="Arial"/>
                <w:sz w:val="20"/>
              </w:rPr>
              <w:t>LX-RP 1</w:t>
            </w:r>
            <w:r>
              <w:rPr>
                <w:rFonts w:ascii="Arial" w:hAnsi="Arial" w:cs="Arial"/>
                <w:sz w:val="20"/>
              </w:rPr>
              <w:t>4</w:t>
            </w:r>
            <w:r w:rsidRPr="004168C2">
              <w:rPr>
                <w:rFonts w:ascii="Arial" w:hAnsi="Arial" w:cs="Arial"/>
                <w:sz w:val="20"/>
              </w:rPr>
              <w:t xml:space="preserve">00 </w:t>
            </w:r>
            <w:r>
              <w:rPr>
                <w:rFonts w:ascii="Arial" w:hAnsi="Arial" w:cs="Arial"/>
                <w:sz w:val="20"/>
              </w:rPr>
              <w:t>TST</w:t>
            </w:r>
            <w:r w:rsidR="00B17792" w:rsidRPr="00983759">
              <w:rPr>
                <w:rFonts w:ascii="Arial" w:hAnsi="Arial" w:cs="Arial"/>
                <w:sz w:val="20"/>
              </w:rPr>
              <w:t>_300dpi.jpg</w:t>
            </w:r>
          </w:p>
          <w:p w14:paraId="1D830E8B" w14:textId="77777777" w:rsidR="00B17792" w:rsidRPr="00A415CF" w:rsidRDefault="00B17792" w:rsidP="00B17792">
            <w:pPr>
              <w:pStyle w:val="KeinLeerraum"/>
              <w:spacing w:after="120"/>
              <w:rPr>
                <w:rFonts w:ascii="Arial" w:hAnsi="Arial" w:cs="Arial"/>
                <w:b/>
                <w:sz w:val="20"/>
              </w:rPr>
            </w:pPr>
            <w:r w:rsidRPr="00A415CF">
              <w:rPr>
                <w:rFonts w:ascii="Arial" w:hAnsi="Arial" w:cs="Arial"/>
                <w:b/>
                <w:sz w:val="20"/>
              </w:rPr>
              <w:t>Bildunterschrift:</w:t>
            </w:r>
          </w:p>
          <w:p w14:paraId="6CC7C281" w14:textId="7D0E43BD" w:rsidR="00E86CCE" w:rsidRDefault="00E86CCE" w:rsidP="00B17792">
            <w:pPr>
              <w:pStyle w:val="KeinLeerraum"/>
              <w:spacing w:after="120"/>
              <w:rPr>
                <w:rFonts w:ascii="Arial" w:hAnsi="Arial" w:cs="Arial"/>
                <w:sz w:val="20"/>
              </w:rPr>
            </w:pPr>
            <w:r w:rsidRPr="00E86CCE">
              <w:rPr>
                <w:rFonts w:ascii="Arial" w:hAnsi="Arial" w:cs="Arial"/>
                <w:sz w:val="20"/>
              </w:rPr>
              <w:t>Mit der LX-RP-Serie hat Kränzle für die tägliche Reinigung die passenden Hochdruckreiniger im Portfolio, die Robustheit, starke Leistung und hohe Schwemmwirkung in sich vereinen</w:t>
            </w:r>
            <w:r w:rsidR="00862631">
              <w:rPr>
                <w:rFonts w:ascii="Arial" w:hAnsi="Arial" w:cs="Arial"/>
                <w:sz w:val="20"/>
              </w:rPr>
              <w:t>.</w:t>
            </w:r>
          </w:p>
          <w:p w14:paraId="518075CA" w14:textId="5BF8A466" w:rsidR="00B17792" w:rsidRDefault="00B17792" w:rsidP="00B17792">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50CE2818" w14:textId="43CB3D44" w:rsidR="00B17792" w:rsidRPr="00B76F61" w:rsidRDefault="00B17792" w:rsidP="00B17792">
            <w:pPr>
              <w:pStyle w:val="KeinLeerraum"/>
              <w:spacing w:after="120"/>
              <w:rPr>
                <w:rFonts w:ascii="Arial" w:hAnsi="Arial" w:cs="Arial"/>
                <w:sz w:val="22"/>
                <w:szCs w:val="22"/>
              </w:rPr>
            </w:pPr>
            <w:r>
              <w:rPr>
                <w:rFonts w:ascii="Arial" w:hAnsi="Arial" w:cs="Arial"/>
                <w:sz w:val="20"/>
              </w:rPr>
              <w:t>Kränzle</w:t>
            </w:r>
          </w:p>
        </w:tc>
        <w:tc>
          <w:tcPr>
            <w:tcW w:w="4394" w:type="dxa"/>
            <w:vAlign w:val="center"/>
          </w:tcPr>
          <w:p w14:paraId="0FE50BA5" w14:textId="2D93A8E4" w:rsidR="00B17792" w:rsidRPr="002831FD" w:rsidRDefault="00983759" w:rsidP="00B17792">
            <w:pPr>
              <w:spacing w:after="120" w:line="360" w:lineRule="auto"/>
              <w:jc w:val="center"/>
              <w:rPr>
                <w:rFonts w:ascii="Arial" w:hAnsi="Arial" w:cs="Arial"/>
                <w:b/>
                <w:bCs/>
              </w:rPr>
            </w:pPr>
            <w:r>
              <w:rPr>
                <w:noProof/>
              </w:rPr>
              <w:drawing>
                <wp:inline distT="0" distB="0" distL="0" distR="0" wp14:anchorId="19DF83CA" wp14:editId="333EA026">
                  <wp:extent cx="1158618" cy="21600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618" cy="2160000"/>
                          </a:xfrm>
                          <a:prstGeom prst="rect">
                            <a:avLst/>
                          </a:prstGeom>
                          <a:noFill/>
                          <a:ln>
                            <a:noFill/>
                          </a:ln>
                        </pic:spPr>
                      </pic:pic>
                    </a:graphicData>
                  </a:graphic>
                </wp:inline>
              </w:drawing>
            </w:r>
          </w:p>
        </w:tc>
      </w:tr>
      <w:tr w:rsidR="00983759" w:rsidRPr="00472931" w14:paraId="0AB11548" w14:textId="77777777" w:rsidTr="381EC082">
        <w:trPr>
          <w:trHeight w:val="2416"/>
        </w:trPr>
        <w:tc>
          <w:tcPr>
            <w:tcW w:w="4503" w:type="dxa"/>
            <w:vAlign w:val="center"/>
          </w:tcPr>
          <w:p w14:paraId="65FFCA85" w14:textId="77777777" w:rsidR="00983759" w:rsidRDefault="00983759" w:rsidP="00983759">
            <w:pPr>
              <w:pStyle w:val="KeinLeerraum"/>
              <w:spacing w:after="120"/>
              <w:rPr>
                <w:rFonts w:ascii="Arial" w:hAnsi="Arial" w:cs="Arial"/>
                <w:b/>
                <w:sz w:val="20"/>
              </w:rPr>
            </w:pPr>
            <w:r>
              <w:rPr>
                <w:rFonts w:ascii="Arial" w:hAnsi="Arial" w:cs="Arial"/>
                <w:b/>
                <w:sz w:val="20"/>
              </w:rPr>
              <w:t>Bildmotiv:</w:t>
            </w:r>
          </w:p>
          <w:p w14:paraId="21093AB7" w14:textId="523FD363" w:rsidR="00983759" w:rsidRPr="00983759" w:rsidRDefault="00983759" w:rsidP="00983759">
            <w:pPr>
              <w:pStyle w:val="KeinLeerraum"/>
              <w:spacing w:after="120"/>
              <w:rPr>
                <w:rFonts w:ascii="Arial" w:hAnsi="Arial" w:cs="Arial"/>
                <w:sz w:val="20"/>
              </w:rPr>
            </w:pPr>
            <w:r w:rsidRPr="004168C2">
              <w:rPr>
                <w:rFonts w:ascii="Arial" w:hAnsi="Arial" w:cs="Arial"/>
                <w:sz w:val="20"/>
              </w:rPr>
              <w:t>Kränzle_</w:t>
            </w:r>
            <w:r>
              <w:t xml:space="preserve"> </w:t>
            </w:r>
            <w:r w:rsidRPr="004168C2">
              <w:rPr>
                <w:rFonts w:ascii="Arial" w:hAnsi="Arial" w:cs="Arial"/>
                <w:sz w:val="20"/>
              </w:rPr>
              <w:t>LX-</w:t>
            </w:r>
            <w:r>
              <w:rPr>
                <w:rFonts w:ascii="Arial" w:hAnsi="Arial" w:cs="Arial"/>
                <w:sz w:val="20"/>
              </w:rPr>
              <w:t>RP_Stall</w:t>
            </w:r>
            <w:r w:rsidRPr="00983759">
              <w:rPr>
                <w:rFonts w:ascii="Arial" w:hAnsi="Arial" w:cs="Arial"/>
                <w:sz w:val="20"/>
              </w:rPr>
              <w:t>_300dpi.jpg</w:t>
            </w:r>
          </w:p>
          <w:p w14:paraId="7A1E559E" w14:textId="77777777" w:rsidR="00983759" w:rsidRPr="00A415CF" w:rsidRDefault="00983759" w:rsidP="00983759">
            <w:pPr>
              <w:pStyle w:val="KeinLeerraum"/>
              <w:spacing w:after="120"/>
              <w:rPr>
                <w:rFonts w:ascii="Arial" w:hAnsi="Arial" w:cs="Arial"/>
                <w:b/>
                <w:sz w:val="20"/>
              </w:rPr>
            </w:pPr>
            <w:r w:rsidRPr="00A415CF">
              <w:rPr>
                <w:rFonts w:ascii="Arial" w:hAnsi="Arial" w:cs="Arial"/>
                <w:b/>
                <w:sz w:val="20"/>
              </w:rPr>
              <w:t>Bildunterschrift:</w:t>
            </w:r>
          </w:p>
          <w:p w14:paraId="6ACCF5D7" w14:textId="7AA44F4B" w:rsidR="00D75BD4" w:rsidRDefault="00CC3B04" w:rsidP="00983759">
            <w:pPr>
              <w:pStyle w:val="KeinLeerraum"/>
              <w:spacing w:after="120"/>
              <w:rPr>
                <w:rFonts w:ascii="Arial" w:hAnsi="Arial" w:cs="Arial"/>
                <w:sz w:val="20"/>
              </w:rPr>
            </w:pPr>
            <w:r>
              <w:rPr>
                <w:rFonts w:ascii="Arial" w:hAnsi="Arial" w:cs="Arial"/>
                <w:sz w:val="20"/>
              </w:rPr>
              <w:t>Für Hygiene und Sauberkeit i</w:t>
            </w:r>
            <w:r w:rsidR="00D75BD4" w:rsidRPr="00D75BD4">
              <w:rPr>
                <w:rFonts w:ascii="Arial" w:hAnsi="Arial" w:cs="Arial"/>
                <w:sz w:val="20"/>
              </w:rPr>
              <w:t xml:space="preserve">n der Landwirtschaft </w:t>
            </w:r>
            <w:r>
              <w:rPr>
                <w:rFonts w:ascii="Arial" w:hAnsi="Arial" w:cs="Arial"/>
                <w:sz w:val="20"/>
              </w:rPr>
              <w:t>sind di</w:t>
            </w:r>
            <w:r w:rsidR="00D75BD4">
              <w:rPr>
                <w:rFonts w:ascii="Arial" w:hAnsi="Arial" w:cs="Arial"/>
                <w:sz w:val="20"/>
              </w:rPr>
              <w:t xml:space="preserve">e </w:t>
            </w:r>
            <w:r>
              <w:rPr>
                <w:rFonts w:ascii="Arial" w:hAnsi="Arial" w:cs="Arial"/>
                <w:sz w:val="20"/>
              </w:rPr>
              <w:t xml:space="preserve">Modelle der </w:t>
            </w:r>
            <w:r w:rsidR="00D75BD4">
              <w:rPr>
                <w:rFonts w:ascii="Arial" w:hAnsi="Arial" w:cs="Arial"/>
                <w:sz w:val="20"/>
              </w:rPr>
              <w:t xml:space="preserve">LX-RP Serie </w:t>
            </w:r>
            <w:r>
              <w:rPr>
                <w:rFonts w:ascii="Arial" w:hAnsi="Arial" w:cs="Arial"/>
                <w:sz w:val="20"/>
              </w:rPr>
              <w:t>die idealen Hilfsmittel</w:t>
            </w:r>
            <w:r w:rsidR="00D75BD4">
              <w:rPr>
                <w:rFonts w:ascii="Arial" w:hAnsi="Arial" w:cs="Arial"/>
                <w:sz w:val="20"/>
              </w:rPr>
              <w:t xml:space="preserve">. </w:t>
            </w:r>
            <w:r w:rsidR="00D75BD4" w:rsidRPr="00D75BD4">
              <w:rPr>
                <w:rFonts w:ascii="Arial" w:hAnsi="Arial" w:cs="Arial"/>
                <w:sz w:val="20"/>
              </w:rPr>
              <w:t xml:space="preserve"> </w:t>
            </w:r>
          </w:p>
          <w:p w14:paraId="1C238B58" w14:textId="46133B0B" w:rsidR="00983759" w:rsidRDefault="00983759" w:rsidP="00983759">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602A4AEA" w14:textId="1AA57DB9" w:rsidR="00983759" w:rsidRDefault="00983759" w:rsidP="00983759">
            <w:pPr>
              <w:pStyle w:val="KeinLeerraum"/>
              <w:spacing w:after="120"/>
              <w:rPr>
                <w:rFonts w:ascii="Arial" w:hAnsi="Arial" w:cs="Arial"/>
                <w:b/>
                <w:sz w:val="20"/>
              </w:rPr>
            </w:pPr>
            <w:r>
              <w:rPr>
                <w:rFonts w:ascii="Arial" w:hAnsi="Arial" w:cs="Arial"/>
                <w:sz w:val="20"/>
              </w:rPr>
              <w:t>Kränzle</w:t>
            </w:r>
          </w:p>
        </w:tc>
        <w:tc>
          <w:tcPr>
            <w:tcW w:w="4394" w:type="dxa"/>
            <w:vAlign w:val="center"/>
          </w:tcPr>
          <w:p w14:paraId="5188DDC8" w14:textId="64682661" w:rsidR="00983759" w:rsidRDefault="00983759" w:rsidP="00B17792">
            <w:pPr>
              <w:spacing w:after="120" w:line="360" w:lineRule="auto"/>
              <w:jc w:val="center"/>
              <w:rPr>
                <w:noProof/>
              </w:rPr>
            </w:pPr>
            <w:r>
              <w:rPr>
                <w:noProof/>
              </w:rPr>
              <w:drawing>
                <wp:inline distT="0" distB="0" distL="0" distR="0" wp14:anchorId="31B51615" wp14:editId="52AD7B83">
                  <wp:extent cx="2653030" cy="17703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3030" cy="1770380"/>
                          </a:xfrm>
                          <a:prstGeom prst="rect">
                            <a:avLst/>
                          </a:prstGeom>
                          <a:noFill/>
                          <a:ln>
                            <a:noFill/>
                          </a:ln>
                        </pic:spPr>
                      </pic:pic>
                    </a:graphicData>
                  </a:graphic>
                </wp:inline>
              </w:drawing>
            </w:r>
          </w:p>
        </w:tc>
      </w:tr>
      <w:tr w:rsidR="00B17792" w:rsidRPr="00472931" w14:paraId="5BD8B0E4" w14:textId="77777777" w:rsidTr="381EC082">
        <w:trPr>
          <w:trHeight w:val="2930"/>
        </w:trPr>
        <w:tc>
          <w:tcPr>
            <w:tcW w:w="4503" w:type="dxa"/>
            <w:vAlign w:val="center"/>
          </w:tcPr>
          <w:p w14:paraId="3434B72A" w14:textId="77777777" w:rsidR="00B17792" w:rsidRDefault="00B17792" w:rsidP="00B17792">
            <w:pPr>
              <w:pStyle w:val="KeinLeerraum"/>
              <w:spacing w:after="120"/>
              <w:rPr>
                <w:rFonts w:ascii="Arial" w:hAnsi="Arial" w:cs="Arial"/>
                <w:b/>
                <w:sz w:val="20"/>
              </w:rPr>
            </w:pPr>
            <w:r>
              <w:rPr>
                <w:rFonts w:ascii="Arial" w:hAnsi="Arial" w:cs="Arial"/>
                <w:b/>
                <w:sz w:val="20"/>
              </w:rPr>
              <w:lastRenderedPageBreak/>
              <w:t>Bildmotiv:</w:t>
            </w:r>
          </w:p>
          <w:p w14:paraId="656384D2" w14:textId="5C62BB8F" w:rsidR="00B17792" w:rsidRPr="004168C2" w:rsidRDefault="00B17792" w:rsidP="00B17792">
            <w:pPr>
              <w:pStyle w:val="KeinLeerraum"/>
              <w:spacing w:after="120"/>
              <w:rPr>
                <w:rFonts w:ascii="Arial" w:hAnsi="Arial" w:cs="Arial"/>
                <w:sz w:val="20"/>
              </w:rPr>
            </w:pPr>
            <w:r w:rsidRPr="004168C2">
              <w:rPr>
                <w:rFonts w:ascii="Arial" w:hAnsi="Arial" w:cs="Arial"/>
                <w:sz w:val="20"/>
              </w:rPr>
              <w:t>Kränzle_</w:t>
            </w:r>
            <w:r w:rsidR="004168C2">
              <w:t xml:space="preserve"> </w:t>
            </w:r>
            <w:r w:rsidR="004168C2" w:rsidRPr="004168C2">
              <w:rPr>
                <w:rFonts w:ascii="Arial" w:hAnsi="Arial" w:cs="Arial"/>
                <w:sz w:val="20"/>
              </w:rPr>
              <w:t xml:space="preserve">LX-RP </w:t>
            </w:r>
            <w:r w:rsidRPr="004168C2">
              <w:rPr>
                <w:rFonts w:ascii="Arial" w:hAnsi="Arial" w:cs="Arial"/>
                <w:sz w:val="20"/>
              </w:rPr>
              <w:t xml:space="preserve">1600 </w:t>
            </w:r>
            <w:r w:rsidR="004168C2">
              <w:rPr>
                <w:rFonts w:ascii="Arial" w:hAnsi="Arial" w:cs="Arial"/>
                <w:sz w:val="20"/>
              </w:rPr>
              <w:t>TST</w:t>
            </w:r>
            <w:r w:rsidRPr="004168C2">
              <w:rPr>
                <w:rFonts w:ascii="Arial" w:hAnsi="Arial" w:cs="Arial"/>
                <w:sz w:val="20"/>
              </w:rPr>
              <w:t>_300dpi.jpg</w:t>
            </w:r>
          </w:p>
          <w:p w14:paraId="35EB5FD4" w14:textId="467DCCD1" w:rsidR="00B17792" w:rsidRDefault="00B17792" w:rsidP="00B17792">
            <w:pPr>
              <w:pStyle w:val="KeinLeerraum"/>
              <w:spacing w:after="120"/>
              <w:rPr>
                <w:rFonts w:ascii="Arial" w:hAnsi="Arial" w:cs="Arial"/>
                <w:b/>
                <w:sz w:val="20"/>
              </w:rPr>
            </w:pPr>
            <w:r w:rsidRPr="00A415CF">
              <w:rPr>
                <w:rFonts w:ascii="Arial" w:hAnsi="Arial" w:cs="Arial"/>
                <w:b/>
                <w:sz w:val="20"/>
              </w:rPr>
              <w:t>Bildunterschrift:</w:t>
            </w:r>
          </w:p>
          <w:p w14:paraId="632754CD" w14:textId="29478AFB" w:rsidR="00E86CCE" w:rsidRPr="002972B3" w:rsidRDefault="002972B3" w:rsidP="00B17792">
            <w:pPr>
              <w:pStyle w:val="KeinLeerraum"/>
              <w:spacing w:after="120"/>
              <w:rPr>
                <w:rFonts w:ascii="Arial" w:hAnsi="Arial" w:cs="Arial"/>
                <w:sz w:val="20"/>
              </w:rPr>
            </w:pPr>
            <w:r w:rsidRPr="002972B3">
              <w:rPr>
                <w:rFonts w:ascii="Arial" w:hAnsi="Arial" w:cs="Arial"/>
                <w:sz w:val="20"/>
              </w:rPr>
              <w:t xml:space="preserve">Die Modelle der LX-RP-Serie </w:t>
            </w:r>
            <w:r w:rsidR="004410FB">
              <w:rPr>
                <w:rFonts w:ascii="Arial" w:hAnsi="Arial" w:cs="Arial"/>
                <w:sz w:val="20"/>
              </w:rPr>
              <w:t>sind</w:t>
            </w:r>
            <w:r w:rsidRPr="002972B3">
              <w:rPr>
                <w:rFonts w:ascii="Arial" w:hAnsi="Arial" w:cs="Arial"/>
                <w:sz w:val="20"/>
              </w:rPr>
              <w:t xml:space="preserve"> mit </w:t>
            </w:r>
            <w:r w:rsidR="004410FB">
              <w:rPr>
                <w:rFonts w:ascii="Arial" w:hAnsi="Arial" w:cs="Arial"/>
                <w:sz w:val="20"/>
              </w:rPr>
              <w:t>der</w:t>
            </w:r>
            <w:r w:rsidR="00C667DD">
              <w:rPr>
                <w:rFonts w:ascii="Arial" w:hAnsi="Arial" w:cs="Arial"/>
                <w:sz w:val="20"/>
              </w:rPr>
              <w:br/>
            </w:r>
            <w:r w:rsidR="004410FB">
              <w:rPr>
                <w:rFonts w:ascii="Arial" w:hAnsi="Arial" w:cs="Arial"/>
                <w:sz w:val="20"/>
              </w:rPr>
              <w:t>Sicherheits-Abschaltpistole Starlet 3 und der neuen Reinigungslanze mit Pendeldüse kompatibel</w:t>
            </w:r>
            <w:r w:rsidRPr="002972B3">
              <w:rPr>
                <w:rFonts w:ascii="Arial" w:hAnsi="Arial" w:cs="Arial"/>
                <w:sz w:val="20"/>
              </w:rPr>
              <w:t>.</w:t>
            </w:r>
          </w:p>
          <w:p w14:paraId="164BDA49" w14:textId="0D119D4F" w:rsidR="00B17792" w:rsidRDefault="00B17792" w:rsidP="00B17792">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5980DE9A" w14:textId="7701D7CA" w:rsidR="00B17792" w:rsidRPr="00B76F61" w:rsidRDefault="00B17792" w:rsidP="00B17792">
            <w:pPr>
              <w:pStyle w:val="KeinLeerraum"/>
              <w:spacing w:after="120"/>
              <w:rPr>
                <w:rFonts w:ascii="Arial" w:hAnsi="Arial" w:cs="Arial"/>
                <w:sz w:val="22"/>
                <w:szCs w:val="22"/>
              </w:rPr>
            </w:pPr>
            <w:r>
              <w:rPr>
                <w:rFonts w:ascii="Arial" w:hAnsi="Arial" w:cs="Arial"/>
                <w:sz w:val="20"/>
              </w:rPr>
              <w:t>Kränzle</w:t>
            </w:r>
          </w:p>
        </w:tc>
        <w:tc>
          <w:tcPr>
            <w:tcW w:w="4394" w:type="dxa"/>
            <w:vAlign w:val="center"/>
          </w:tcPr>
          <w:p w14:paraId="3FE8AA43" w14:textId="16E604AB" w:rsidR="00B17792" w:rsidRPr="00D618DC" w:rsidRDefault="004168C2" w:rsidP="00D618DC">
            <w:pPr>
              <w:spacing w:after="120" w:line="360" w:lineRule="auto"/>
              <w:jc w:val="center"/>
              <w:rPr>
                <w:noProof/>
              </w:rPr>
            </w:pPr>
            <w:r>
              <w:rPr>
                <w:noProof/>
              </w:rPr>
              <w:drawing>
                <wp:inline distT="0" distB="0" distL="0" distR="0" wp14:anchorId="2ED776A7" wp14:editId="42158C26">
                  <wp:extent cx="2127597" cy="216000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694" t="15438" r="7013"/>
                          <a:stretch/>
                        </pic:blipFill>
                        <pic:spPr bwMode="auto">
                          <a:xfrm>
                            <a:off x="0" y="0"/>
                            <a:ext cx="2127597" cy="21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17792" w:rsidRPr="00472931" w14:paraId="6EF59002" w14:textId="77777777" w:rsidTr="381EC082">
        <w:trPr>
          <w:trHeight w:val="2930"/>
        </w:trPr>
        <w:tc>
          <w:tcPr>
            <w:tcW w:w="4503" w:type="dxa"/>
            <w:vAlign w:val="center"/>
          </w:tcPr>
          <w:p w14:paraId="0A946BAB" w14:textId="77777777" w:rsidR="00B17792" w:rsidRDefault="00B17792" w:rsidP="00B17792">
            <w:pPr>
              <w:pStyle w:val="KeinLeerraum"/>
              <w:spacing w:after="120"/>
              <w:rPr>
                <w:rFonts w:ascii="Arial" w:hAnsi="Arial" w:cs="Arial"/>
                <w:b/>
                <w:sz w:val="20"/>
              </w:rPr>
            </w:pPr>
            <w:r>
              <w:rPr>
                <w:rFonts w:ascii="Arial" w:hAnsi="Arial" w:cs="Arial"/>
                <w:b/>
                <w:sz w:val="20"/>
              </w:rPr>
              <w:t>Bildmotiv:</w:t>
            </w:r>
          </w:p>
          <w:p w14:paraId="2A584F55" w14:textId="4835D84E" w:rsidR="004168C2" w:rsidRPr="004168C2" w:rsidRDefault="004168C2" w:rsidP="004168C2">
            <w:pPr>
              <w:pStyle w:val="KeinLeerraum"/>
              <w:spacing w:after="120"/>
              <w:rPr>
                <w:rFonts w:ascii="Arial" w:hAnsi="Arial" w:cs="Arial"/>
                <w:sz w:val="20"/>
              </w:rPr>
            </w:pPr>
            <w:r w:rsidRPr="004168C2">
              <w:rPr>
                <w:rFonts w:ascii="Arial" w:hAnsi="Arial" w:cs="Arial"/>
                <w:sz w:val="20"/>
              </w:rPr>
              <w:t>Kränzle_</w:t>
            </w:r>
            <w:r>
              <w:t xml:space="preserve"> </w:t>
            </w:r>
            <w:r w:rsidRPr="004168C2">
              <w:rPr>
                <w:rFonts w:ascii="Arial" w:hAnsi="Arial" w:cs="Arial"/>
                <w:sz w:val="20"/>
              </w:rPr>
              <w:t xml:space="preserve">LX-RP 1600 </w:t>
            </w:r>
            <w:r>
              <w:rPr>
                <w:rFonts w:ascii="Arial" w:hAnsi="Arial" w:cs="Arial"/>
                <w:sz w:val="20"/>
              </w:rPr>
              <w:t>TST_Pumpe</w:t>
            </w:r>
            <w:r w:rsidRPr="004168C2">
              <w:rPr>
                <w:rFonts w:ascii="Arial" w:hAnsi="Arial" w:cs="Arial"/>
                <w:sz w:val="20"/>
              </w:rPr>
              <w:t>_300dpi.jpg</w:t>
            </w:r>
          </w:p>
          <w:p w14:paraId="5E6D4ED0" w14:textId="77777777" w:rsidR="00B17792" w:rsidRPr="00A415CF" w:rsidRDefault="00B17792" w:rsidP="00B17792">
            <w:pPr>
              <w:pStyle w:val="KeinLeerraum"/>
              <w:spacing w:after="120"/>
              <w:rPr>
                <w:rFonts w:ascii="Arial" w:hAnsi="Arial" w:cs="Arial"/>
                <w:b/>
                <w:sz w:val="20"/>
              </w:rPr>
            </w:pPr>
            <w:r w:rsidRPr="00A415CF">
              <w:rPr>
                <w:rFonts w:ascii="Arial" w:hAnsi="Arial" w:cs="Arial"/>
                <w:b/>
                <w:sz w:val="20"/>
              </w:rPr>
              <w:t>Bildunterschrift:</w:t>
            </w:r>
          </w:p>
          <w:p w14:paraId="4941BB9B" w14:textId="2F67417B" w:rsidR="00032905" w:rsidRDefault="00032905" w:rsidP="00B17792">
            <w:pPr>
              <w:pStyle w:val="KeinLeerraum"/>
              <w:spacing w:after="120"/>
              <w:rPr>
                <w:rFonts w:ascii="Arial" w:hAnsi="Arial" w:cs="Arial"/>
                <w:sz w:val="20"/>
              </w:rPr>
            </w:pPr>
            <w:r w:rsidRPr="00032905">
              <w:rPr>
                <w:rFonts w:ascii="Arial" w:hAnsi="Arial" w:cs="Arial"/>
                <w:sz w:val="20"/>
              </w:rPr>
              <w:t xml:space="preserve">Die </w:t>
            </w:r>
            <w:r>
              <w:rPr>
                <w:rFonts w:ascii="Arial" w:hAnsi="Arial" w:cs="Arial"/>
                <w:sz w:val="20"/>
              </w:rPr>
              <w:t>Hochdruckreiniger</w:t>
            </w:r>
            <w:r w:rsidRPr="00032905">
              <w:rPr>
                <w:rFonts w:ascii="Arial" w:hAnsi="Arial" w:cs="Arial"/>
                <w:sz w:val="20"/>
              </w:rPr>
              <w:t xml:space="preserve"> der LX-RP-Serie verfügen über eine Reihenpumpe, die besonders hohe Schwemmleistungen von </w:t>
            </w:r>
            <w:r>
              <w:rPr>
                <w:rFonts w:ascii="Arial" w:hAnsi="Arial" w:cs="Arial"/>
                <w:sz w:val="20"/>
              </w:rPr>
              <w:t xml:space="preserve">bis zu </w:t>
            </w:r>
            <w:r w:rsidRPr="00032905">
              <w:rPr>
                <w:rFonts w:ascii="Arial" w:hAnsi="Arial" w:cs="Arial"/>
                <w:sz w:val="20"/>
              </w:rPr>
              <w:t xml:space="preserve">bis 1.600 </w:t>
            </w:r>
            <w:r>
              <w:rPr>
                <w:rFonts w:ascii="Arial" w:hAnsi="Arial" w:cs="Arial"/>
                <w:sz w:val="20"/>
              </w:rPr>
              <w:t xml:space="preserve">Litern pro Stunde </w:t>
            </w:r>
            <w:r w:rsidRPr="00032905">
              <w:rPr>
                <w:rFonts w:ascii="Arial" w:hAnsi="Arial" w:cs="Arial"/>
                <w:sz w:val="20"/>
              </w:rPr>
              <w:t>(</w:t>
            </w:r>
            <w:r>
              <w:rPr>
                <w:rFonts w:ascii="Arial" w:hAnsi="Arial" w:cs="Arial"/>
                <w:sz w:val="20"/>
              </w:rPr>
              <w:t>je nach Modell)</w:t>
            </w:r>
            <w:r w:rsidRPr="00032905">
              <w:rPr>
                <w:rFonts w:ascii="Arial" w:hAnsi="Arial" w:cs="Arial"/>
                <w:sz w:val="20"/>
              </w:rPr>
              <w:t xml:space="preserve"> </w:t>
            </w:r>
            <w:r>
              <w:rPr>
                <w:rFonts w:ascii="Arial" w:hAnsi="Arial" w:cs="Arial"/>
                <w:sz w:val="20"/>
              </w:rPr>
              <w:t>ermöglicht.</w:t>
            </w:r>
          </w:p>
          <w:p w14:paraId="41E7E5C7" w14:textId="77777777" w:rsidR="00032905" w:rsidRDefault="00032905" w:rsidP="00032905">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1E8CFD22" w14:textId="231E69A2" w:rsidR="00B17792" w:rsidRDefault="00B17792" w:rsidP="00B17792">
            <w:pPr>
              <w:pStyle w:val="KeinLeerraum"/>
              <w:spacing w:after="120"/>
              <w:rPr>
                <w:rFonts w:ascii="Arial" w:hAnsi="Arial" w:cs="Arial"/>
                <w:b/>
                <w:sz w:val="20"/>
              </w:rPr>
            </w:pPr>
            <w:r>
              <w:rPr>
                <w:rFonts w:ascii="Arial" w:hAnsi="Arial" w:cs="Arial"/>
                <w:sz w:val="20"/>
              </w:rPr>
              <w:t>Kränzle</w:t>
            </w:r>
            <w:r w:rsidRPr="00B76F61">
              <w:rPr>
                <w:rFonts w:ascii="Arial" w:hAnsi="Arial" w:cs="Arial"/>
                <w:sz w:val="20"/>
              </w:rPr>
              <w:br/>
            </w:r>
          </w:p>
        </w:tc>
        <w:tc>
          <w:tcPr>
            <w:tcW w:w="4394" w:type="dxa"/>
            <w:vAlign w:val="center"/>
          </w:tcPr>
          <w:p w14:paraId="21D7CD8E" w14:textId="6DA05D5E" w:rsidR="00B17792" w:rsidRDefault="004168C2" w:rsidP="00B17792">
            <w:pPr>
              <w:spacing w:after="120" w:line="360" w:lineRule="auto"/>
              <w:jc w:val="center"/>
              <w:rPr>
                <w:noProof/>
              </w:rPr>
            </w:pPr>
            <w:r>
              <w:rPr>
                <w:noProof/>
              </w:rPr>
              <w:drawing>
                <wp:inline distT="0" distB="0" distL="0" distR="0" wp14:anchorId="06323E81" wp14:editId="7311ED8A">
                  <wp:extent cx="2520000" cy="168040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680402"/>
                          </a:xfrm>
                          <a:prstGeom prst="rect">
                            <a:avLst/>
                          </a:prstGeom>
                          <a:noFill/>
                          <a:ln>
                            <a:noFill/>
                          </a:ln>
                        </pic:spPr>
                      </pic:pic>
                    </a:graphicData>
                  </a:graphic>
                </wp:inline>
              </w:drawing>
            </w:r>
          </w:p>
        </w:tc>
      </w:tr>
    </w:tbl>
    <w:p w14:paraId="110DE7FD" w14:textId="77777777" w:rsidR="004E55D3" w:rsidRDefault="004E55D3" w:rsidP="0070008B">
      <w:pPr>
        <w:rPr>
          <w:rFonts w:ascii="Arial" w:hAnsi="Arial" w:cs="Arial"/>
          <w:b/>
          <w:sz w:val="18"/>
          <w:szCs w:val="18"/>
        </w:rPr>
      </w:pPr>
    </w:p>
    <w:p w14:paraId="03726AEA" w14:textId="77777777" w:rsidR="004E55D3" w:rsidRDefault="004E55D3" w:rsidP="0070008B">
      <w:pPr>
        <w:rPr>
          <w:rFonts w:ascii="Arial" w:hAnsi="Arial" w:cs="Arial"/>
          <w:b/>
          <w:sz w:val="18"/>
          <w:szCs w:val="18"/>
        </w:rPr>
      </w:pPr>
    </w:p>
    <w:p w14:paraId="5AC7377E" w14:textId="5D899DAA" w:rsidR="00484527" w:rsidRPr="0086796D" w:rsidRDefault="00484527" w:rsidP="0070008B">
      <w:pPr>
        <w:rPr>
          <w:rFonts w:ascii="Arial" w:hAnsi="Arial" w:cs="Arial"/>
          <w:b/>
          <w:sz w:val="18"/>
          <w:szCs w:val="18"/>
        </w:rPr>
      </w:pPr>
      <w:r w:rsidRPr="0086796D">
        <w:rPr>
          <w:rFonts w:ascii="Arial" w:hAnsi="Arial" w:cs="Arial"/>
          <w:b/>
          <w:sz w:val="18"/>
          <w:szCs w:val="18"/>
        </w:rPr>
        <w:t xml:space="preserve">Über </w:t>
      </w:r>
      <w:r w:rsidR="002831FD">
        <w:rPr>
          <w:rFonts w:ascii="Arial" w:hAnsi="Arial" w:cs="Arial"/>
          <w:b/>
          <w:sz w:val="18"/>
          <w:szCs w:val="18"/>
        </w:rPr>
        <w:t>Kränzle</w:t>
      </w:r>
      <w:r w:rsidRPr="0086796D">
        <w:rPr>
          <w:rFonts w:ascii="Arial" w:hAnsi="Arial" w:cs="Arial"/>
          <w:b/>
          <w:sz w:val="18"/>
          <w:szCs w:val="18"/>
        </w:rPr>
        <w:t xml:space="preserve">: </w:t>
      </w:r>
    </w:p>
    <w:p w14:paraId="27A8CA05" w14:textId="77777777" w:rsidR="00484527" w:rsidRPr="0086796D" w:rsidRDefault="00484527" w:rsidP="00484527">
      <w:pPr>
        <w:pStyle w:val="StandardWeb"/>
        <w:spacing w:before="0" w:beforeAutospacing="0" w:after="0" w:afterAutospacing="0"/>
        <w:rPr>
          <w:rFonts w:ascii="Arial" w:hAnsi="Arial" w:cs="Arial"/>
          <w:sz w:val="18"/>
          <w:szCs w:val="18"/>
        </w:rPr>
      </w:pPr>
    </w:p>
    <w:p w14:paraId="06A874ED" w14:textId="77777777" w:rsidR="00DB390F" w:rsidRDefault="00DB390F" w:rsidP="00DB390F">
      <w:pPr>
        <w:pStyle w:val="StandardWeb"/>
        <w:spacing w:before="0" w:beforeAutospacing="0" w:after="0" w:afterAutospacing="0"/>
        <w:jc w:val="both"/>
        <w:rPr>
          <w:rFonts w:ascii="Arial" w:hAnsi="Arial" w:cs="Arial"/>
          <w:sz w:val="18"/>
          <w:szCs w:val="18"/>
        </w:rPr>
      </w:pPr>
      <w:r>
        <w:rPr>
          <w:rFonts w:ascii="Arial" w:hAnsi="Arial" w:cs="Arial"/>
          <w:sz w:val="18"/>
          <w:szCs w:val="18"/>
        </w:rPr>
        <w:t>Kränzle steht seit seiner Gründung 1974 für Qualität und Innovation.</w:t>
      </w:r>
      <w:r w:rsidRPr="0029543F">
        <w:rPr>
          <w:rFonts w:ascii="Arial" w:hAnsi="Arial" w:cs="Arial"/>
          <w:sz w:val="18"/>
          <w:szCs w:val="18"/>
        </w:rPr>
        <w:t xml:space="preserve"> </w:t>
      </w:r>
      <w:r>
        <w:rPr>
          <w:rFonts w:ascii="Arial" w:hAnsi="Arial" w:cs="Arial"/>
          <w:sz w:val="18"/>
          <w:szCs w:val="18"/>
        </w:rPr>
        <w:t>Das auf Hochdruckreiniger sowie weitere professionelle Reinigungsmaschinen und Zubehör spezialisierte Unternehmen mit Sitz in Illertissen verfolgt dabei das Ziel, seinen Kunden hochwertige und zuverlässige Maschinen für die tagtägliche Anwendung zu bieten.</w:t>
      </w:r>
      <w:r w:rsidRPr="0029543F">
        <w:rPr>
          <w:rFonts w:ascii="Arial" w:hAnsi="Arial" w:cs="Arial"/>
          <w:sz w:val="18"/>
          <w:szCs w:val="18"/>
        </w:rPr>
        <w:t xml:space="preserve"> D</w:t>
      </w:r>
      <w:r>
        <w:rPr>
          <w:rFonts w:ascii="Arial" w:hAnsi="Arial" w:cs="Arial"/>
          <w:sz w:val="18"/>
          <w:szCs w:val="18"/>
        </w:rPr>
        <w:t>ie</w:t>
      </w:r>
      <w:r w:rsidRPr="0029543F">
        <w:rPr>
          <w:rFonts w:ascii="Arial" w:hAnsi="Arial" w:cs="Arial"/>
          <w:sz w:val="18"/>
          <w:szCs w:val="18"/>
        </w:rPr>
        <w:t xml:space="preserve"> </w:t>
      </w:r>
      <w:r>
        <w:rPr>
          <w:rFonts w:ascii="Arial" w:hAnsi="Arial" w:cs="Arial"/>
          <w:sz w:val="18"/>
          <w:szCs w:val="18"/>
        </w:rPr>
        <w:t xml:space="preserve">enge Kooperation mit Fachhändlern zeigt, dass der Qualitätsanspruch nicht nur auf die eigenen Produkte beschränkt ist, sondern auch beim Service wie der Kundenberatung und -betreuung weitergeführt wird. Das Verbreitungsgebiet von Kränzle-Reinigern bezieht sich nicht nur auf Deutschland, sondern auf viele Länder weltweit, in denen das Unternehmen mit Vertriebsstandorten oder -Partnern tätig ist. </w:t>
      </w:r>
    </w:p>
    <w:p w14:paraId="697DF8D3" w14:textId="77777777" w:rsidR="0029543F" w:rsidRPr="0029543F" w:rsidRDefault="0029543F" w:rsidP="00A21276">
      <w:pPr>
        <w:pStyle w:val="StandardWeb"/>
        <w:spacing w:before="0" w:beforeAutospacing="0" w:after="0" w:afterAutospacing="0"/>
        <w:jc w:val="both"/>
        <w:rPr>
          <w:rFonts w:ascii="Arial" w:hAnsi="Arial" w:cs="Arial"/>
          <w:sz w:val="18"/>
          <w:szCs w:val="18"/>
        </w:rPr>
      </w:pPr>
    </w:p>
    <w:sectPr w:rsidR="0029543F" w:rsidRPr="0029543F" w:rsidSect="004F138C">
      <w:headerReference w:type="default" r:id="rId11"/>
      <w:footerReference w:type="default" r:id="rId12"/>
      <w:pgSz w:w="11906" w:h="16838"/>
      <w:pgMar w:top="1560" w:right="1417" w:bottom="1418" w:left="1417" w:header="4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FF55" w14:textId="77777777" w:rsidR="009B339F" w:rsidRDefault="009B339F" w:rsidP="000055F0">
      <w:pPr>
        <w:spacing w:after="0" w:line="240" w:lineRule="auto"/>
      </w:pPr>
      <w:r>
        <w:separator/>
      </w:r>
    </w:p>
  </w:endnote>
  <w:endnote w:type="continuationSeparator" w:id="0">
    <w:p w14:paraId="4D5C7E19" w14:textId="77777777" w:rsidR="009B339F" w:rsidRDefault="009B339F" w:rsidP="000055F0">
      <w:pPr>
        <w:spacing w:after="0" w:line="240" w:lineRule="auto"/>
      </w:pPr>
      <w:r>
        <w:continuationSeparator/>
      </w:r>
    </w:p>
  </w:endnote>
  <w:endnote w:type="continuationNotice" w:id="1">
    <w:p w14:paraId="531B2D4A" w14:textId="77777777" w:rsidR="00C939C6" w:rsidRDefault="00C93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Look w:val="01E0" w:firstRow="1" w:lastRow="1" w:firstColumn="1" w:lastColumn="1" w:noHBand="0" w:noVBand="0"/>
    </w:tblPr>
    <w:tblGrid>
      <w:gridCol w:w="4068"/>
      <w:gridCol w:w="4803"/>
    </w:tblGrid>
    <w:tr w:rsidR="00E20D49" w:rsidRPr="00D71E52" w14:paraId="77EDB681" w14:textId="77777777" w:rsidTr="00E20D49">
      <w:trPr>
        <w:trHeight w:val="426"/>
      </w:trPr>
      <w:tc>
        <w:tcPr>
          <w:tcW w:w="4068" w:type="dxa"/>
        </w:tcPr>
        <w:p w14:paraId="6F46F687" w14:textId="77777777" w:rsidR="00D71E52" w:rsidRDefault="00D71E52" w:rsidP="00CD4D20">
          <w:pPr>
            <w:pStyle w:val="Fuzeile"/>
            <w:spacing w:line="240" w:lineRule="atLeast"/>
            <w:ind w:left="12"/>
            <w:rPr>
              <w:rFonts w:ascii="Arial" w:hAnsi="Arial" w:cs="Arial"/>
              <w:b/>
              <w:sz w:val="16"/>
              <w:szCs w:val="16"/>
            </w:rPr>
          </w:pPr>
          <w:r w:rsidRPr="00D71E52">
            <w:rPr>
              <w:rFonts w:ascii="Arial" w:hAnsi="Arial" w:cs="Arial"/>
              <w:b/>
              <w:sz w:val="16"/>
              <w:szCs w:val="16"/>
            </w:rPr>
            <w:t>Josef Kränzle GmbH &amp; CO. KG</w:t>
          </w:r>
        </w:p>
        <w:p w14:paraId="106C902F" w14:textId="77777777" w:rsidR="00D71E52" w:rsidRDefault="00D71E52" w:rsidP="00CD4D20">
          <w:pPr>
            <w:pStyle w:val="Fuzeile"/>
            <w:spacing w:line="240" w:lineRule="atLeast"/>
            <w:ind w:left="12"/>
            <w:rPr>
              <w:rFonts w:ascii="Arial" w:hAnsi="Arial" w:cs="Arial"/>
              <w:sz w:val="16"/>
              <w:szCs w:val="16"/>
            </w:rPr>
          </w:pPr>
          <w:r w:rsidRPr="00D71E52">
            <w:rPr>
              <w:rFonts w:ascii="Arial" w:hAnsi="Arial" w:cs="Arial"/>
              <w:sz w:val="16"/>
              <w:szCs w:val="16"/>
            </w:rPr>
            <w:t>Rudolf-Diesel-Straße 20</w:t>
          </w:r>
        </w:p>
        <w:p w14:paraId="2FE4075C" w14:textId="77777777" w:rsidR="00D71E52" w:rsidRDefault="00D71E52" w:rsidP="00CD4D20">
          <w:pPr>
            <w:pStyle w:val="Fuzeile"/>
            <w:spacing w:line="240" w:lineRule="atLeast"/>
            <w:ind w:left="12"/>
            <w:rPr>
              <w:rFonts w:ascii="Arial" w:hAnsi="Arial" w:cs="Arial"/>
              <w:sz w:val="16"/>
              <w:szCs w:val="16"/>
            </w:rPr>
          </w:pPr>
          <w:r w:rsidRPr="00D71E52">
            <w:rPr>
              <w:rFonts w:ascii="Arial" w:hAnsi="Arial" w:cs="Arial"/>
              <w:sz w:val="16"/>
              <w:szCs w:val="16"/>
            </w:rPr>
            <w:t>89257 Illertissen</w:t>
          </w:r>
        </w:p>
        <w:p w14:paraId="59FB154F" w14:textId="77777777" w:rsidR="00E20D49" w:rsidRPr="005071D6" w:rsidRDefault="00E20D49" w:rsidP="00CD4D20">
          <w:pPr>
            <w:pStyle w:val="Fuzeile"/>
            <w:spacing w:line="240" w:lineRule="atLeast"/>
            <w:ind w:left="12"/>
            <w:rPr>
              <w:rFonts w:ascii="Arial" w:hAnsi="Arial" w:cs="Arial"/>
              <w:sz w:val="16"/>
              <w:szCs w:val="16"/>
            </w:rPr>
          </w:pPr>
          <w:r w:rsidRPr="005071D6">
            <w:rPr>
              <w:rFonts w:ascii="Arial" w:hAnsi="Arial" w:cs="Arial"/>
              <w:sz w:val="16"/>
              <w:szCs w:val="16"/>
            </w:rPr>
            <w:t>Tel.</w:t>
          </w:r>
          <w:r w:rsidR="00D71E52" w:rsidRPr="005071D6">
            <w:t xml:space="preserve"> </w:t>
          </w:r>
          <w:r w:rsidR="00D71E52" w:rsidRPr="005071D6">
            <w:rPr>
              <w:rFonts w:ascii="Arial" w:hAnsi="Arial" w:cs="Arial"/>
              <w:sz w:val="16"/>
              <w:szCs w:val="16"/>
            </w:rPr>
            <w:t>+49 7303 96 05 0</w:t>
          </w:r>
          <w:r w:rsidRPr="005071D6">
            <w:rPr>
              <w:rFonts w:ascii="Arial" w:hAnsi="Arial" w:cs="Arial"/>
              <w:sz w:val="16"/>
              <w:szCs w:val="16"/>
            </w:rPr>
            <w:t xml:space="preserve">, Fax </w:t>
          </w:r>
          <w:r w:rsidR="00D71E52" w:rsidRPr="005071D6">
            <w:rPr>
              <w:rFonts w:ascii="Arial" w:hAnsi="Arial" w:cs="Arial"/>
              <w:sz w:val="16"/>
              <w:szCs w:val="16"/>
            </w:rPr>
            <w:t>+49 7303 96 05 600</w:t>
          </w:r>
        </w:p>
        <w:p w14:paraId="106D5D15" w14:textId="77777777" w:rsidR="00E20D49" w:rsidRPr="005071D6" w:rsidRDefault="00D71E52" w:rsidP="00CD4D20">
          <w:pPr>
            <w:pStyle w:val="Fuzeile"/>
            <w:spacing w:line="240" w:lineRule="atLeast"/>
            <w:ind w:left="12"/>
            <w:rPr>
              <w:rFonts w:ascii="Verdana" w:hAnsi="Verdana"/>
              <w:sz w:val="16"/>
              <w:szCs w:val="16"/>
            </w:rPr>
          </w:pPr>
          <w:r w:rsidRPr="005071D6">
            <w:rPr>
              <w:rFonts w:ascii="Arial" w:hAnsi="Arial" w:cs="Arial"/>
              <w:sz w:val="16"/>
              <w:szCs w:val="16"/>
            </w:rPr>
            <w:t>www.kraenzle.com</w:t>
          </w:r>
        </w:p>
      </w:tc>
      <w:tc>
        <w:tcPr>
          <w:tcW w:w="4803" w:type="dxa"/>
        </w:tcPr>
        <w:p w14:paraId="4E9898E3" w14:textId="77777777" w:rsidR="00E20D49" w:rsidRPr="009F21E4" w:rsidRDefault="00616AF5" w:rsidP="00E20D49">
          <w:pPr>
            <w:pStyle w:val="Fuzeile"/>
            <w:spacing w:line="240" w:lineRule="atLeast"/>
            <w:rPr>
              <w:rFonts w:ascii="Arial" w:hAnsi="Arial" w:cs="Arial"/>
              <w:b/>
              <w:sz w:val="16"/>
              <w:szCs w:val="16"/>
            </w:rPr>
          </w:pPr>
          <w:r>
            <w:rPr>
              <w:rFonts w:ascii="Arial" w:hAnsi="Arial" w:cs="Arial"/>
              <w:b/>
              <w:sz w:val="16"/>
              <w:szCs w:val="16"/>
            </w:rPr>
            <w:t>Redaktion/</w:t>
          </w:r>
          <w:r w:rsidR="00E20D49" w:rsidRPr="009F21E4">
            <w:rPr>
              <w:rFonts w:ascii="Arial" w:hAnsi="Arial" w:cs="Arial"/>
              <w:b/>
              <w:sz w:val="16"/>
              <w:szCs w:val="16"/>
            </w:rPr>
            <w:t>Pressekontakt:</w:t>
          </w:r>
        </w:p>
        <w:p w14:paraId="4F2E2763" w14:textId="77777777" w:rsidR="00E20D49" w:rsidRPr="00E7625D" w:rsidRDefault="000D1062" w:rsidP="00E20D49">
          <w:pPr>
            <w:pStyle w:val="Fuzeile"/>
            <w:spacing w:line="240" w:lineRule="atLeast"/>
            <w:rPr>
              <w:rFonts w:ascii="Arial" w:hAnsi="Arial" w:cs="Arial"/>
              <w:sz w:val="16"/>
              <w:szCs w:val="16"/>
            </w:rPr>
          </w:pPr>
          <w:r>
            <w:rPr>
              <w:rFonts w:ascii="Arial" w:hAnsi="Arial" w:cs="Arial"/>
              <w:sz w:val="16"/>
              <w:szCs w:val="16"/>
            </w:rPr>
            <w:t>D/P C</w:t>
          </w:r>
          <w:r w:rsidR="00E20D49">
            <w:rPr>
              <w:rFonts w:ascii="Arial" w:hAnsi="Arial" w:cs="Arial"/>
              <w:sz w:val="16"/>
              <w:szCs w:val="16"/>
            </w:rPr>
            <w:t>ommuni</w:t>
          </w:r>
          <w:r>
            <w:rPr>
              <w:rFonts w:ascii="Arial" w:hAnsi="Arial" w:cs="Arial"/>
              <w:sz w:val="16"/>
              <w:szCs w:val="16"/>
            </w:rPr>
            <w:t>c</w:t>
          </w:r>
          <w:r w:rsidR="00E20D49">
            <w:rPr>
              <w:rFonts w:ascii="Arial" w:hAnsi="Arial" w:cs="Arial"/>
              <w:sz w:val="16"/>
              <w:szCs w:val="16"/>
            </w:rPr>
            <w:t>ations</w:t>
          </w:r>
          <w:r>
            <w:rPr>
              <w:rFonts w:ascii="Arial" w:hAnsi="Arial" w:cs="Arial"/>
              <w:sz w:val="16"/>
              <w:szCs w:val="16"/>
            </w:rPr>
            <w:t xml:space="preserve"> &amp; Media </w:t>
          </w:r>
          <w:r w:rsidR="00E20D49">
            <w:rPr>
              <w:rFonts w:ascii="Arial" w:hAnsi="Arial" w:cs="Arial"/>
              <w:sz w:val="16"/>
              <w:szCs w:val="16"/>
            </w:rPr>
            <w:t>GmbH</w:t>
          </w:r>
          <w:r w:rsidR="00E20D49">
            <w:rPr>
              <w:rFonts w:ascii="Arial" w:hAnsi="Arial" w:cs="Arial"/>
              <w:sz w:val="16"/>
              <w:szCs w:val="16"/>
            </w:rPr>
            <w:br/>
            <w:t>Arnulfstraße 33</w:t>
          </w:r>
          <w:r w:rsidR="002E35CD">
            <w:rPr>
              <w:rFonts w:ascii="Arial" w:hAnsi="Arial" w:cs="Arial"/>
              <w:sz w:val="16"/>
              <w:szCs w:val="16"/>
            </w:rPr>
            <w:t xml:space="preserve">, </w:t>
          </w:r>
          <w:r w:rsidR="00E20D49">
            <w:rPr>
              <w:rFonts w:ascii="Arial" w:hAnsi="Arial" w:cs="Arial"/>
              <w:sz w:val="16"/>
              <w:szCs w:val="16"/>
            </w:rPr>
            <w:t>40545 Düsseldorf</w:t>
          </w:r>
        </w:p>
        <w:p w14:paraId="38A9E286" w14:textId="77777777" w:rsidR="00E20D49" w:rsidRDefault="00BE6040" w:rsidP="00E20D49">
          <w:pPr>
            <w:pStyle w:val="Fuzeile"/>
            <w:spacing w:line="240" w:lineRule="atLeast"/>
            <w:rPr>
              <w:rFonts w:ascii="Arial" w:hAnsi="Arial" w:cs="Arial"/>
              <w:sz w:val="16"/>
              <w:szCs w:val="16"/>
            </w:rPr>
          </w:pPr>
          <w:r>
            <w:rPr>
              <w:rFonts w:ascii="Arial" w:hAnsi="Arial" w:cs="Arial"/>
              <w:sz w:val="16"/>
              <w:szCs w:val="16"/>
            </w:rPr>
            <w:t>Matthäus Lukassowitz</w:t>
          </w:r>
          <w:r w:rsidR="00E20D49">
            <w:rPr>
              <w:rFonts w:ascii="Arial" w:hAnsi="Arial" w:cs="Arial"/>
              <w:sz w:val="16"/>
              <w:szCs w:val="16"/>
            </w:rPr>
            <w:t xml:space="preserve">, </w:t>
          </w:r>
          <w:r>
            <w:rPr>
              <w:rFonts w:ascii="Arial" w:hAnsi="Arial" w:cs="Arial"/>
              <w:sz w:val="16"/>
              <w:szCs w:val="16"/>
            </w:rPr>
            <w:t>lukassowitz@</w:t>
          </w:r>
          <w:r w:rsidR="00E20D49">
            <w:rPr>
              <w:rFonts w:ascii="Arial" w:hAnsi="Arial" w:cs="Arial"/>
              <w:sz w:val="16"/>
              <w:szCs w:val="16"/>
            </w:rPr>
            <w:t>doerferpartner.de</w:t>
          </w:r>
        </w:p>
        <w:p w14:paraId="6863F52F" w14:textId="77777777" w:rsidR="00E20D49" w:rsidRPr="00504B2F" w:rsidRDefault="00616AF5" w:rsidP="00E20D49">
          <w:pPr>
            <w:pStyle w:val="Fuzeile"/>
            <w:spacing w:line="240" w:lineRule="atLeast"/>
            <w:rPr>
              <w:rFonts w:ascii="Arial" w:hAnsi="Arial" w:cs="Arial"/>
              <w:sz w:val="16"/>
              <w:szCs w:val="16"/>
            </w:rPr>
          </w:pPr>
          <w:r w:rsidRPr="00504B2F">
            <w:rPr>
              <w:rFonts w:ascii="Arial" w:hAnsi="Arial" w:cs="Arial"/>
              <w:sz w:val="16"/>
              <w:szCs w:val="16"/>
            </w:rPr>
            <w:t xml:space="preserve">Tel. </w:t>
          </w:r>
          <w:r w:rsidR="00D71E52">
            <w:rPr>
              <w:rFonts w:ascii="Arial" w:hAnsi="Arial" w:cs="Arial"/>
              <w:sz w:val="16"/>
              <w:szCs w:val="16"/>
            </w:rPr>
            <w:t xml:space="preserve">+49 </w:t>
          </w:r>
          <w:r w:rsidRPr="00504B2F">
            <w:rPr>
              <w:rFonts w:ascii="Arial" w:hAnsi="Arial" w:cs="Arial"/>
              <w:sz w:val="16"/>
              <w:szCs w:val="16"/>
            </w:rPr>
            <w:t>211-</w:t>
          </w:r>
          <w:r w:rsidR="00E20D49" w:rsidRPr="00504B2F">
            <w:rPr>
              <w:rFonts w:ascii="Arial" w:hAnsi="Arial" w:cs="Arial"/>
              <w:sz w:val="16"/>
              <w:szCs w:val="16"/>
            </w:rPr>
            <w:t>52301-</w:t>
          </w:r>
          <w:r w:rsidR="009F21E4" w:rsidRPr="00504B2F">
            <w:rPr>
              <w:rFonts w:ascii="Arial" w:hAnsi="Arial" w:cs="Arial"/>
              <w:sz w:val="16"/>
              <w:szCs w:val="16"/>
            </w:rPr>
            <w:t>2</w:t>
          </w:r>
          <w:r w:rsidR="00BE6040">
            <w:rPr>
              <w:rFonts w:ascii="Arial" w:hAnsi="Arial" w:cs="Arial"/>
              <w:sz w:val="16"/>
              <w:szCs w:val="16"/>
            </w:rPr>
            <w:t>6</w:t>
          </w:r>
          <w:r w:rsidRPr="00504B2F">
            <w:rPr>
              <w:rFonts w:ascii="Arial" w:hAnsi="Arial" w:cs="Arial"/>
              <w:sz w:val="16"/>
              <w:szCs w:val="16"/>
            </w:rPr>
            <w:t>, Fax:</w:t>
          </w:r>
          <w:r w:rsidR="00D71E52">
            <w:rPr>
              <w:rFonts w:ascii="Arial" w:hAnsi="Arial" w:cs="Arial"/>
              <w:sz w:val="16"/>
              <w:szCs w:val="16"/>
            </w:rPr>
            <w:t xml:space="preserve"> +49</w:t>
          </w:r>
          <w:r w:rsidRPr="00504B2F">
            <w:rPr>
              <w:rFonts w:ascii="Arial" w:hAnsi="Arial" w:cs="Arial"/>
              <w:sz w:val="16"/>
              <w:szCs w:val="16"/>
            </w:rPr>
            <w:t xml:space="preserve"> 211-52301-30</w:t>
          </w:r>
        </w:p>
        <w:p w14:paraId="5DC2095A" w14:textId="77777777" w:rsidR="00E20D49" w:rsidRPr="00504B2F" w:rsidRDefault="00E20D49" w:rsidP="00E20D49">
          <w:pPr>
            <w:pStyle w:val="Fuzeile"/>
            <w:spacing w:line="240" w:lineRule="atLeast"/>
            <w:rPr>
              <w:rFonts w:ascii="Verdana" w:hAnsi="Verdana"/>
              <w:sz w:val="16"/>
              <w:szCs w:val="16"/>
              <w:lang w:val="en-US"/>
            </w:rPr>
          </w:pPr>
          <w:r w:rsidRPr="00504B2F">
            <w:rPr>
              <w:rFonts w:ascii="Arial" w:hAnsi="Arial" w:cs="Arial"/>
              <w:sz w:val="16"/>
              <w:szCs w:val="16"/>
              <w:lang w:val="en-US"/>
            </w:rPr>
            <w:t>www.doerferpartner.de</w:t>
          </w:r>
          <w:r w:rsidRPr="00504B2F">
            <w:rPr>
              <w:rFonts w:ascii="Arial" w:hAnsi="Arial" w:cs="Arial"/>
              <w:sz w:val="16"/>
              <w:szCs w:val="16"/>
              <w:lang w:val="en-US"/>
            </w:rPr>
            <w:tab/>
          </w:r>
          <w:r w:rsidRPr="00504B2F">
            <w:rPr>
              <w:rFonts w:ascii="Verdana" w:hAnsi="Verdana"/>
              <w:sz w:val="16"/>
              <w:szCs w:val="16"/>
              <w:lang w:val="en-US"/>
            </w:rPr>
            <w:t xml:space="preserve">                                    </w:t>
          </w:r>
        </w:p>
      </w:tc>
    </w:tr>
  </w:tbl>
  <w:p w14:paraId="757F79E2" w14:textId="77777777" w:rsidR="00E20D49" w:rsidRPr="00504B2F" w:rsidRDefault="00E20D49" w:rsidP="00603833">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9601" w14:textId="77777777" w:rsidR="009B339F" w:rsidRDefault="009B339F" w:rsidP="000055F0">
      <w:pPr>
        <w:spacing w:after="0" w:line="240" w:lineRule="auto"/>
      </w:pPr>
      <w:r>
        <w:separator/>
      </w:r>
    </w:p>
  </w:footnote>
  <w:footnote w:type="continuationSeparator" w:id="0">
    <w:p w14:paraId="31D7C1CE" w14:textId="77777777" w:rsidR="009B339F" w:rsidRDefault="009B339F" w:rsidP="000055F0">
      <w:pPr>
        <w:spacing w:after="0" w:line="240" w:lineRule="auto"/>
      </w:pPr>
      <w:r>
        <w:continuationSeparator/>
      </w:r>
    </w:p>
  </w:footnote>
  <w:footnote w:type="continuationNotice" w:id="1">
    <w:p w14:paraId="6B406C8B" w14:textId="77777777" w:rsidR="00C939C6" w:rsidRDefault="00C939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2A3B" w14:textId="63FB897E" w:rsidR="000055F0" w:rsidRDefault="002C7C47" w:rsidP="00815D79">
    <w:pPr>
      <w:pStyle w:val="Kopfzeile"/>
      <w:tabs>
        <w:tab w:val="clear" w:pos="4536"/>
        <w:tab w:val="clear" w:pos="9072"/>
        <w:tab w:val="left" w:pos="3435"/>
      </w:tabs>
      <w:jc w:val="right"/>
    </w:pPr>
    <w:r w:rsidRPr="00D71E52">
      <w:rPr>
        <w:noProof/>
        <w:lang w:eastAsia="de-DE"/>
      </w:rPr>
      <w:drawing>
        <wp:anchor distT="0" distB="0" distL="114300" distR="114300" simplePos="0" relativeHeight="251658240" behindDoc="1" locked="0" layoutInCell="1" allowOverlap="1" wp14:anchorId="5F42F909" wp14:editId="28F2E236">
          <wp:simplePos x="0" y="0"/>
          <wp:positionH relativeFrom="margin">
            <wp:posOffset>4179570</wp:posOffset>
          </wp:positionH>
          <wp:positionV relativeFrom="paragraph">
            <wp:posOffset>152400</wp:posOffset>
          </wp:positionV>
          <wp:extent cx="1695450" cy="54229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542290"/>
                  </a:xfrm>
                  <a:prstGeom prst="rect">
                    <a:avLst/>
                  </a:prstGeom>
                </pic:spPr>
              </pic:pic>
            </a:graphicData>
          </a:graphic>
          <wp14:sizeRelH relativeFrom="margin">
            <wp14:pctWidth>0</wp14:pctWidth>
          </wp14:sizeRelH>
          <wp14:sizeRelV relativeFrom="margin">
            <wp14:pctHeight>0</wp14:pctHeight>
          </wp14:sizeRelV>
        </wp:anchor>
      </w:drawing>
    </w:r>
  </w:p>
  <w:p w14:paraId="523DCE08" w14:textId="0F08E9BC" w:rsidR="000055F0" w:rsidRDefault="000055F0" w:rsidP="000055F0">
    <w:pPr>
      <w:pStyle w:val="Kopfzeile"/>
      <w:tabs>
        <w:tab w:val="clear" w:pos="4536"/>
        <w:tab w:val="clear" w:pos="9072"/>
        <w:tab w:val="left" w:pos="3435"/>
      </w:tabs>
    </w:pPr>
  </w:p>
  <w:p w14:paraId="2815F661" w14:textId="03A31533" w:rsidR="000055F0" w:rsidRDefault="000055F0" w:rsidP="002C7C47">
    <w:pPr>
      <w:spacing w:after="0" w:line="240" w:lineRule="auto"/>
      <w:rPr>
        <w:rFonts w:ascii="Arial" w:hAnsi="Arial" w:cs="Arial"/>
        <w:caps/>
        <w:color w:val="525051"/>
        <w:sz w:val="32"/>
        <w:szCs w:val="32"/>
      </w:rPr>
    </w:pPr>
  </w:p>
  <w:p w14:paraId="6D99A92C" w14:textId="7A59B3C0" w:rsidR="000055F0" w:rsidRDefault="000055F0" w:rsidP="002C7C47">
    <w:pPr>
      <w:spacing w:after="0" w:line="240" w:lineRule="auto"/>
    </w:pPr>
    <w:r w:rsidRPr="008429A6">
      <w:rPr>
        <w:rFonts w:ascii="Arial" w:hAnsi="Arial" w:cs="Arial"/>
        <w:caps/>
        <w:color w:val="525051"/>
        <w:sz w:val="32"/>
        <w:szCs w:val="32"/>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F0"/>
    <w:rsid w:val="00002F27"/>
    <w:rsid w:val="000055F0"/>
    <w:rsid w:val="00024B25"/>
    <w:rsid w:val="00025FFB"/>
    <w:rsid w:val="00032905"/>
    <w:rsid w:val="0003497F"/>
    <w:rsid w:val="000366A0"/>
    <w:rsid w:val="000402D3"/>
    <w:rsid w:val="0004258A"/>
    <w:rsid w:val="0004289A"/>
    <w:rsid w:val="00044830"/>
    <w:rsid w:val="00051B41"/>
    <w:rsid w:val="000562FF"/>
    <w:rsid w:val="00056BD1"/>
    <w:rsid w:val="0006190E"/>
    <w:rsid w:val="00061A3D"/>
    <w:rsid w:val="00064234"/>
    <w:rsid w:val="00070E4B"/>
    <w:rsid w:val="00071569"/>
    <w:rsid w:val="00072338"/>
    <w:rsid w:val="00085144"/>
    <w:rsid w:val="00086249"/>
    <w:rsid w:val="00090DB2"/>
    <w:rsid w:val="000A7E1D"/>
    <w:rsid w:val="000B0F4E"/>
    <w:rsid w:val="000B1AD9"/>
    <w:rsid w:val="000B3775"/>
    <w:rsid w:val="000C212D"/>
    <w:rsid w:val="000C3100"/>
    <w:rsid w:val="000D1062"/>
    <w:rsid w:val="000D7903"/>
    <w:rsid w:val="000D7A22"/>
    <w:rsid w:val="000F1D05"/>
    <w:rsid w:val="000F311F"/>
    <w:rsid w:val="00102D39"/>
    <w:rsid w:val="0011657E"/>
    <w:rsid w:val="00116FC7"/>
    <w:rsid w:val="00127994"/>
    <w:rsid w:val="00130B79"/>
    <w:rsid w:val="00134080"/>
    <w:rsid w:val="00137C33"/>
    <w:rsid w:val="00140514"/>
    <w:rsid w:val="00155A80"/>
    <w:rsid w:val="00156669"/>
    <w:rsid w:val="00157256"/>
    <w:rsid w:val="00172228"/>
    <w:rsid w:val="0017516C"/>
    <w:rsid w:val="0017577A"/>
    <w:rsid w:val="00175CDA"/>
    <w:rsid w:val="0018128B"/>
    <w:rsid w:val="00182A24"/>
    <w:rsid w:val="001877BB"/>
    <w:rsid w:val="001877E5"/>
    <w:rsid w:val="00190EAA"/>
    <w:rsid w:val="0019389F"/>
    <w:rsid w:val="001969FA"/>
    <w:rsid w:val="001A1FF5"/>
    <w:rsid w:val="001A48D4"/>
    <w:rsid w:val="001B0293"/>
    <w:rsid w:val="001B2996"/>
    <w:rsid w:val="001B4A67"/>
    <w:rsid w:val="001D60DB"/>
    <w:rsid w:val="001D7952"/>
    <w:rsid w:val="001E3515"/>
    <w:rsid w:val="001E75E1"/>
    <w:rsid w:val="001F3F33"/>
    <w:rsid w:val="002013A0"/>
    <w:rsid w:val="0020348B"/>
    <w:rsid w:val="00207E5A"/>
    <w:rsid w:val="00210B76"/>
    <w:rsid w:val="00212AF2"/>
    <w:rsid w:val="00212EDC"/>
    <w:rsid w:val="00221023"/>
    <w:rsid w:val="00221C24"/>
    <w:rsid w:val="002246BE"/>
    <w:rsid w:val="002278E8"/>
    <w:rsid w:val="002309C9"/>
    <w:rsid w:val="002373BA"/>
    <w:rsid w:val="00245511"/>
    <w:rsid w:val="0025753D"/>
    <w:rsid w:val="00262CAC"/>
    <w:rsid w:val="0026621B"/>
    <w:rsid w:val="00267956"/>
    <w:rsid w:val="00270F5E"/>
    <w:rsid w:val="0027280F"/>
    <w:rsid w:val="002759D8"/>
    <w:rsid w:val="002827F3"/>
    <w:rsid w:val="002831FD"/>
    <w:rsid w:val="00283CBF"/>
    <w:rsid w:val="0029543F"/>
    <w:rsid w:val="002972B3"/>
    <w:rsid w:val="002A2070"/>
    <w:rsid w:val="002A3450"/>
    <w:rsid w:val="002C7C47"/>
    <w:rsid w:val="002D1517"/>
    <w:rsid w:val="002E35CD"/>
    <w:rsid w:val="002E4294"/>
    <w:rsid w:val="002F0236"/>
    <w:rsid w:val="002F3040"/>
    <w:rsid w:val="002F351D"/>
    <w:rsid w:val="002F47AD"/>
    <w:rsid w:val="002F5E85"/>
    <w:rsid w:val="003011A1"/>
    <w:rsid w:val="00304410"/>
    <w:rsid w:val="00304F82"/>
    <w:rsid w:val="00314491"/>
    <w:rsid w:val="00321E80"/>
    <w:rsid w:val="003234B1"/>
    <w:rsid w:val="00323B87"/>
    <w:rsid w:val="003300D9"/>
    <w:rsid w:val="003534AC"/>
    <w:rsid w:val="00363194"/>
    <w:rsid w:val="0036753E"/>
    <w:rsid w:val="00370082"/>
    <w:rsid w:val="003707BF"/>
    <w:rsid w:val="0037126D"/>
    <w:rsid w:val="00372C73"/>
    <w:rsid w:val="00376236"/>
    <w:rsid w:val="0038779D"/>
    <w:rsid w:val="003917FB"/>
    <w:rsid w:val="00395251"/>
    <w:rsid w:val="003A16CC"/>
    <w:rsid w:val="003A4220"/>
    <w:rsid w:val="003A45CF"/>
    <w:rsid w:val="003B3C35"/>
    <w:rsid w:val="003B67D0"/>
    <w:rsid w:val="003C2AC4"/>
    <w:rsid w:val="003C64E0"/>
    <w:rsid w:val="003C64F9"/>
    <w:rsid w:val="003D2E05"/>
    <w:rsid w:val="003D49F5"/>
    <w:rsid w:val="003D5CA9"/>
    <w:rsid w:val="003E2657"/>
    <w:rsid w:val="003F7CA9"/>
    <w:rsid w:val="0040499B"/>
    <w:rsid w:val="00405958"/>
    <w:rsid w:val="0040635D"/>
    <w:rsid w:val="004072ED"/>
    <w:rsid w:val="004168C2"/>
    <w:rsid w:val="00420692"/>
    <w:rsid w:val="0042296D"/>
    <w:rsid w:val="004400D3"/>
    <w:rsid w:val="004410FB"/>
    <w:rsid w:val="00445A17"/>
    <w:rsid w:val="00461AEA"/>
    <w:rsid w:val="00472931"/>
    <w:rsid w:val="00483907"/>
    <w:rsid w:val="00484527"/>
    <w:rsid w:val="00486897"/>
    <w:rsid w:val="004903EE"/>
    <w:rsid w:val="004B2EBB"/>
    <w:rsid w:val="004B754C"/>
    <w:rsid w:val="004B7A06"/>
    <w:rsid w:val="004C714B"/>
    <w:rsid w:val="004D412F"/>
    <w:rsid w:val="004E4F33"/>
    <w:rsid w:val="004E55D3"/>
    <w:rsid w:val="004F138C"/>
    <w:rsid w:val="004F434D"/>
    <w:rsid w:val="004F442A"/>
    <w:rsid w:val="004F5C90"/>
    <w:rsid w:val="005002D6"/>
    <w:rsid w:val="00504B2F"/>
    <w:rsid w:val="00506CC3"/>
    <w:rsid w:val="005071D6"/>
    <w:rsid w:val="005172D3"/>
    <w:rsid w:val="00531624"/>
    <w:rsid w:val="0054108F"/>
    <w:rsid w:val="005416BB"/>
    <w:rsid w:val="00551B6D"/>
    <w:rsid w:val="00553C18"/>
    <w:rsid w:val="00557AC0"/>
    <w:rsid w:val="0056459B"/>
    <w:rsid w:val="00584A4E"/>
    <w:rsid w:val="00591F2B"/>
    <w:rsid w:val="00592FA8"/>
    <w:rsid w:val="00596893"/>
    <w:rsid w:val="00597D6E"/>
    <w:rsid w:val="005A08D6"/>
    <w:rsid w:val="005A28BD"/>
    <w:rsid w:val="005D0F87"/>
    <w:rsid w:val="005D37A3"/>
    <w:rsid w:val="005D4F7C"/>
    <w:rsid w:val="005E6B2E"/>
    <w:rsid w:val="005F232A"/>
    <w:rsid w:val="005F5290"/>
    <w:rsid w:val="00601EAF"/>
    <w:rsid w:val="00603833"/>
    <w:rsid w:val="006103E5"/>
    <w:rsid w:val="00616AF5"/>
    <w:rsid w:val="00622444"/>
    <w:rsid w:val="00625424"/>
    <w:rsid w:val="00630D76"/>
    <w:rsid w:val="0063116D"/>
    <w:rsid w:val="00633F07"/>
    <w:rsid w:val="00634256"/>
    <w:rsid w:val="00635179"/>
    <w:rsid w:val="006461DD"/>
    <w:rsid w:val="00646EA3"/>
    <w:rsid w:val="00660410"/>
    <w:rsid w:val="00661A5A"/>
    <w:rsid w:val="0066582D"/>
    <w:rsid w:val="006674CB"/>
    <w:rsid w:val="006810C4"/>
    <w:rsid w:val="00682430"/>
    <w:rsid w:val="006871C4"/>
    <w:rsid w:val="0069595D"/>
    <w:rsid w:val="006A0EB4"/>
    <w:rsid w:val="006C0873"/>
    <w:rsid w:val="006C1688"/>
    <w:rsid w:val="006C21CA"/>
    <w:rsid w:val="006C44EF"/>
    <w:rsid w:val="006C55C8"/>
    <w:rsid w:val="006D3ECC"/>
    <w:rsid w:val="006D5E9E"/>
    <w:rsid w:val="006D6CD1"/>
    <w:rsid w:val="006E12D4"/>
    <w:rsid w:val="006E5B49"/>
    <w:rsid w:val="006E69A5"/>
    <w:rsid w:val="006F02D5"/>
    <w:rsid w:val="006F6C84"/>
    <w:rsid w:val="0070008B"/>
    <w:rsid w:val="00705346"/>
    <w:rsid w:val="0071280E"/>
    <w:rsid w:val="00715F68"/>
    <w:rsid w:val="007245F5"/>
    <w:rsid w:val="0073560A"/>
    <w:rsid w:val="007375E5"/>
    <w:rsid w:val="0074487C"/>
    <w:rsid w:val="00754C69"/>
    <w:rsid w:val="0076431F"/>
    <w:rsid w:val="00766962"/>
    <w:rsid w:val="00767BCA"/>
    <w:rsid w:val="00770026"/>
    <w:rsid w:val="00776F6C"/>
    <w:rsid w:val="00784845"/>
    <w:rsid w:val="0078719C"/>
    <w:rsid w:val="007B17E4"/>
    <w:rsid w:val="007B1B72"/>
    <w:rsid w:val="007B1C2B"/>
    <w:rsid w:val="007B6E83"/>
    <w:rsid w:val="007C14FF"/>
    <w:rsid w:val="007C2365"/>
    <w:rsid w:val="007C358E"/>
    <w:rsid w:val="007D5C67"/>
    <w:rsid w:val="007E184D"/>
    <w:rsid w:val="007E658A"/>
    <w:rsid w:val="007E7BAB"/>
    <w:rsid w:val="007F0430"/>
    <w:rsid w:val="007F246B"/>
    <w:rsid w:val="007F3F72"/>
    <w:rsid w:val="0080015C"/>
    <w:rsid w:val="008002CF"/>
    <w:rsid w:val="00815D79"/>
    <w:rsid w:val="00830E2D"/>
    <w:rsid w:val="00853D88"/>
    <w:rsid w:val="00854F49"/>
    <w:rsid w:val="00857B81"/>
    <w:rsid w:val="00860BC8"/>
    <w:rsid w:val="00862631"/>
    <w:rsid w:val="00865B52"/>
    <w:rsid w:val="00885267"/>
    <w:rsid w:val="0088572E"/>
    <w:rsid w:val="008916A5"/>
    <w:rsid w:val="0089266A"/>
    <w:rsid w:val="00895000"/>
    <w:rsid w:val="008A2B7B"/>
    <w:rsid w:val="008A2D62"/>
    <w:rsid w:val="008A3729"/>
    <w:rsid w:val="008B07E9"/>
    <w:rsid w:val="008B6EFD"/>
    <w:rsid w:val="008B7E11"/>
    <w:rsid w:val="008B7E19"/>
    <w:rsid w:val="008C0FCA"/>
    <w:rsid w:val="008C1D24"/>
    <w:rsid w:val="008D2BF0"/>
    <w:rsid w:val="008D55C0"/>
    <w:rsid w:val="008F6916"/>
    <w:rsid w:val="00900393"/>
    <w:rsid w:val="009107BC"/>
    <w:rsid w:val="0091617A"/>
    <w:rsid w:val="00920532"/>
    <w:rsid w:val="00922638"/>
    <w:rsid w:val="00922F4F"/>
    <w:rsid w:val="00923603"/>
    <w:rsid w:val="00923D13"/>
    <w:rsid w:val="00926FFC"/>
    <w:rsid w:val="00931CEE"/>
    <w:rsid w:val="00934060"/>
    <w:rsid w:val="00934FE4"/>
    <w:rsid w:val="009575C1"/>
    <w:rsid w:val="00962661"/>
    <w:rsid w:val="00965CEB"/>
    <w:rsid w:val="00971C42"/>
    <w:rsid w:val="009750AD"/>
    <w:rsid w:val="00983759"/>
    <w:rsid w:val="009A0A83"/>
    <w:rsid w:val="009B0F86"/>
    <w:rsid w:val="009B339F"/>
    <w:rsid w:val="009B48C2"/>
    <w:rsid w:val="009B4960"/>
    <w:rsid w:val="009C3AD5"/>
    <w:rsid w:val="009C4861"/>
    <w:rsid w:val="009C75F4"/>
    <w:rsid w:val="009E1F88"/>
    <w:rsid w:val="009E2F40"/>
    <w:rsid w:val="009E6A6D"/>
    <w:rsid w:val="009F029A"/>
    <w:rsid w:val="009F21E4"/>
    <w:rsid w:val="00A02002"/>
    <w:rsid w:val="00A16994"/>
    <w:rsid w:val="00A21276"/>
    <w:rsid w:val="00A2135E"/>
    <w:rsid w:val="00A26693"/>
    <w:rsid w:val="00A26D9B"/>
    <w:rsid w:val="00A36FAC"/>
    <w:rsid w:val="00A415CF"/>
    <w:rsid w:val="00A50E11"/>
    <w:rsid w:val="00A55177"/>
    <w:rsid w:val="00A65748"/>
    <w:rsid w:val="00A65964"/>
    <w:rsid w:val="00A75862"/>
    <w:rsid w:val="00A808A5"/>
    <w:rsid w:val="00A81B6F"/>
    <w:rsid w:val="00A95FE5"/>
    <w:rsid w:val="00A97B26"/>
    <w:rsid w:val="00AA1950"/>
    <w:rsid w:val="00AA2AD4"/>
    <w:rsid w:val="00AC15F2"/>
    <w:rsid w:val="00AC3624"/>
    <w:rsid w:val="00AC7A08"/>
    <w:rsid w:val="00AD10B7"/>
    <w:rsid w:val="00AD4962"/>
    <w:rsid w:val="00AD531B"/>
    <w:rsid w:val="00AE01EC"/>
    <w:rsid w:val="00AE0BFE"/>
    <w:rsid w:val="00AE4C33"/>
    <w:rsid w:val="00AF44F9"/>
    <w:rsid w:val="00AF66D2"/>
    <w:rsid w:val="00B030C2"/>
    <w:rsid w:val="00B03B53"/>
    <w:rsid w:val="00B061F9"/>
    <w:rsid w:val="00B10F42"/>
    <w:rsid w:val="00B1583C"/>
    <w:rsid w:val="00B16058"/>
    <w:rsid w:val="00B17792"/>
    <w:rsid w:val="00B20C28"/>
    <w:rsid w:val="00B22C35"/>
    <w:rsid w:val="00B306C0"/>
    <w:rsid w:val="00B31DF5"/>
    <w:rsid w:val="00B32A51"/>
    <w:rsid w:val="00B40B20"/>
    <w:rsid w:val="00B439E2"/>
    <w:rsid w:val="00B439FC"/>
    <w:rsid w:val="00B443B1"/>
    <w:rsid w:val="00B47C34"/>
    <w:rsid w:val="00B57A69"/>
    <w:rsid w:val="00B66235"/>
    <w:rsid w:val="00B73B85"/>
    <w:rsid w:val="00B76F61"/>
    <w:rsid w:val="00B7734A"/>
    <w:rsid w:val="00B827B9"/>
    <w:rsid w:val="00B87D94"/>
    <w:rsid w:val="00B9119E"/>
    <w:rsid w:val="00B932B1"/>
    <w:rsid w:val="00B94AD0"/>
    <w:rsid w:val="00BA5DD7"/>
    <w:rsid w:val="00BA6F61"/>
    <w:rsid w:val="00BC47A7"/>
    <w:rsid w:val="00BC6B04"/>
    <w:rsid w:val="00BD4BD5"/>
    <w:rsid w:val="00BD5000"/>
    <w:rsid w:val="00BD65F0"/>
    <w:rsid w:val="00BD7FEA"/>
    <w:rsid w:val="00BE6040"/>
    <w:rsid w:val="00BF235E"/>
    <w:rsid w:val="00BF3ACD"/>
    <w:rsid w:val="00C02DBF"/>
    <w:rsid w:val="00C07229"/>
    <w:rsid w:val="00C1295B"/>
    <w:rsid w:val="00C14889"/>
    <w:rsid w:val="00C20CD9"/>
    <w:rsid w:val="00C22B12"/>
    <w:rsid w:val="00C25899"/>
    <w:rsid w:val="00C302FA"/>
    <w:rsid w:val="00C35B14"/>
    <w:rsid w:val="00C43734"/>
    <w:rsid w:val="00C548EE"/>
    <w:rsid w:val="00C57B66"/>
    <w:rsid w:val="00C60811"/>
    <w:rsid w:val="00C667DD"/>
    <w:rsid w:val="00C66C5E"/>
    <w:rsid w:val="00C74658"/>
    <w:rsid w:val="00C81311"/>
    <w:rsid w:val="00C81F3C"/>
    <w:rsid w:val="00C85781"/>
    <w:rsid w:val="00C872FF"/>
    <w:rsid w:val="00C93723"/>
    <w:rsid w:val="00C939C6"/>
    <w:rsid w:val="00CA048C"/>
    <w:rsid w:val="00CA1D69"/>
    <w:rsid w:val="00CA1DB1"/>
    <w:rsid w:val="00CA7AA2"/>
    <w:rsid w:val="00CB1D93"/>
    <w:rsid w:val="00CB2FCA"/>
    <w:rsid w:val="00CC1C82"/>
    <w:rsid w:val="00CC3B04"/>
    <w:rsid w:val="00CC72E9"/>
    <w:rsid w:val="00CD4D20"/>
    <w:rsid w:val="00CD6CDF"/>
    <w:rsid w:val="00CE493E"/>
    <w:rsid w:val="00CF1440"/>
    <w:rsid w:val="00D011A5"/>
    <w:rsid w:val="00D03009"/>
    <w:rsid w:val="00D063DC"/>
    <w:rsid w:val="00D0717F"/>
    <w:rsid w:val="00D14C38"/>
    <w:rsid w:val="00D15746"/>
    <w:rsid w:val="00D30AC1"/>
    <w:rsid w:val="00D40799"/>
    <w:rsid w:val="00D51570"/>
    <w:rsid w:val="00D51C7A"/>
    <w:rsid w:val="00D618DC"/>
    <w:rsid w:val="00D63D32"/>
    <w:rsid w:val="00D71E52"/>
    <w:rsid w:val="00D73CDA"/>
    <w:rsid w:val="00D75BD4"/>
    <w:rsid w:val="00D82FC1"/>
    <w:rsid w:val="00D84BB3"/>
    <w:rsid w:val="00D86241"/>
    <w:rsid w:val="00D909AC"/>
    <w:rsid w:val="00D961EB"/>
    <w:rsid w:val="00DA2AAE"/>
    <w:rsid w:val="00DA5DA3"/>
    <w:rsid w:val="00DA7C0C"/>
    <w:rsid w:val="00DB2A36"/>
    <w:rsid w:val="00DB390F"/>
    <w:rsid w:val="00DC20CF"/>
    <w:rsid w:val="00DE6894"/>
    <w:rsid w:val="00DF3798"/>
    <w:rsid w:val="00E116AC"/>
    <w:rsid w:val="00E20D49"/>
    <w:rsid w:val="00E255F5"/>
    <w:rsid w:val="00E258B0"/>
    <w:rsid w:val="00E56255"/>
    <w:rsid w:val="00E60551"/>
    <w:rsid w:val="00E61180"/>
    <w:rsid w:val="00E61E02"/>
    <w:rsid w:val="00E633EE"/>
    <w:rsid w:val="00E73FA7"/>
    <w:rsid w:val="00E86CCE"/>
    <w:rsid w:val="00E91961"/>
    <w:rsid w:val="00E9567F"/>
    <w:rsid w:val="00E97885"/>
    <w:rsid w:val="00EC7C1B"/>
    <w:rsid w:val="00ED50AB"/>
    <w:rsid w:val="00EF2CE0"/>
    <w:rsid w:val="00F05CD3"/>
    <w:rsid w:val="00F20600"/>
    <w:rsid w:val="00F225C4"/>
    <w:rsid w:val="00F31137"/>
    <w:rsid w:val="00F505C7"/>
    <w:rsid w:val="00F558F9"/>
    <w:rsid w:val="00F56E01"/>
    <w:rsid w:val="00F648BE"/>
    <w:rsid w:val="00F71BB3"/>
    <w:rsid w:val="00F77FBF"/>
    <w:rsid w:val="00F80081"/>
    <w:rsid w:val="00F8031B"/>
    <w:rsid w:val="00F816E9"/>
    <w:rsid w:val="00F86FB8"/>
    <w:rsid w:val="00F91907"/>
    <w:rsid w:val="00FA1D0A"/>
    <w:rsid w:val="00FA6451"/>
    <w:rsid w:val="00FB22FC"/>
    <w:rsid w:val="00FB5FCF"/>
    <w:rsid w:val="00FC4B1F"/>
    <w:rsid w:val="00FD17EE"/>
    <w:rsid w:val="00FE01B1"/>
    <w:rsid w:val="00FE7B45"/>
    <w:rsid w:val="00FF22D9"/>
    <w:rsid w:val="00FF766C"/>
    <w:rsid w:val="2C08FB29"/>
    <w:rsid w:val="381EC082"/>
    <w:rsid w:val="7DB1A18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C024"/>
  <w15:chartTrackingRefBased/>
  <w15:docId w15:val="{A55A7904-B205-44F2-8ED9-56C702F9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13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55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55F0"/>
  </w:style>
  <w:style w:type="paragraph" w:styleId="Fuzeile">
    <w:name w:val="footer"/>
    <w:basedOn w:val="Standard"/>
    <w:link w:val="FuzeileZchn"/>
    <w:unhideWhenUsed/>
    <w:rsid w:val="000055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55F0"/>
  </w:style>
  <w:style w:type="paragraph" w:styleId="Textkrper2">
    <w:name w:val="Body Text 2"/>
    <w:basedOn w:val="Standard"/>
    <w:link w:val="Textkrper2Zchn"/>
    <w:rsid w:val="002013A0"/>
    <w:pPr>
      <w:spacing w:after="240" w:line="360" w:lineRule="auto"/>
      <w:jc w:val="both"/>
    </w:pPr>
    <w:rPr>
      <w:rFonts w:ascii="Optima" w:eastAsia="Times New Roman" w:hAnsi="Optima" w:cs="Times New Roman"/>
      <w:sz w:val="24"/>
      <w:szCs w:val="20"/>
      <w:lang w:eastAsia="de-DE"/>
    </w:rPr>
  </w:style>
  <w:style w:type="character" w:customStyle="1" w:styleId="Textkrper2Zchn">
    <w:name w:val="Textkörper 2 Zchn"/>
    <w:basedOn w:val="Absatz-Standardschriftart"/>
    <w:link w:val="Textkrper2"/>
    <w:rsid w:val="002013A0"/>
    <w:rPr>
      <w:rFonts w:ascii="Optima" w:eastAsia="Times New Roman" w:hAnsi="Optima" w:cs="Times New Roman"/>
      <w:sz w:val="24"/>
      <w:szCs w:val="20"/>
      <w:lang w:eastAsia="de-DE"/>
    </w:rPr>
  </w:style>
  <w:style w:type="character" w:styleId="Hyperlink">
    <w:name w:val="Hyperlink"/>
    <w:rsid w:val="002013A0"/>
    <w:rPr>
      <w:color w:val="0000FF"/>
      <w:u w:val="single"/>
    </w:rPr>
  </w:style>
  <w:style w:type="paragraph" w:styleId="KeinLeerraum">
    <w:name w:val="No Spacing"/>
    <w:uiPriority w:val="1"/>
    <w:qFormat/>
    <w:rsid w:val="002013A0"/>
    <w:pPr>
      <w:spacing w:after="0" w:line="240" w:lineRule="auto"/>
    </w:pPr>
    <w:rPr>
      <w:rFonts w:ascii="Times" w:eastAsia="Times" w:hAnsi="Times" w:cs="Times New Roman"/>
      <w:sz w:val="24"/>
      <w:szCs w:val="20"/>
      <w:lang w:eastAsia="de-DE"/>
    </w:rPr>
  </w:style>
  <w:style w:type="paragraph" w:styleId="StandardWeb">
    <w:name w:val="Normal (Web)"/>
    <w:basedOn w:val="Standard"/>
    <w:uiPriority w:val="99"/>
    <w:unhideWhenUsed/>
    <w:rsid w:val="002013A0"/>
    <w:pPr>
      <w:spacing w:before="100" w:beforeAutospacing="1" w:after="100" w:afterAutospacing="1" w:line="240" w:lineRule="auto"/>
    </w:pPr>
    <w:rPr>
      <w:rFonts w:ascii="Times New Roman" w:eastAsia="Calibri"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E35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35CD"/>
    <w:rPr>
      <w:rFonts w:ascii="Segoe UI" w:hAnsi="Segoe UI" w:cs="Segoe UI"/>
      <w:sz w:val="18"/>
      <w:szCs w:val="18"/>
    </w:rPr>
  </w:style>
  <w:style w:type="character" w:styleId="Kommentarzeichen">
    <w:name w:val="annotation reference"/>
    <w:basedOn w:val="Absatz-Standardschriftart"/>
    <w:uiPriority w:val="99"/>
    <w:semiHidden/>
    <w:unhideWhenUsed/>
    <w:rsid w:val="0089266A"/>
    <w:rPr>
      <w:sz w:val="16"/>
      <w:szCs w:val="16"/>
    </w:rPr>
  </w:style>
  <w:style w:type="paragraph" w:styleId="Kommentartext">
    <w:name w:val="annotation text"/>
    <w:basedOn w:val="Standard"/>
    <w:link w:val="KommentartextZchn"/>
    <w:uiPriority w:val="99"/>
    <w:unhideWhenUsed/>
    <w:rsid w:val="0089266A"/>
    <w:pPr>
      <w:spacing w:line="240" w:lineRule="auto"/>
    </w:pPr>
    <w:rPr>
      <w:sz w:val="20"/>
      <w:szCs w:val="20"/>
    </w:rPr>
  </w:style>
  <w:style w:type="character" w:customStyle="1" w:styleId="KommentartextZchn">
    <w:name w:val="Kommentartext Zchn"/>
    <w:basedOn w:val="Absatz-Standardschriftart"/>
    <w:link w:val="Kommentartext"/>
    <w:uiPriority w:val="99"/>
    <w:rsid w:val="0089266A"/>
    <w:rPr>
      <w:sz w:val="20"/>
      <w:szCs w:val="20"/>
    </w:rPr>
  </w:style>
  <w:style w:type="paragraph" w:styleId="Kommentarthema">
    <w:name w:val="annotation subject"/>
    <w:basedOn w:val="Kommentartext"/>
    <w:next w:val="Kommentartext"/>
    <w:link w:val="KommentarthemaZchn"/>
    <w:uiPriority w:val="99"/>
    <w:semiHidden/>
    <w:unhideWhenUsed/>
    <w:rsid w:val="0089266A"/>
    <w:rPr>
      <w:b/>
      <w:bCs/>
    </w:rPr>
  </w:style>
  <w:style w:type="character" w:customStyle="1" w:styleId="KommentarthemaZchn">
    <w:name w:val="Kommentarthema Zchn"/>
    <w:basedOn w:val="KommentartextZchn"/>
    <w:link w:val="Kommentarthema"/>
    <w:uiPriority w:val="99"/>
    <w:semiHidden/>
    <w:rsid w:val="008926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13402">
      <w:bodyDiv w:val="1"/>
      <w:marLeft w:val="0"/>
      <w:marRight w:val="0"/>
      <w:marTop w:val="0"/>
      <w:marBottom w:val="0"/>
      <w:divBdr>
        <w:top w:val="none" w:sz="0" w:space="0" w:color="auto"/>
        <w:left w:val="none" w:sz="0" w:space="0" w:color="auto"/>
        <w:bottom w:val="none" w:sz="0" w:space="0" w:color="auto"/>
        <w:right w:val="none" w:sz="0" w:space="0" w:color="auto"/>
      </w:divBdr>
    </w:div>
    <w:div w:id="20937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A934F-7A38-4E10-80F7-9D88E297BEA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3882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Matthäus Lukassowitz</dc:creator>
  <cp:keywords/>
  <dc:description/>
  <cp:lastModifiedBy>Matthäus Lukassowitz</cp:lastModifiedBy>
  <cp:revision>27</cp:revision>
  <cp:lastPrinted>2022-04-26T08:37:00Z</cp:lastPrinted>
  <dcterms:created xsi:type="dcterms:W3CDTF">2022-04-19T09:08:00Z</dcterms:created>
  <dcterms:modified xsi:type="dcterms:W3CDTF">2022-04-29T11:45:00Z</dcterms:modified>
</cp:coreProperties>
</file>