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D9A1C" w14:textId="6D79E1EF" w:rsidR="00D34ED7" w:rsidRPr="0069676E" w:rsidRDefault="00A91CF9" w:rsidP="00992246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bookmarkStart w:id="0" w:name="_Hlk83718658"/>
      <w:r w:rsidRPr="00A91CF9">
        <w:rPr>
          <w:rFonts w:ascii="Arial" w:hAnsi="Arial" w:cs="Arial"/>
          <w:b/>
          <w:bCs/>
          <w:sz w:val="32"/>
          <w:szCs w:val="32"/>
          <w:lang w:val="hu-HU"/>
        </w:rPr>
        <w:t xml:space="preserve">Teljes gőzzel előre! A Ford azt tervezi, hogy közel duplájára, évi 150.000 darabra növeli a tisztán elektromos F-150 </w:t>
      </w:r>
      <w:proofErr w:type="spellStart"/>
      <w:r w:rsidRPr="00A91CF9">
        <w:rPr>
          <w:rFonts w:ascii="Arial" w:hAnsi="Arial" w:cs="Arial"/>
          <w:b/>
          <w:bCs/>
          <w:sz w:val="32"/>
          <w:szCs w:val="32"/>
          <w:lang w:val="hu-HU"/>
        </w:rPr>
        <w:t>Lightning</w:t>
      </w:r>
      <w:proofErr w:type="spellEnd"/>
      <w:r w:rsidRPr="00A91CF9">
        <w:rPr>
          <w:rFonts w:ascii="Arial" w:hAnsi="Arial" w:cs="Arial"/>
          <w:b/>
          <w:bCs/>
          <w:sz w:val="32"/>
          <w:szCs w:val="32"/>
          <w:lang w:val="hu-HU"/>
        </w:rPr>
        <w:t xml:space="preserve"> termelését</w:t>
      </w:r>
    </w:p>
    <w:p w14:paraId="0E24D919" w14:textId="4176FDBA" w:rsidR="00E82DF6" w:rsidRPr="0069676E" w:rsidRDefault="00E82DF6" w:rsidP="00E82DF6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5336190" w14:textId="7E3B2C98" w:rsidR="00D34ED7" w:rsidRPr="0069676E" w:rsidRDefault="00A91CF9" w:rsidP="00992246">
      <w:pPr>
        <w:pStyle w:val="ListParagraph"/>
        <w:numPr>
          <w:ilvl w:val="0"/>
          <w:numId w:val="3"/>
        </w:numPr>
        <w:ind w:left="360"/>
        <w:rPr>
          <w:rFonts w:asciiTheme="minorBidi" w:hAnsiTheme="minorBidi" w:cstheme="minorBidi"/>
          <w:sz w:val="22"/>
          <w:szCs w:val="22"/>
          <w:lang w:val="hu-HU"/>
        </w:rPr>
      </w:pPr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A Ford azt tervezi, hogy közel kétszeresére növeli a tisztán elektromos hajtású F-150 </w:t>
      </w:r>
      <w:proofErr w:type="spellStart"/>
      <w:r w:rsidRPr="00A91CF9">
        <w:rPr>
          <w:rFonts w:asciiTheme="minorBidi" w:hAnsiTheme="minorBidi" w:cstheme="minorBidi"/>
          <w:sz w:val="22"/>
          <w:szCs w:val="22"/>
          <w:lang w:val="hu-HU"/>
        </w:rPr>
        <w:t>Lightning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™ </w:t>
      </w:r>
      <w:proofErr w:type="spellStart"/>
      <w:r w:rsidRPr="00A91CF9">
        <w:rPr>
          <w:rFonts w:asciiTheme="minorBidi" w:hAnsiTheme="minorBidi" w:cstheme="minorBidi"/>
          <w:sz w:val="22"/>
          <w:szCs w:val="22"/>
          <w:lang w:val="hu-HU"/>
        </w:rPr>
        <w:t>pickup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 gyártási kapacitását, így a </w:t>
      </w:r>
      <w:proofErr w:type="spellStart"/>
      <w:r w:rsidRPr="00A91CF9">
        <w:rPr>
          <w:rFonts w:asciiTheme="minorBidi" w:hAnsiTheme="minorBidi" w:cstheme="minorBidi"/>
          <w:sz w:val="22"/>
          <w:szCs w:val="22"/>
          <w:lang w:val="hu-HU"/>
        </w:rPr>
        <w:t>dearborni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 Rouge Elektromos Jármű Központ évi 150.000 darabos termelése kielégítheti a felpörgő keresletet</w:t>
      </w:r>
    </w:p>
    <w:p w14:paraId="51B819FF" w14:textId="77777777" w:rsidR="00992246" w:rsidRPr="0069676E" w:rsidRDefault="00992246" w:rsidP="00992246">
      <w:pPr>
        <w:pStyle w:val="ListParagraph"/>
        <w:ind w:left="360"/>
        <w:rPr>
          <w:rFonts w:asciiTheme="minorBidi" w:hAnsiTheme="minorBidi" w:cstheme="minorBidi"/>
          <w:sz w:val="22"/>
          <w:szCs w:val="22"/>
          <w:lang w:val="hu-HU"/>
        </w:rPr>
      </w:pPr>
    </w:p>
    <w:p w14:paraId="7F9FB976" w14:textId="122BC11C" w:rsidR="00D34ED7" w:rsidRPr="0069676E" w:rsidRDefault="00A91CF9" w:rsidP="00992246">
      <w:pPr>
        <w:pStyle w:val="ListParagraph"/>
        <w:numPr>
          <w:ilvl w:val="0"/>
          <w:numId w:val="4"/>
        </w:numPr>
        <w:ind w:left="360"/>
        <w:rPr>
          <w:rFonts w:asciiTheme="minorBidi" w:hAnsiTheme="minorBidi" w:cstheme="minorBidi"/>
          <w:sz w:val="22"/>
          <w:szCs w:val="22"/>
          <w:lang w:val="hu-HU"/>
        </w:rPr>
      </w:pPr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Az F-150 </w:t>
      </w:r>
      <w:proofErr w:type="spellStart"/>
      <w:r w:rsidRPr="00A91CF9">
        <w:rPr>
          <w:rFonts w:asciiTheme="minorBidi" w:hAnsiTheme="minorBidi" w:cstheme="minorBidi"/>
          <w:sz w:val="22"/>
          <w:szCs w:val="22"/>
          <w:lang w:val="hu-HU"/>
        </w:rPr>
        <w:t>Lightning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 az előgyártási szakasz végső fázisába érkezett: a gyártósorról lekerült első </w:t>
      </w:r>
      <w:proofErr w:type="spellStart"/>
      <w:r w:rsidRPr="00A91CF9">
        <w:rPr>
          <w:rFonts w:asciiTheme="minorBidi" w:hAnsiTheme="minorBidi" w:cstheme="minorBidi"/>
          <w:sz w:val="22"/>
          <w:szCs w:val="22"/>
          <w:lang w:val="hu-HU"/>
        </w:rPr>
        <w:t>pickupok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 strapabírását már valós körülmények közt tesztelik több ezer kilométeren át, mielőtt idén tavasszal a vásárlók átvehetik az első szállítmányokat</w:t>
      </w:r>
    </w:p>
    <w:p w14:paraId="7E31B2E4" w14:textId="77777777" w:rsidR="00D34ED7" w:rsidRPr="0069676E" w:rsidRDefault="00D34ED7" w:rsidP="00D34ED7">
      <w:pPr>
        <w:pStyle w:val="ListParagraph"/>
        <w:ind w:left="360"/>
        <w:rPr>
          <w:rFonts w:asciiTheme="minorBidi" w:hAnsiTheme="minorBidi" w:cstheme="minorBidi"/>
          <w:sz w:val="22"/>
          <w:szCs w:val="22"/>
          <w:lang w:val="hu-HU"/>
        </w:rPr>
      </w:pPr>
    </w:p>
    <w:p w14:paraId="56659F52" w14:textId="3E9CC1A0" w:rsidR="00D34ED7" w:rsidRPr="0069676E" w:rsidRDefault="00A91CF9" w:rsidP="00992246">
      <w:pPr>
        <w:pStyle w:val="BodyText2"/>
        <w:numPr>
          <w:ilvl w:val="0"/>
          <w:numId w:val="2"/>
        </w:numPr>
        <w:spacing w:line="240" w:lineRule="auto"/>
        <w:ind w:left="354" w:hanging="357"/>
        <w:rPr>
          <w:rFonts w:ascii="Arial" w:hAnsi="Arial" w:cs="Arial"/>
          <w:sz w:val="22"/>
          <w:szCs w:val="22"/>
          <w:lang w:val="hu-HU"/>
        </w:rPr>
      </w:pPr>
      <w:r w:rsidRPr="00A91CF9">
        <w:rPr>
          <w:rFonts w:ascii="Arial" w:hAnsi="Arial" w:cs="Arial"/>
          <w:sz w:val="22"/>
          <w:szCs w:val="22"/>
          <w:lang w:val="hu-HU"/>
        </w:rPr>
        <w:t>Csütörtökön azok a vevők, akik első körben lefoglalták az autót, elkezdhetik átváltani foglalásukat konkrét megrendelésre; a többi foglaló a következő hónapok során, egymást követő turnusokban szintén leadhatja majd rendelését. Azok, akiket nem tudnak kiszolgálni a 2022-es modellév autóiból, már megrendelhetik a következő modellévek járműveit</w:t>
      </w:r>
    </w:p>
    <w:p w14:paraId="5320B4FB" w14:textId="77777777" w:rsidR="00992246" w:rsidRPr="0069676E" w:rsidRDefault="00992246" w:rsidP="00992246">
      <w:pPr>
        <w:pStyle w:val="BodyText2"/>
        <w:spacing w:line="240" w:lineRule="auto"/>
        <w:ind w:left="354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17574F3D" w14:textId="11F38173" w:rsidR="001D42E3" w:rsidRPr="0069676E" w:rsidRDefault="00A91CF9" w:rsidP="00992246">
      <w:pPr>
        <w:pStyle w:val="BodyText2"/>
        <w:numPr>
          <w:ilvl w:val="0"/>
          <w:numId w:val="2"/>
        </w:numPr>
        <w:spacing w:line="240" w:lineRule="auto"/>
        <w:ind w:left="354" w:hanging="357"/>
        <w:rPr>
          <w:rFonts w:ascii="Arial" w:hAnsi="Arial" w:cs="Arial"/>
          <w:sz w:val="22"/>
          <w:szCs w:val="22"/>
          <w:lang w:val="hu-HU"/>
        </w:rPr>
      </w:pPr>
      <w:r w:rsidRPr="00A91CF9">
        <w:rPr>
          <w:rFonts w:ascii="Arial" w:hAnsi="Arial" w:cs="Arial"/>
          <w:sz w:val="22"/>
          <w:szCs w:val="22"/>
          <w:lang w:val="hu-HU"/>
        </w:rPr>
        <w:t>A Ford már korábban bejelentette, hogy a Mustang Mach-E iránt tapasztalható példátlan érdeklődésre tekintettel idén felpörgeti a modell gyártását, amiből így 2023-ra várhatóan már 200.000 darabbal több készül; a vállalat 24 hónapon belül évi 600.000 darab akkumulátoros elektromos járművet fog gyártani globálisan</w:t>
      </w:r>
    </w:p>
    <w:p w14:paraId="29C7726C" w14:textId="6612DB96" w:rsidR="000D1E38" w:rsidRPr="0069676E" w:rsidRDefault="000D1E38" w:rsidP="00CC7554">
      <w:pPr>
        <w:rPr>
          <w:rFonts w:asciiTheme="minorBidi" w:hAnsiTheme="minorBidi"/>
          <w:sz w:val="22"/>
          <w:lang w:val="hu-HU"/>
        </w:rPr>
      </w:pPr>
    </w:p>
    <w:p w14:paraId="7C7EE50D" w14:textId="4D5F1BB3" w:rsidR="00992246" w:rsidRPr="0069676E" w:rsidRDefault="00992246" w:rsidP="00BD1663">
      <w:pPr>
        <w:rPr>
          <w:rFonts w:asciiTheme="minorBidi" w:hAnsiTheme="minorBidi" w:cstheme="minorBidi"/>
          <w:sz w:val="22"/>
          <w:szCs w:val="22"/>
          <w:lang w:val="hu-HU"/>
        </w:rPr>
      </w:pPr>
    </w:p>
    <w:bookmarkEnd w:id="0"/>
    <w:p w14:paraId="6F76F244" w14:textId="77777777" w:rsidR="00A91CF9" w:rsidRDefault="00A91CF9" w:rsidP="00A91CF9">
      <w:pPr>
        <w:rPr>
          <w:rFonts w:asciiTheme="minorBidi" w:hAnsiTheme="minorBidi" w:cstheme="minorBidi"/>
          <w:sz w:val="22"/>
          <w:szCs w:val="22"/>
          <w:lang w:val="hu-HU"/>
        </w:rPr>
      </w:pPr>
      <w:r w:rsidRPr="005E7805">
        <w:rPr>
          <w:rFonts w:asciiTheme="minorBidi" w:hAnsiTheme="minorBidi" w:cstheme="minorBidi"/>
          <w:b/>
          <w:sz w:val="22"/>
          <w:szCs w:val="22"/>
          <w:lang w:val="hu-HU"/>
        </w:rPr>
        <w:t>DEARBORN, Mich</w:t>
      </w:r>
      <w:r w:rsidRPr="00A91CF9">
        <w:rPr>
          <w:rFonts w:asciiTheme="minorBidi" w:hAnsiTheme="minorBidi" w:cstheme="minorBidi"/>
          <w:b/>
          <w:sz w:val="22"/>
          <w:szCs w:val="22"/>
          <w:lang w:val="hu-HU"/>
        </w:rPr>
        <w:t>igan</w:t>
      </w:r>
      <w:r w:rsidRPr="005E7805">
        <w:rPr>
          <w:rFonts w:asciiTheme="minorBidi" w:hAnsiTheme="minorBidi" w:cstheme="minorBidi"/>
          <w:b/>
          <w:sz w:val="22"/>
          <w:szCs w:val="22"/>
          <w:lang w:val="hu-HU"/>
        </w:rPr>
        <w:t xml:space="preserve">, </w:t>
      </w:r>
      <w:r w:rsidRPr="00A91CF9">
        <w:rPr>
          <w:rFonts w:asciiTheme="minorBidi" w:hAnsiTheme="minorBidi" w:cstheme="minorBidi"/>
          <w:b/>
          <w:sz w:val="22"/>
          <w:szCs w:val="22"/>
          <w:lang w:val="hu-HU"/>
        </w:rPr>
        <w:t>2022. január 4.</w:t>
      </w:r>
      <w:r w:rsidRPr="005E7805">
        <w:rPr>
          <w:rFonts w:asciiTheme="minorBidi" w:hAnsiTheme="minorBidi" w:cstheme="minorBidi"/>
          <w:sz w:val="22"/>
          <w:szCs w:val="22"/>
          <w:lang w:val="hu-HU"/>
        </w:rPr>
        <w:t xml:space="preserve"> </w:t>
      </w:r>
      <w:bookmarkStart w:id="1" w:name="_Hlk86747933"/>
      <w:bookmarkEnd w:id="1"/>
      <w:r w:rsidRPr="005E7805">
        <w:rPr>
          <w:rFonts w:asciiTheme="minorBidi" w:hAnsiTheme="minorBidi" w:cstheme="minorBidi"/>
          <w:sz w:val="22"/>
          <w:szCs w:val="22"/>
          <w:lang w:val="hu-HU"/>
        </w:rPr>
        <w:t xml:space="preserve">– </w:t>
      </w:r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A Ford Motor </w:t>
      </w:r>
      <w:proofErr w:type="spellStart"/>
      <w:r w:rsidRPr="00A91CF9">
        <w:rPr>
          <w:rFonts w:asciiTheme="minorBidi" w:hAnsiTheme="minorBidi" w:cstheme="minorBidi"/>
          <w:sz w:val="22"/>
          <w:szCs w:val="22"/>
          <w:lang w:val="hu-HU"/>
        </w:rPr>
        <w:t>Company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 ma bejelentette, hogy közel kétszeresére növeli az F-150 </w:t>
      </w:r>
      <w:proofErr w:type="spellStart"/>
      <w:r w:rsidRPr="00A91CF9">
        <w:rPr>
          <w:rFonts w:asciiTheme="minorBidi" w:hAnsiTheme="minorBidi" w:cstheme="minorBidi"/>
          <w:sz w:val="22"/>
          <w:szCs w:val="22"/>
          <w:lang w:val="hu-HU"/>
        </w:rPr>
        <w:t>Lightning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™ </w:t>
      </w:r>
      <w:proofErr w:type="spellStart"/>
      <w:r w:rsidRPr="00A91CF9">
        <w:rPr>
          <w:rFonts w:asciiTheme="minorBidi" w:hAnsiTheme="minorBidi" w:cstheme="minorBidi"/>
          <w:sz w:val="22"/>
          <w:szCs w:val="22"/>
          <w:lang w:val="hu-HU"/>
        </w:rPr>
        <w:t>pickup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 gyártási kapacitását, hogy a </w:t>
      </w:r>
      <w:proofErr w:type="spellStart"/>
      <w:r w:rsidRPr="00A91CF9">
        <w:rPr>
          <w:rFonts w:asciiTheme="minorBidi" w:hAnsiTheme="minorBidi" w:cstheme="minorBidi"/>
          <w:sz w:val="22"/>
          <w:szCs w:val="22"/>
          <w:lang w:val="hu-HU"/>
        </w:rPr>
        <w:t>dearborni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 Rouge Elektromos Jármű Központ évi 150.000 darabos termelése kielégítse az Amerika legkelendőbb modellsorozatának tisztán elektromos hajtású változata iránti erős keresletet. Csütörtöktől kezdve azok a vevők, akik első körben lefoglalták az autót, elkezdhetik átváltani foglalásukat konkrét megrendelésre.</w:t>
      </w:r>
    </w:p>
    <w:p w14:paraId="363BACA6" w14:textId="77777777" w:rsidR="00A91CF9" w:rsidRPr="005E7805" w:rsidRDefault="00A91CF9" w:rsidP="00A91CF9">
      <w:pPr>
        <w:rPr>
          <w:rFonts w:asciiTheme="minorBidi" w:hAnsiTheme="minorBidi" w:cstheme="minorBidi"/>
          <w:sz w:val="22"/>
          <w:szCs w:val="22"/>
          <w:lang w:val="hu-HU"/>
        </w:rPr>
      </w:pPr>
    </w:p>
    <w:p w14:paraId="413904A7" w14:textId="77777777" w:rsidR="00A91CF9" w:rsidRDefault="00A91CF9" w:rsidP="00A91CF9">
      <w:pPr>
        <w:rPr>
          <w:rFonts w:asciiTheme="minorBidi" w:hAnsiTheme="minorBidi" w:cstheme="minorBidi"/>
          <w:sz w:val="22"/>
          <w:szCs w:val="22"/>
          <w:lang w:val="hu-HU"/>
        </w:rPr>
      </w:pPr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„Mivel már majdnem 200.000 foglalásunk van, keményen és kreatívan dolgozunk a termelési korlátok áttörésén, hogy minél több F-150 </w:t>
      </w:r>
      <w:proofErr w:type="spellStart"/>
      <w:r w:rsidRPr="00A91CF9">
        <w:rPr>
          <w:rFonts w:asciiTheme="minorBidi" w:hAnsiTheme="minorBidi" w:cstheme="minorBidi"/>
          <w:sz w:val="22"/>
          <w:szCs w:val="22"/>
          <w:lang w:val="hu-HU"/>
        </w:rPr>
        <w:t>Lightningot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 adhassunk át vásárlóinknak,” nyilatkozta </w:t>
      </w:r>
      <w:r w:rsidRPr="005E7805">
        <w:rPr>
          <w:rFonts w:asciiTheme="minorBidi" w:hAnsiTheme="minorBidi" w:cstheme="minorBidi"/>
          <w:sz w:val="22"/>
          <w:szCs w:val="22"/>
          <w:lang w:val="hu-HU"/>
        </w:rPr>
        <w:t xml:space="preserve">Kumar </w:t>
      </w:r>
      <w:proofErr w:type="spellStart"/>
      <w:r w:rsidRPr="005E7805">
        <w:rPr>
          <w:rFonts w:asciiTheme="minorBidi" w:hAnsiTheme="minorBidi" w:cstheme="minorBidi"/>
          <w:sz w:val="22"/>
          <w:szCs w:val="22"/>
          <w:lang w:val="hu-HU"/>
        </w:rPr>
        <w:t>Galhotra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, a Ford Motor </w:t>
      </w:r>
      <w:proofErr w:type="spellStart"/>
      <w:r w:rsidRPr="00A91CF9">
        <w:rPr>
          <w:rFonts w:asciiTheme="minorBidi" w:hAnsiTheme="minorBidi" w:cstheme="minorBidi"/>
          <w:sz w:val="22"/>
          <w:szCs w:val="22"/>
          <w:lang w:val="hu-HU"/>
        </w:rPr>
        <w:t>Company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 amerikai és nemzetközi piacokért felelős részlegének elnöke. „A tények magukért beszélnek: az emberek türelmetlenül várják a tisztán elektromos hajtású F-150 modellt, a Ford pedig mindent megtesz, hogy növelje a termelő kapacitását.”</w:t>
      </w:r>
    </w:p>
    <w:p w14:paraId="2A5B1EFE" w14:textId="77777777" w:rsidR="00A91CF9" w:rsidRPr="005E7805" w:rsidRDefault="00A91CF9" w:rsidP="00A91CF9">
      <w:pPr>
        <w:rPr>
          <w:rFonts w:asciiTheme="minorBidi" w:hAnsiTheme="minorBidi" w:cstheme="minorBidi"/>
          <w:sz w:val="22"/>
          <w:szCs w:val="22"/>
          <w:lang w:val="hu-HU"/>
        </w:rPr>
      </w:pPr>
    </w:p>
    <w:p w14:paraId="43744E83" w14:textId="77777777" w:rsidR="00A91CF9" w:rsidRDefault="00A91CF9" w:rsidP="00A91CF9">
      <w:pPr>
        <w:rPr>
          <w:rFonts w:asciiTheme="minorBidi" w:hAnsiTheme="minorBidi" w:cstheme="minorBidi"/>
          <w:sz w:val="22"/>
          <w:szCs w:val="22"/>
          <w:lang w:val="hu-HU"/>
        </w:rPr>
      </w:pPr>
      <w:r w:rsidRPr="00A91CF9">
        <w:rPr>
          <w:rFonts w:asciiTheme="minorBidi" w:hAnsiTheme="minorBidi" w:cstheme="minorBidi"/>
          <w:sz w:val="22"/>
          <w:szCs w:val="22"/>
          <w:lang w:val="hu-HU"/>
        </w:rPr>
        <w:t>A példátlan érdeklődés miatt a Ford bevezet egy új folyamatot: a vevők egymást követő turnusokban foglalhatják le az autókat, és akinek már megvan a foglalása, azokat arra kérik, hogy a következő hónapokban figyeljék a Fordtól érkező értesítő emailt, vagy lépjenek be rendszeresen Ford.com ügyfélfiókjukba. Azok, akiket nem tudnak kiszolgálni a 2022-es modellév autóiból, megrendelhetik a következő modellévek járműveit.</w:t>
      </w:r>
    </w:p>
    <w:p w14:paraId="04C0C314" w14:textId="77777777" w:rsidR="00A91CF9" w:rsidRPr="005E7805" w:rsidRDefault="00A91CF9" w:rsidP="00A91CF9">
      <w:pPr>
        <w:rPr>
          <w:rFonts w:asciiTheme="minorBidi" w:hAnsiTheme="minorBidi" w:cstheme="minorBidi"/>
          <w:sz w:val="22"/>
          <w:szCs w:val="22"/>
          <w:lang w:val="hu-HU"/>
        </w:rPr>
      </w:pPr>
    </w:p>
    <w:p w14:paraId="5FF4DB3E" w14:textId="77777777" w:rsidR="00A91CF9" w:rsidRDefault="00A91CF9" w:rsidP="00A91CF9">
      <w:pPr>
        <w:rPr>
          <w:rFonts w:asciiTheme="minorBidi" w:hAnsiTheme="minorBidi" w:cstheme="minorBidi"/>
          <w:sz w:val="22"/>
          <w:szCs w:val="22"/>
          <w:lang w:val="hu-HU"/>
        </w:rPr>
      </w:pPr>
      <w:r w:rsidRPr="00A91CF9">
        <w:rPr>
          <w:rFonts w:asciiTheme="minorBidi" w:hAnsiTheme="minorBidi" w:cstheme="minorBidi"/>
          <w:sz w:val="22"/>
          <w:szCs w:val="22"/>
          <w:lang w:val="hu-HU"/>
        </w:rPr>
        <w:lastRenderedPageBreak/>
        <w:t xml:space="preserve">A Ford gyártási rendszerének kulcsfontosságú eleme a rugalmasság; ennek érdekében a vállalat szakemberei már most is keményen dolgoznak a vállalat jövőbeli elektromosautó-kínálatán. A mostani keresletnövekedés kielégítése érdekében kis létszámú munkacsoportok alakultak a gyártás, a beszerzés, a stratégiai tervezés, a termékfejlesztés és a kapacitástervezés területein, hogy gyors és hatékony megoldásokat dolgozzanak ki az új </w:t>
      </w:r>
      <w:proofErr w:type="spellStart"/>
      <w:r w:rsidRPr="00A91CF9">
        <w:rPr>
          <w:rFonts w:asciiTheme="minorBidi" w:hAnsiTheme="minorBidi" w:cstheme="minorBidi"/>
          <w:sz w:val="22"/>
          <w:szCs w:val="22"/>
          <w:lang w:val="hu-HU"/>
        </w:rPr>
        <w:t>pickup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 gyártásának bővítésére. A Ford összehangolja legfontosabb beszállítói – valamint saját gyártólétesítményei, a </w:t>
      </w:r>
      <w:proofErr w:type="spellStart"/>
      <w:r w:rsidRPr="005E7805">
        <w:rPr>
          <w:rFonts w:asciiTheme="minorBidi" w:hAnsiTheme="minorBidi" w:cstheme="minorBidi"/>
          <w:sz w:val="22"/>
          <w:szCs w:val="22"/>
          <w:lang w:val="hu-HU"/>
        </w:rPr>
        <w:t>Rawsonville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 Részegység Üzem és a </w:t>
      </w:r>
      <w:r w:rsidRPr="005E7805">
        <w:rPr>
          <w:rFonts w:asciiTheme="minorBidi" w:hAnsiTheme="minorBidi" w:cstheme="minorBidi"/>
          <w:sz w:val="22"/>
          <w:szCs w:val="22"/>
          <w:lang w:val="hu-HU"/>
        </w:rPr>
        <w:t xml:space="preserve">Van </w:t>
      </w:r>
      <w:proofErr w:type="spellStart"/>
      <w:r w:rsidRPr="005E7805">
        <w:rPr>
          <w:rFonts w:asciiTheme="minorBidi" w:hAnsiTheme="minorBidi" w:cstheme="minorBidi"/>
          <w:sz w:val="22"/>
          <w:szCs w:val="22"/>
          <w:lang w:val="hu-HU"/>
        </w:rPr>
        <w:t>Dyke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 Elektromos Hajtáslánc Központ – működését, hogy megoldja a specifikus elektromosautó-alkatrészek termelési kapacitásának növelését.</w:t>
      </w:r>
    </w:p>
    <w:p w14:paraId="720890B5" w14:textId="77777777" w:rsidR="00A91CF9" w:rsidRPr="005E7805" w:rsidRDefault="00A91CF9" w:rsidP="00A91CF9">
      <w:pPr>
        <w:rPr>
          <w:rFonts w:asciiTheme="minorBidi" w:hAnsiTheme="minorBidi" w:cstheme="minorBidi"/>
          <w:sz w:val="22"/>
          <w:szCs w:val="22"/>
          <w:lang w:val="hu-HU"/>
        </w:rPr>
      </w:pPr>
    </w:p>
    <w:p w14:paraId="4F8BC9B1" w14:textId="77777777" w:rsidR="00A91CF9" w:rsidRDefault="00A91CF9" w:rsidP="00A91CF9">
      <w:pPr>
        <w:rPr>
          <w:rFonts w:asciiTheme="minorBidi" w:hAnsiTheme="minorBidi" w:cstheme="minorBidi"/>
          <w:sz w:val="22"/>
          <w:szCs w:val="22"/>
          <w:lang w:val="hu-HU"/>
        </w:rPr>
      </w:pPr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„A UAW szakszervezet tagjainak minőségi munkája nagy mértékben hozzájárult az F-150 </w:t>
      </w:r>
      <w:proofErr w:type="spellStart"/>
      <w:r w:rsidRPr="00A91CF9">
        <w:rPr>
          <w:rFonts w:asciiTheme="minorBidi" w:hAnsiTheme="minorBidi" w:cstheme="minorBidi"/>
          <w:sz w:val="22"/>
          <w:szCs w:val="22"/>
          <w:lang w:val="hu-HU"/>
        </w:rPr>
        <w:t>Lightning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 hatalmas sikeréhez,” vélekedett </w:t>
      </w:r>
      <w:r w:rsidRPr="005E7805">
        <w:rPr>
          <w:rFonts w:asciiTheme="minorBidi" w:hAnsiTheme="minorBidi" w:cstheme="minorBidi"/>
          <w:sz w:val="22"/>
          <w:szCs w:val="22"/>
          <w:lang w:val="hu-HU"/>
        </w:rPr>
        <w:t>Chuck Browning</w:t>
      </w:r>
      <w:r w:rsidRPr="00A91CF9">
        <w:rPr>
          <w:rFonts w:asciiTheme="minorBidi" w:hAnsiTheme="minorBidi" w:cstheme="minorBidi"/>
          <w:sz w:val="22"/>
          <w:szCs w:val="22"/>
          <w:lang w:val="hu-HU"/>
        </w:rPr>
        <w:t>, a UAW alelnöke. „Tagjaink értékes segítséget nyújtanak abban, hogy a Ford képes legyen megduplázni ennek az úttörő modellnek az éves gyártását.”</w:t>
      </w:r>
    </w:p>
    <w:p w14:paraId="4DA463AB" w14:textId="77777777" w:rsidR="00A91CF9" w:rsidRPr="005E7805" w:rsidRDefault="00A91CF9" w:rsidP="00A91CF9">
      <w:pPr>
        <w:rPr>
          <w:rFonts w:asciiTheme="minorBidi" w:hAnsiTheme="minorBidi" w:cstheme="minorBidi"/>
          <w:sz w:val="22"/>
          <w:szCs w:val="22"/>
          <w:lang w:val="hu-HU"/>
        </w:rPr>
      </w:pPr>
    </w:p>
    <w:p w14:paraId="40C561EB" w14:textId="77777777" w:rsidR="00A91CF9" w:rsidRDefault="00A91CF9" w:rsidP="00A91CF9">
      <w:pPr>
        <w:rPr>
          <w:rFonts w:asciiTheme="minorBidi" w:hAnsiTheme="minorBidi" w:cstheme="minorBidi"/>
          <w:sz w:val="22"/>
          <w:szCs w:val="22"/>
          <w:lang w:val="hu-HU"/>
        </w:rPr>
      </w:pPr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Az elektromos hajtású </w:t>
      </w:r>
      <w:proofErr w:type="spellStart"/>
      <w:r w:rsidRPr="00A91CF9">
        <w:rPr>
          <w:rFonts w:asciiTheme="minorBidi" w:hAnsiTheme="minorBidi" w:cstheme="minorBidi"/>
          <w:sz w:val="22"/>
          <w:szCs w:val="22"/>
          <w:lang w:val="hu-HU"/>
        </w:rPr>
        <w:t>pickup</w:t>
      </w:r>
      <w:proofErr w:type="spellEnd"/>
      <w:r w:rsidRPr="005E7805">
        <w:rPr>
          <w:rFonts w:asciiTheme="minorBidi" w:hAnsiTheme="minorBidi" w:cstheme="minorBidi"/>
          <w:sz w:val="22"/>
          <w:szCs w:val="22"/>
          <w:lang w:val="hu-HU"/>
        </w:rPr>
        <w:t xml:space="preserve"> </w:t>
      </w:r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ezen a héten ér az előgyártási folyamat végső szakaszába, mielőtt teljes sebességgel beindul a magánvásárlóknak szánt </w:t>
      </w:r>
      <w:r w:rsidRPr="005E7805">
        <w:rPr>
          <w:rFonts w:asciiTheme="minorBidi" w:hAnsiTheme="minorBidi" w:cstheme="minorBidi"/>
          <w:sz w:val="22"/>
          <w:szCs w:val="22"/>
          <w:lang w:val="hu-HU"/>
        </w:rPr>
        <w:t xml:space="preserve">F-150 </w:t>
      </w:r>
      <w:proofErr w:type="spellStart"/>
      <w:r w:rsidRPr="005E7805">
        <w:rPr>
          <w:rFonts w:asciiTheme="minorBidi" w:hAnsiTheme="minorBidi" w:cstheme="minorBidi"/>
          <w:sz w:val="22"/>
          <w:szCs w:val="22"/>
          <w:lang w:val="hu-HU"/>
        </w:rPr>
        <w:t>Lightning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 és a vállalati ügyfeleknek értékesített </w:t>
      </w:r>
      <w:r w:rsidRPr="005E7805">
        <w:rPr>
          <w:rFonts w:asciiTheme="minorBidi" w:hAnsiTheme="minorBidi" w:cstheme="minorBidi"/>
          <w:sz w:val="22"/>
          <w:szCs w:val="22"/>
          <w:lang w:val="hu-HU"/>
        </w:rPr>
        <w:t xml:space="preserve">F-150 </w:t>
      </w:r>
      <w:proofErr w:type="spellStart"/>
      <w:r w:rsidRPr="005E7805">
        <w:rPr>
          <w:rFonts w:asciiTheme="minorBidi" w:hAnsiTheme="minorBidi" w:cstheme="minorBidi"/>
          <w:sz w:val="22"/>
          <w:szCs w:val="22"/>
          <w:lang w:val="hu-HU"/>
        </w:rPr>
        <w:t>Lightning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 Pro tömeggyártása. A most készülő, immár sorozatgyártási minőségű járművek napokon belül megkezdik a valós körülmények közt teljesített teszteket, amelyek során együttesen több mint 1,5 millió kilométert futnak majd.</w:t>
      </w:r>
    </w:p>
    <w:p w14:paraId="369070F6" w14:textId="77777777" w:rsidR="00A91CF9" w:rsidRPr="005E7805" w:rsidRDefault="00A91CF9" w:rsidP="00A91CF9">
      <w:pPr>
        <w:rPr>
          <w:rFonts w:asciiTheme="minorBidi" w:hAnsiTheme="minorBidi" w:cstheme="minorBidi"/>
          <w:sz w:val="22"/>
          <w:szCs w:val="22"/>
          <w:lang w:val="hu-HU"/>
        </w:rPr>
      </w:pPr>
    </w:p>
    <w:p w14:paraId="6F4A4D4F" w14:textId="77777777" w:rsidR="00A91CF9" w:rsidRDefault="00A91CF9" w:rsidP="00A91CF9">
      <w:pPr>
        <w:rPr>
          <w:rFonts w:asciiTheme="minorBidi" w:hAnsiTheme="minorBidi" w:cstheme="minorBidi"/>
          <w:sz w:val="22"/>
          <w:szCs w:val="22"/>
          <w:lang w:val="hu-HU"/>
        </w:rPr>
      </w:pPr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A </w:t>
      </w:r>
      <w:proofErr w:type="spellStart"/>
      <w:r w:rsidRPr="00A91CF9">
        <w:rPr>
          <w:rFonts w:asciiTheme="minorBidi" w:hAnsiTheme="minorBidi" w:cstheme="minorBidi"/>
          <w:sz w:val="22"/>
          <w:szCs w:val="22"/>
          <w:lang w:val="hu-HU"/>
        </w:rPr>
        <w:t>Lightning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 abban is észak-amerikai rekordot állított fel, hogy mennyi vásárlót csábított át a vetélytárs márkáktól, hiszen a foglalásokat leadó vevők több mint 75 százaléka most először választotta a Fordot. A 2022-es F-150 </w:t>
      </w:r>
      <w:proofErr w:type="spellStart"/>
      <w:r w:rsidRPr="00A91CF9">
        <w:rPr>
          <w:rFonts w:asciiTheme="minorBidi" w:hAnsiTheme="minorBidi" w:cstheme="minorBidi"/>
          <w:sz w:val="22"/>
          <w:szCs w:val="22"/>
          <w:lang w:val="hu-HU"/>
        </w:rPr>
        <w:t>Lightning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 </w:t>
      </w:r>
      <w:proofErr w:type="spellStart"/>
      <w:r w:rsidRPr="00A91CF9">
        <w:rPr>
          <w:rFonts w:asciiTheme="minorBidi" w:hAnsiTheme="minorBidi" w:cstheme="minorBidi"/>
          <w:sz w:val="22"/>
          <w:szCs w:val="22"/>
          <w:lang w:val="hu-HU"/>
        </w:rPr>
        <w:t>pickup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 gyártása tavasszal kezdődik, és az autó belépő ára 39.974 dollár lesz, amit várhatóan csökkentenek majd a szövetségi adókedvezmények.</w:t>
      </w:r>
    </w:p>
    <w:p w14:paraId="5E4A5F0A" w14:textId="77777777" w:rsidR="00A91CF9" w:rsidRPr="005E7805" w:rsidRDefault="00A91CF9" w:rsidP="00A91CF9">
      <w:pPr>
        <w:rPr>
          <w:rFonts w:asciiTheme="minorBidi" w:hAnsiTheme="minorBidi" w:cstheme="minorBidi"/>
          <w:sz w:val="22"/>
          <w:szCs w:val="22"/>
          <w:lang w:val="hu-HU"/>
        </w:rPr>
      </w:pPr>
    </w:p>
    <w:p w14:paraId="1084C0D8" w14:textId="77777777" w:rsidR="00A91CF9" w:rsidRDefault="00A91CF9" w:rsidP="00A91CF9">
      <w:pPr>
        <w:rPr>
          <w:rFonts w:asciiTheme="minorBidi" w:hAnsiTheme="minorBidi" w:cstheme="minorBidi"/>
          <w:sz w:val="22"/>
          <w:szCs w:val="22"/>
          <w:lang w:val="hu-HU"/>
        </w:rPr>
      </w:pPr>
      <w:r w:rsidRPr="00A91CF9">
        <w:rPr>
          <w:rFonts w:asciiTheme="minorBidi" w:hAnsiTheme="minorBidi" w:cstheme="minorBidi"/>
          <w:sz w:val="22"/>
          <w:szCs w:val="22"/>
          <w:lang w:val="hu-HU"/>
        </w:rPr>
        <w:t>A Ford elkötelezetten készül arra, hogy az elektromos hajtás forradalmának élére álljon: a vállalat 2025-ig több mint 30 milliárd dollárt invesztál az elektromos járművekbe. A következő két év során a Ford a második számú elektromosautó-gyártóvá kíván fejlődni Észak-Amerikában, majd pedig – az akkumulátorok és elektromos járművek gyártásába történt hatalmas beruházásai révén – megcélozza az első helyet. A vállalat 24 hónapon belül már évi 600.000 darab akkumulátoros elektromos járművet fog gyártani globálisan.</w:t>
      </w:r>
    </w:p>
    <w:p w14:paraId="662CDC05" w14:textId="77777777" w:rsidR="00A91CF9" w:rsidRPr="005E7805" w:rsidRDefault="00A91CF9" w:rsidP="00A91CF9">
      <w:pPr>
        <w:rPr>
          <w:rFonts w:asciiTheme="minorBidi" w:hAnsiTheme="minorBidi" w:cstheme="minorBidi"/>
          <w:sz w:val="22"/>
          <w:szCs w:val="22"/>
          <w:lang w:val="hu-HU"/>
        </w:rPr>
      </w:pPr>
    </w:p>
    <w:p w14:paraId="4FE6DCBC" w14:textId="77777777" w:rsidR="00A91CF9" w:rsidRDefault="00A91CF9" w:rsidP="00A91CF9">
      <w:pPr>
        <w:rPr>
          <w:rFonts w:asciiTheme="minorBidi" w:hAnsiTheme="minorBidi" w:cstheme="minorBidi"/>
          <w:sz w:val="22"/>
          <w:szCs w:val="22"/>
          <w:lang w:val="hu-HU"/>
        </w:rPr>
      </w:pPr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A </w:t>
      </w:r>
      <w:proofErr w:type="spellStart"/>
      <w:r w:rsidRPr="00A91CF9">
        <w:rPr>
          <w:rFonts w:asciiTheme="minorBidi" w:hAnsiTheme="minorBidi" w:cstheme="minorBidi"/>
          <w:sz w:val="22"/>
          <w:szCs w:val="22"/>
          <w:lang w:val="hu-HU"/>
        </w:rPr>
        <w:t>Lightning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 gyártásának felpörgetése mellett a Ford nemrégiben azt is bejelentette, hogy megháromszorozza a Mustang Mach-E termelési kapacitását, így 2023-ra várhatóan évi 200.000 darabbal több készül majd ebből a modellből. A Ford tisztán elektromos hajtású haszonjárműve, a 2022-es E-</w:t>
      </w:r>
      <w:proofErr w:type="spellStart"/>
      <w:r w:rsidRPr="00A91CF9">
        <w:rPr>
          <w:rFonts w:asciiTheme="minorBidi" w:hAnsiTheme="minorBidi" w:cstheme="minorBidi"/>
          <w:sz w:val="22"/>
          <w:szCs w:val="22"/>
          <w:lang w:val="hu-HU"/>
        </w:rPr>
        <w:t>Transit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 is kapható lesz az idei év elejétől.</w:t>
      </w:r>
    </w:p>
    <w:p w14:paraId="6201A067" w14:textId="77777777" w:rsidR="00A91CF9" w:rsidRPr="005E7805" w:rsidRDefault="00A91CF9" w:rsidP="00A91CF9">
      <w:pPr>
        <w:rPr>
          <w:rFonts w:asciiTheme="minorBidi" w:hAnsiTheme="minorBidi" w:cstheme="minorBidi"/>
          <w:sz w:val="22"/>
          <w:szCs w:val="22"/>
          <w:lang w:val="hu-HU"/>
        </w:rPr>
      </w:pPr>
    </w:p>
    <w:p w14:paraId="66AEEFF6" w14:textId="77777777" w:rsidR="00A91CF9" w:rsidRPr="005E7805" w:rsidRDefault="00A91CF9" w:rsidP="00A91CF9">
      <w:pPr>
        <w:rPr>
          <w:rFonts w:asciiTheme="minorBidi" w:hAnsiTheme="minorBidi" w:cstheme="minorBidi"/>
          <w:sz w:val="22"/>
          <w:szCs w:val="22"/>
          <w:lang w:val="hu-HU"/>
        </w:rPr>
      </w:pPr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Jelenleg is folyik Tennessee államban a Ford 118 éves történetének legnagyobb, legmodernebb és legtermelékenyebb gyártólétesítményének építése, ahol az új generációs F-sorozatú elektromos </w:t>
      </w:r>
      <w:proofErr w:type="spellStart"/>
      <w:r w:rsidRPr="00A91CF9">
        <w:rPr>
          <w:rFonts w:asciiTheme="minorBidi" w:hAnsiTheme="minorBidi" w:cstheme="minorBidi"/>
          <w:sz w:val="22"/>
          <w:szCs w:val="22"/>
          <w:lang w:val="hu-HU"/>
        </w:rPr>
        <w:t>pickupok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 készülnek majd. Emellett a Ford az SK </w:t>
      </w:r>
      <w:proofErr w:type="spellStart"/>
      <w:r w:rsidRPr="00A91CF9">
        <w:rPr>
          <w:rFonts w:asciiTheme="minorBidi" w:hAnsiTheme="minorBidi" w:cstheme="minorBidi"/>
          <w:sz w:val="22"/>
          <w:szCs w:val="22"/>
          <w:lang w:val="hu-HU"/>
        </w:rPr>
        <w:t>Innivation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 céggel közösen három új </w:t>
      </w:r>
      <w:proofErr w:type="spellStart"/>
      <w:r w:rsidRPr="00A91CF9">
        <w:rPr>
          <w:rFonts w:asciiTheme="minorBidi" w:hAnsiTheme="minorBidi" w:cstheme="minorBidi"/>
          <w:sz w:val="22"/>
          <w:szCs w:val="22"/>
          <w:lang w:val="hu-HU"/>
        </w:rPr>
        <w:t>BlueOval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 SK akkumulátor-gyárat is épít (egyet Tennessee, kettőt pedig Kentucky államban), hogy itt készítse modern lítiumion akkumulátorait, amelyek az új generációs Ford és Lincoln modelleket hajtják.</w:t>
      </w:r>
    </w:p>
    <w:p w14:paraId="13B8FB0B" w14:textId="60389E23" w:rsidR="00375BC4" w:rsidRDefault="00A91CF9" w:rsidP="00A91CF9">
      <w:pPr>
        <w:rPr>
          <w:rFonts w:asciiTheme="minorBidi" w:hAnsiTheme="minorBidi" w:cstheme="minorBidi"/>
          <w:sz w:val="22"/>
          <w:szCs w:val="22"/>
          <w:lang w:val="hu-HU"/>
        </w:rPr>
      </w:pPr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Ez a 11,4 milliárd dolláros beruházás közel 11.000 új munkahelyet teremt majd </w:t>
      </w:r>
      <w:proofErr w:type="spellStart"/>
      <w:r w:rsidRPr="00A91CF9">
        <w:rPr>
          <w:rFonts w:asciiTheme="minorBidi" w:hAnsiTheme="minorBidi" w:cstheme="minorBidi"/>
          <w:sz w:val="22"/>
          <w:szCs w:val="22"/>
          <w:lang w:val="hu-HU"/>
        </w:rPr>
        <w:t>BlueOval</w:t>
      </w:r>
      <w:proofErr w:type="spellEnd"/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 Cityben és a </w:t>
      </w:r>
      <w:proofErr w:type="spellStart"/>
      <w:r w:rsidRPr="005E7805">
        <w:rPr>
          <w:rFonts w:asciiTheme="minorBidi" w:hAnsiTheme="minorBidi" w:cstheme="minorBidi"/>
          <w:sz w:val="22"/>
          <w:szCs w:val="22"/>
          <w:lang w:val="hu-HU"/>
        </w:rPr>
        <w:t>BlueOvalSK</w:t>
      </w:r>
      <w:proofErr w:type="spellEnd"/>
      <w:r w:rsidRPr="005E7805">
        <w:rPr>
          <w:rFonts w:asciiTheme="minorBidi" w:hAnsiTheme="minorBidi" w:cstheme="minorBidi"/>
          <w:sz w:val="22"/>
          <w:szCs w:val="22"/>
          <w:lang w:val="hu-HU"/>
        </w:rPr>
        <w:t xml:space="preserve"> </w:t>
      </w:r>
      <w:proofErr w:type="spellStart"/>
      <w:r w:rsidRPr="005E7805">
        <w:rPr>
          <w:rFonts w:asciiTheme="minorBidi" w:hAnsiTheme="minorBidi" w:cstheme="minorBidi"/>
          <w:sz w:val="22"/>
          <w:szCs w:val="22"/>
          <w:lang w:val="hu-HU"/>
        </w:rPr>
        <w:t>Battery</w:t>
      </w:r>
      <w:proofErr w:type="spellEnd"/>
      <w:r w:rsidRPr="005E7805">
        <w:rPr>
          <w:rFonts w:asciiTheme="minorBidi" w:hAnsiTheme="minorBidi" w:cstheme="minorBidi"/>
          <w:sz w:val="22"/>
          <w:szCs w:val="22"/>
          <w:lang w:val="hu-HU"/>
        </w:rPr>
        <w:t xml:space="preserve"> Park</w:t>
      </w:r>
      <w:r w:rsidRPr="00A91CF9">
        <w:rPr>
          <w:rFonts w:asciiTheme="minorBidi" w:hAnsiTheme="minorBidi" w:cstheme="minorBidi"/>
          <w:sz w:val="22"/>
          <w:szCs w:val="22"/>
          <w:lang w:val="hu-HU"/>
        </w:rPr>
        <w:t>ban (</w:t>
      </w:r>
      <w:r w:rsidRPr="005E7805">
        <w:rPr>
          <w:rFonts w:asciiTheme="minorBidi" w:hAnsiTheme="minorBidi" w:cstheme="minorBidi"/>
          <w:sz w:val="22"/>
          <w:szCs w:val="22"/>
          <w:lang w:val="hu-HU"/>
        </w:rPr>
        <w:t xml:space="preserve">Tennessee </w:t>
      </w:r>
      <w:r w:rsidRPr="00A91CF9">
        <w:rPr>
          <w:rFonts w:asciiTheme="minorBidi" w:hAnsiTheme="minorBidi" w:cstheme="minorBidi"/>
          <w:sz w:val="22"/>
          <w:szCs w:val="22"/>
          <w:lang w:val="hu-HU"/>
        </w:rPr>
        <w:t>és</w:t>
      </w:r>
      <w:r w:rsidRPr="005E7805">
        <w:rPr>
          <w:rFonts w:asciiTheme="minorBidi" w:hAnsiTheme="minorBidi" w:cstheme="minorBidi"/>
          <w:sz w:val="22"/>
          <w:szCs w:val="22"/>
          <w:lang w:val="hu-HU"/>
        </w:rPr>
        <w:t xml:space="preserve"> Kentucky</w:t>
      </w:r>
      <w:r w:rsidRPr="00A91CF9">
        <w:rPr>
          <w:rFonts w:asciiTheme="minorBidi" w:hAnsiTheme="minorBidi" w:cstheme="minorBidi"/>
          <w:sz w:val="22"/>
          <w:szCs w:val="22"/>
          <w:lang w:val="hu-HU"/>
        </w:rPr>
        <w:t xml:space="preserve"> államban), megerősítve ezzel a Ford pozícióját Amerika legnagyobb autóipari munkaadójaként.</w:t>
      </w:r>
    </w:p>
    <w:p w14:paraId="308167C6" w14:textId="77777777" w:rsidR="00A91CF9" w:rsidRPr="0069676E" w:rsidRDefault="00A91CF9" w:rsidP="00375BC4">
      <w:pPr>
        <w:rPr>
          <w:rFonts w:asciiTheme="minorBidi" w:hAnsiTheme="minorBidi" w:cstheme="minorBidi"/>
          <w:sz w:val="22"/>
          <w:szCs w:val="22"/>
          <w:lang w:val="hu-HU"/>
        </w:rPr>
      </w:pPr>
    </w:p>
    <w:p w14:paraId="78024B73" w14:textId="47AB1B54" w:rsidR="00AA56A4" w:rsidRPr="00A91CF9" w:rsidRDefault="00CA3BAA" w:rsidP="00D41A30">
      <w:pPr>
        <w:rPr>
          <w:rFonts w:ascii="Arial" w:hAnsi="Arial" w:cs="Arial"/>
          <w:sz w:val="22"/>
          <w:szCs w:val="22"/>
          <w:lang w:val="hu-HU"/>
        </w:rPr>
      </w:pPr>
      <w:hyperlink r:id="rId11" w:history="1">
        <w:r w:rsidR="00A91CF9" w:rsidRPr="00A91CF9">
          <w:rPr>
            <w:rStyle w:val="Hyperlink"/>
            <w:rFonts w:ascii="Arial" w:hAnsi="Arial" w:cs="Arial"/>
            <w:sz w:val="22"/>
            <w:szCs w:val="22"/>
            <w:lang w:eastAsia="hu-HU"/>
          </w:rPr>
          <w:t>Ide</w:t>
        </w:r>
      </w:hyperlink>
      <w:r w:rsidR="00A91CF9" w:rsidRPr="00A91CF9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="00A91CF9" w:rsidRPr="00A91CF9">
        <w:rPr>
          <w:rFonts w:ascii="Arial" w:hAnsi="Arial" w:cs="Arial"/>
          <w:sz w:val="22"/>
          <w:szCs w:val="22"/>
          <w:lang w:eastAsia="hu-HU"/>
        </w:rPr>
        <w:t>kattintva</w:t>
      </w:r>
      <w:proofErr w:type="spellEnd"/>
      <w:r w:rsidR="00A91CF9" w:rsidRPr="00A91CF9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="00A91CF9" w:rsidRPr="00A91CF9">
        <w:rPr>
          <w:rFonts w:ascii="Arial" w:hAnsi="Arial" w:cs="Arial"/>
          <w:sz w:val="22"/>
          <w:szCs w:val="22"/>
          <w:lang w:eastAsia="hu-HU"/>
        </w:rPr>
        <w:t>többet</w:t>
      </w:r>
      <w:proofErr w:type="spellEnd"/>
      <w:r w:rsidR="00A91CF9" w:rsidRPr="00A91CF9">
        <w:rPr>
          <w:rFonts w:ascii="Arial" w:hAnsi="Arial" w:cs="Arial"/>
          <w:sz w:val="22"/>
          <w:szCs w:val="22"/>
          <w:lang w:eastAsia="hu-HU"/>
        </w:rPr>
        <w:t xml:space="preserve"> is </w:t>
      </w:r>
      <w:proofErr w:type="spellStart"/>
      <w:r w:rsidR="00A91CF9" w:rsidRPr="00A91CF9">
        <w:rPr>
          <w:rFonts w:ascii="Arial" w:hAnsi="Arial" w:cs="Arial"/>
          <w:sz w:val="22"/>
          <w:szCs w:val="22"/>
          <w:lang w:eastAsia="hu-HU"/>
        </w:rPr>
        <w:t>megtudhat</w:t>
      </w:r>
      <w:proofErr w:type="spellEnd"/>
      <w:r w:rsidR="00A91CF9" w:rsidRPr="00A91CF9">
        <w:rPr>
          <w:rFonts w:ascii="Arial" w:hAnsi="Arial" w:cs="Arial"/>
          <w:sz w:val="22"/>
          <w:szCs w:val="22"/>
          <w:lang w:eastAsia="hu-HU"/>
        </w:rPr>
        <w:t xml:space="preserve"> a </w:t>
      </w:r>
      <w:proofErr w:type="spellStart"/>
      <w:r w:rsidR="00A91CF9" w:rsidRPr="00A91CF9">
        <w:rPr>
          <w:rFonts w:ascii="Arial" w:hAnsi="Arial" w:cs="Arial"/>
          <w:sz w:val="22"/>
          <w:szCs w:val="22"/>
          <w:lang w:eastAsia="hu-HU"/>
        </w:rPr>
        <w:t>tisztán</w:t>
      </w:r>
      <w:proofErr w:type="spellEnd"/>
      <w:r w:rsidR="00A91CF9" w:rsidRPr="00A91CF9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="00A91CF9" w:rsidRPr="00A91CF9">
        <w:rPr>
          <w:rFonts w:ascii="Arial" w:hAnsi="Arial" w:cs="Arial"/>
          <w:sz w:val="22"/>
          <w:szCs w:val="22"/>
          <w:lang w:eastAsia="hu-HU"/>
        </w:rPr>
        <w:t>elektromos</w:t>
      </w:r>
      <w:proofErr w:type="spellEnd"/>
      <w:r w:rsidR="00A91CF9" w:rsidRPr="00A91CF9">
        <w:rPr>
          <w:rFonts w:ascii="Arial" w:hAnsi="Arial" w:cs="Arial"/>
          <w:sz w:val="22"/>
          <w:szCs w:val="22"/>
          <w:lang w:eastAsia="hu-HU"/>
        </w:rPr>
        <w:t xml:space="preserve"> </w:t>
      </w:r>
      <w:proofErr w:type="spellStart"/>
      <w:r w:rsidR="00A91CF9" w:rsidRPr="00A91CF9">
        <w:rPr>
          <w:rFonts w:ascii="Arial" w:hAnsi="Arial" w:cs="Arial"/>
          <w:sz w:val="22"/>
          <w:szCs w:val="22"/>
          <w:lang w:eastAsia="hu-HU"/>
        </w:rPr>
        <w:t>hajtású</w:t>
      </w:r>
      <w:proofErr w:type="spellEnd"/>
      <w:r w:rsidR="00A91CF9" w:rsidRPr="00A91CF9">
        <w:rPr>
          <w:rFonts w:ascii="Arial" w:hAnsi="Arial" w:cs="Arial"/>
          <w:sz w:val="22"/>
          <w:szCs w:val="22"/>
          <w:lang w:eastAsia="hu-HU"/>
        </w:rPr>
        <w:t xml:space="preserve"> </w:t>
      </w:r>
      <w:r w:rsidR="00A91CF9" w:rsidRPr="005E7805">
        <w:rPr>
          <w:rFonts w:ascii="Arial" w:hAnsi="Arial" w:cs="Arial"/>
          <w:sz w:val="22"/>
          <w:szCs w:val="22"/>
          <w:lang w:eastAsia="hu-HU"/>
        </w:rPr>
        <w:t xml:space="preserve">Ford F-150 Lightning </w:t>
      </w:r>
      <w:proofErr w:type="spellStart"/>
      <w:r w:rsidR="00A91CF9" w:rsidRPr="00A91CF9">
        <w:rPr>
          <w:rFonts w:ascii="Arial" w:hAnsi="Arial" w:cs="Arial"/>
          <w:sz w:val="22"/>
          <w:szCs w:val="22"/>
          <w:lang w:eastAsia="hu-HU"/>
        </w:rPr>
        <w:t>pickupról</w:t>
      </w:r>
      <w:proofErr w:type="spellEnd"/>
      <w:r w:rsidR="00A91CF9" w:rsidRPr="00A91CF9">
        <w:rPr>
          <w:rFonts w:ascii="Arial" w:hAnsi="Arial" w:cs="Arial"/>
          <w:sz w:val="22"/>
          <w:szCs w:val="22"/>
          <w:lang w:eastAsia="hu-HU"/>
        </w:rPr>
        <w:t>.</w:t>
      </w:r>
    </w:p>
    <w:p w14:paraId="58C6EB37" w14:textId="77777777" w:rsidR="002E6721" w:rsidRPr="0069676E" w:rsidRDefault="002E6721" w:rsidP="002E6721">
      <w:pPr>
        <w:rPr>
          <w:rFonts w:asciiTheme="minorBidi" w:hAnsiTheme="minorBidi" w:cstheme="minorBidi"/>
          <w:sz w:val="22"/>
          <w:szCs w:val="22"/>
          <w:lang w:val="hu-HU"/>
        </w:rPr>
      </w:pPr>
    </w:p>
    <w:p w14:paraId="59B0EEBC" w14:textId="77777777" w:rsidR="00A923EF" w:rsidRPr="0069676E" w:rsidRDefault="00A923EF" w:rsidP="00A923EF">
      <w:pPr>
        <w:ind w:left="3600" w:firstLine="720"/>
        <w:rPr>
          <w:rFonts w:ascii="Ford Antenna" w:hAnsi="Ford Antenna" w:cs="Arial"/>
          <w:sz w:val="22"/>
          <w:szCs w:val="22"/>
          <w:lang w:val="hu-HU"/>
        </w:rPr>
      </w:pPr>
      <w:r w:rsidRPr="0069676E">
        <w:rPr>
          <w:rFonts w:ascii="Ford Antenna" w:hAnsi="Ford Antenna" w:cs="Arial"/>
          <w:sz w:val="22"/>
          <w:szCs w:val="22"/>
          <w:lang w:val="hu-HU"/>
        </w:rPr>
        <w:lastRenderedPageBreak/>
        <w:t># # #</w:t>
      </w:r>
    </w:p>
    <w:p w14:paraId="53E12FA6" w14:textId="77777777" w:rsidR="00B80051" w:rsidRPr="0069676E" w:rsidRDefault="00B80051" w:rsidP="00B80051">
      <w:pPr>
        <w:rPr>
          <w:rFonts w:asciiTheme="minorBidi" w:hAnsiTheme="minorBidi" w:cstheme="minorBidi"/>
          <w:sz w:val="22"/>
          <w:szCs w:val="22"/>
          <w:lang w:val="hu-HU"/>
        </w:rPr>
      </w:pPr>
    </w:p>
    <w:p w14:paraId="5BB1F935" w14:textId="77777777" w:rsidR="0069676E" w:rsidRPr="0069676E" w:rsidRDefault="0069676E" w:rsidP="0069676E">
      <w:pPr>
        <w:rPr>
          <w:rFonts w:ascii="Arial" w:hAnsi="Arial" w:cs="Arial"/>
          <w:b/>
          <w:bCs/>
          <w:i/>
          <w:iCs/>
          <w:sz w:val="20"/>
          <w:szCs w:val="20"/>
          <w:lang w:val="hu-HU"/>
        </w:rPr>
      </w:pPr>
      <w:r w:rsidRPr="0069676E"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 xml:space="preserve">A Ford Motor </w:t>
      </w:r>
      <w:proofErr w:type="spellStart"/>
      <w:r w:rsidRPr="0069676E">
        <w:rPr>
          <w:rFonts w:ascii="Arial" w:hAnsi="Arial" w:cs="Arial"/>
          <w:b/>
          <w:bCs/>
          <w:i/>
          <w:iCs/>
          <w:sz w:val="20"/>
          <w:szCs w:val="20"/>
          <w:lang w:val="hu-HU"/>
        </w:rPr>
        <w:t>Company</w:t>
      </w:r>
      <w:proofErr w:type="spellEnd"/>
    </w:p>
    <w:p w14:paraId="55B25D2A" w14:textId="77777777" w:rsidR="0069676E" w:rsidRPr="0069676E" w:rsidRDefault="0069676E" w:rsidP="0069676E">
      <w:pPr>
        <w:rPr>
          <w:rFonts w:ascii="Arial" w:hAnsi="Arial" w:cs="Arial"/>
          <w:color w:val="0000FF"/>
          <w:sz w:val="20"/>
          <w:szCs w:val="20"/>
          <w:u w:val="single"/>
          <w:lang w:val="hu-HU"/>
        </w:rPr>
      </w:pPr>
      <w:r w:rsidRPr="0069676E">
        <w:rPr>
          <w:rFonts w:ascii="Arial" w:hAnsi="Arial" w:cs="Arial"/>
          <w:i/>
          <w:sz w:val="20"/>
          <w:szCs w:val="20"/>
          <w:lang w:val="hu-HU" w:bidi="th-TH"/>
        </w:rPr>
        <w:t xml:space="preserve">A Ford Motor </w:t>
      </w:r>
      <w:proofErr w:type="spellStart"/>
      <w:r w:rsidRPr="0069676E">
        <w:rPr>
          <w:rFonts w:ascii="Arial" w:hAnsi="Arial" w:cs="Arial"/>
          <w:i/>
          <w:sz w:val="20"/>
          <w:szCs w:val="20"/>
          <w:lang w:val="hu-HU" w:bidi="th-TH"/>
        </w:rPr>
        <w:t>Company</w:t>
      </w:r>
      <w:proofErr w:type="spellEnd"/>
      <w:r w:rsidRPr="0069676E">
        <w:rPr>
          <w:rFonts w:ascii="Arial" w:hAnsi="Arial" w:cs="Arial"/>
          <w:i/>
          <w:sz w:val="20"/>
          <w:szCs w:val="20"/>
          <w:lang w:val="hu-HU" w:bidi="th-TH"/>
        </w:rPr>
        <w:t xml:space="preserve"> </w:t>
      </w:r>
      <w:r w:rsidRPr="0069676E">
        <w:rPr>
          <w:rFonts w:ascii="Arial" w:hAnsi="Arial" w:cs="Arial"/>
          <w:i/>
          <w:iCs/>
          <w:sz w:val="20"/>
          <w:szCs w:val="20"/>
          <w:lang w:val="hu-HU"/>
        </w:rPr>
        <w:t xml:space="preserve">(NYSE: F) </w:t>
      </w:r>
      <w:r w:rsidRPr="0069676E">
        <w:rPr>
          <w:rFonts w:ascii="Arial" w:hAnsi="Arial" w:cs="Arial"/>
          <w:i/>
          <w:sz w:val="20"/>
          <w:szCs w:val="20"/>
          <w:lang w:val="hu-HU" w:bidi="th-TH"/>
        </w:rPr>
        <w:t xml:space="preserve">globális vállalat, amelynek központja a Michigan állambeli </w:t>
      </w:r>
      <w:proofErr w:type="spellStart"/>
      <w:r w:rsidRPr="0069676E">
        <w:rPr>
          <w:rFonts w:ascii="Arial" w:hAnsi="Arial" w:cs="Arial"/>
          <w:i/>
          <w:sz w:val="20"/>
          <w:szCs w:val="20"/>
          <w:lang w:val="hu-HU" w:bidi="th-TH"/>
        </w:rPr>
        <w:t>Dearborn</w:t>
      </w:r>
      <w:proofErr w:type="spellEnd"/>
      <w:r w:rsidRPr="0069676E">
        <w:rPr>
          <w:rFonts w:ascii="Arial" w:hAnsi="Arial" w:cs="Arial"/>
          <w:i/>
          <w:sz w:val="20"/>
          <w:szCs w:val="20"/>
          <w:lang w:val="hu-HU" w:bidi="th-TH"/>
        </w:rPr>
        <w:t xml:space="preserve">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vállalat tevékenységi köre felöleli a hálózatba kapcsolt, egyre inkább elektromos hajtású személy- és haszonjárművek, vagyis a Ford személyautók, haszongépjárművek, városi terepjárók (SUV), valamint a Lincoln luxusautók tervezését, gyártását, értékesítését, és a velük kapcsolatos szolgáltatások biztosítását. A Ford vezető szerepre törekszik az elektromos autók, a mobilitási megoldások – ezen belül az önvezető járművek –, valamint a </w:t>
      </w:r>
      <w:proofErr w:type="spellStart"/>
      <w:r w:rsidRPr="0069676E">
        <w:rPr>
          <w:rFonts w:ascii="Arial" w:hAnsi="Arial" w:cs="Arial"/>
          <w:i/>
          <w:sz w:val="20"/>
          <w:szCs w:val="20"/>
          <w:lang w:val="hu-HU" w:bidi="th-TH"/>
        </w:rPr>
        <w:t>konnektivitási</w:t>
      </w:r>
      <w:proofErr w:type="spellEnd"/>
      <w:r w:rsidRPr="0069676E">
        <w:rPr>
          <w:rFonts w:ascii="Arial" w:hAnsi="Arial" w:cs="Arial"/>
          <w:i/>
          <w:sz w:val="20"/>
          <w:szCs w:val="20"/>
          <w:lang w:val="hu-HU" w:bidi="th-TH"/>
        </w:rPr>
        <w:t xml:space="preserve"> szolgáltatások területén, emellett pedig a Ford Motor Credit </w:t>
      </w:r>
      <w:proofErr w:type="spellStart"/>
      <w:r w:rsidRPr="0069676E">
        <w:rPr>
          <w:rFonts w:ascii="Arial" w:hAnsi="Arial" w:cs="Arial"/>
          <w:i/>
          <w:sz w:val="20"/>
          <w:szCs w:val="20"/>
          <w:lang w:val="hu-HU" w:bidi="th-TH"/>
        </w:rPr>
        <w:t>Company</w:t>
      </w:r>
      <w:proofErr w:type="spellEnd"/>
      <w:r w:rsidRPr="0069676E">
        <w:rPr>
          <w:rFonts w:ascii="Arial" w:hAnsi="Arial" w:cs="Arial"/>
          <w:i/>
          <w:sz w:val="20"/>
          <w:szCs w:val="20"/>
          <w:lang w:val="hu-HU" w:bidi="th-TH"/>
        </w:rPr>
        <w:t xml:space="preserve"> révén pénzügyi szolgáltatásokat is nyújt. A Ford mintegy 184.000 embert foglalkoztat világszerte. Amennyiben több információra van szüksége a Fordról, termékeiről vagy a Ford Motor Credit </w:t>
      </w:r>
      <w:proofErr w:type="spellStart"/>
      <w:r w:rsidRPr="0069676E">
        <w:rPr>
          <w:rFonts w:ascii="Arial" w:hAnsi="Arial" w:cs="Arial"/>
          <w:i/>
          <w:sz w:val="20"/>
          <w:szCs w:val="20"/>
          <w:lang w:val="hu-HU" w:bidi="th-TH"/>
        </w:rPr>
        <w:t>Company</w:t>
      </w:r>
      <w:proofErr w:type="spellEnd"/>
      <w:r w:rsidRPr="0069676E">
        <w:rPr>
          <w:rFonts w:ascii="Arial" w:hAnsi="Arial" w:cs="Arial"/>
          <w:i/>
          <w:sz w:val="20"/>
          <w:szCs w:val="20"/>
          <w:lang w:val="hu-HU" w:bidi="th-TH"/>
        </w:rPr>
        <w:t xml:space="preserve"> vállalatról, kérjük, keresse fel a </w:t>
      </w:r>
      <w:hyperlink r:id="rId12" w:history="1">
        <w:r w:rsidRPr="0069676E">
          <w:rPr>
            <w:rStyle w:val="Hyperlink"/>
            <w:rFonts w:ascii="Arial" w:hAnsi="Arial" w:cs="Arial"/>
            <w:i/>
            <w:sz w:val="20"/>
            <w:szCs w:val="20"/>
            <w:lang w:val="hu-HU" w:bidi="th-TH"/>
          </w:rPr>
          <w:t>www.corporate.ford.com</w:t>
        </w:r>
      </w:hyperlink>
      <w:r w:rsidRPr="0069676E">
        <w:rPr>
          <w:rFonts w:ascii="Arial" w:hAnsi="Arial" w:cs="Arial"/>
          <w:i/>
          <w:sz w:val="20"/>
          <w:szCs w:val="20"/>
          <w:lang w:val="hu-HU" w:bidi="th-TH"/>
        </w:rPr>
        <w:t xml:space="preserve"> vagy a </w:t>
      </w:r>
      <w:hyperlink r:id="rId13" w:history="1">
        <w:r w:rsidRPr="0069676E">
          <w:rPr>
            <w:rStyle w:val="Hyperlink"/>
            <w:rFonts w:ascii="Arial" w:hAnsi="Arial" w:cs="Arial"/>
            <w:i/>
            <w:sz w:val="20"/>
            <w:szCs w:val="20"/>
            <w:lang w:val="hu-HU" w:bidi="th-TH"/>
          </w:rPr>
          <w:t>www.ford.hu</w:t>
        </w:r>
      </w:hyperlink>
      <w:r w:rsidRPr="0069676E">
        <w:rPr>
          <w:rFonts w:ascii="Arial" w:hAnsi="Arial" w:cs="Arial"/>
          <w:i/>
          <w:sz w:val="20"/>
          <w:szCs w:val="20"/>
          <w:lang w:val="hu-HU" w:bidi="th-TH"/>
        </w:rPr>
        <w:t xml:space="preserve"> honlapot.</w:t>
      </w:r>
    </w:p>
    <w:p w14:paraId="36ACF837" w14:textId="77777777" w:rsidR="0069676E" w:rsidRPr="0069676E" w:rsidRDefault="0069676E" w:rsidP="0069676E">
      <w:pPr>
        <w:rPr>
          <w:rFonts w:ascii="Arial" w:hAnsi="Arial" w:cs="Arial"/>
          <w:b/>
          <w:bCs/>
          <w:i/>
          <w:sz w:val="20"/>
          <w:szCs w:val="20"/>
          <w:lang w:val="hu-HU" w:eastAsia="en-GB"/>
        </w:rPr>
      </w:pPr>
    </w:p>
    <w:p w14:paraId="24BB154C" w14:textId="77777777" w:rsidR="0069676E" w:rsidRPr="0069676E" w:rsidRDefault="0069676E" w:rsidP="0069676E">
      <w:pPr>
        <w:rPr>
          <w:rFonts w:ascii="Arial" w:hAnsi="Arial" w:cs="Arial"/>
          <w:i/>
          <w:sz w:val="20"/>
          <w:szCs w:val="20"/>
          <w:lang w:val="hu-HU" w:bidi="th-TH"/>
        </w:rPr>
      </w:pPr>
      <w:r w:rsidRPr="0069676E">
        <w:rPr>
          <w:rFonts w:ascii="Arial" w:hAnsi="Arial" w:cs="Arial"/>
          <w:i/>
          <w:sz w:val="20"/>
          <w:szCs w:val="20"/>
          <w:lang w:val="hu-HU" w:bidi="th-TH"/>
        </w:rPr>
        <w:t xml:space="preserve">A saját tulajdonú vállalatokban körülbelül 42.000 alkalmazottat, az összevont, illetve nem összevont közös vállalkozásokkal együtt pedig mintegy 55.000 embert foglalkoztató </w:t>
      </w:r>
      <w:r w:rsidRPr="0069676E">
        <w:rPr>
          <w:rFonts w:ascii="Arial" w:hAnsi="Arial" w:cs="Arial"/>
          <w:b/>
          <w:i/>
          <w:sz w:val="20"/>
          <w:szCs w:val="20"/>
          <w:lang w:val="hu-HU" w:bidi="th-TH"/>
        </w:rPr>
        <w:t>Ford Európa</w:t>
      </w:r>
      <w:r w:rsidRPr="0069676E">
        <w:rPr>
          <w:rFonts w:ascii="Arial" w:hAnsi="Arial" w:cs="Arial"/>
          <w:i/>
          <w:sz w:val="20"/>
          <w:szCs w:val="20"/>
          <w:lang w:val="hu-HU" w:bidi="th-TH"/>
        </w:rPr>
        <w:t xml:space="preserve"> felel a Ford márkához tartozó autók gyártásáért, értékesítéséért és karbantartásáért Európa 50 piacán. A Ford Motor Credit </w:t>
      </w:r>
      <w:proofErr w:type="spellStart"/>
      <w:r w:rsidRPr="0069676E">
        <w:rPr>
          <w:rFonts w:ascii="Arial" w:hAnsi="Arial" w:cs="Arial"/>
          <w:i/>
          <w:sz w:val="20"/>
          <w:szCs w:val="20"/>
          <w:lang w:val="hu-HU" w:bidi="th-TH"/>
        </w:rPr>
        <w:t>Company</w:t>
      </w:r>
      <w:proofErr w:type="spellEnd"/>
      <w:r w:rsidRPr="0069676E">
        <w:rPr>
          <w:rFonts w:ascii="Arial" w:hAnsi="Arial" w:cs="Arial"/>
          <w:i/>
          <w:sz w:val="20"/>
          <w:szCs w:val="20"/>
          <w:lang w:val="hu-HU" w:bidi="th-TH"/>
        </w:rPr>
        <w:t xml:space="preserve"> mellett a Ford Európa üzleti tevékenysége magában foglalja a Ford Ügyfélszolgálat és 14 gyártóüzem (10 saját tulajdonú vagy összevont közös vállalat és 4 nem összevont közös vállalkozás) működtetését. Az első Ford autókat 1903-ban szállították Európába – ugyanabban az évben, amikor a Ford Motor </w:t>
      </w:r>
      <w:proofErr w:type="spellStart"/>
      <w:r w:rsidRPr="0069676E">
        <w:rPr>
          <w:rFonts w:ascii="Arial" w:hAnsi="Arial" w:cs="Arial"/>
          <w:i/>
          <w:sz w:val="20"/>
          <w:szCs w:val="20"/>
          <w:lang w:val="hu-HU" w:bidi="th-TH"/>
        </w:rPr>
        <w:t>Companyt</w:t>
      </w:r>
      <w:proofErr w:type="spellEnd"/>
      <w:r w:rsidRPr="0069676E">
        <w:rPr>
          <w:rFonts w:ascii="Arial" w:hAnsi="Arial" w:cs="Arial"/>
          <w:i/>
          <w:sz w:val="20"/>
          <w:szCs w:val="20"/>
          <w:lang w:val="hu-HU" w:bidi="th-TH"/>
        </w:rPr>
        <w:t xml:space="preserve"> alapították. Az európai gyártás 1911-ben indult meg. </w:t>
      </w: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69676E" w:rsidRPr="0069676E" w14:paraId="56607CF2" w14:textId="77777777" w:rsidTr="004C444C">
        <w:trPr>
          <w:trHeight w:val="229"/>
        </w:trPr>
        <w:tc>
          <w:tcPr>
            <w:tcW w:w="1792" w:type="dxa"/>
          </w:tcPr>
          <w:p w14:paraId="382CCABE" w14:textId="77777777" w:rsidR="0069676E" w:rsidRPr="0069676E" w:rsidRDefault="0069676E" w:rsidP="004C444C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  <w:p w14:paraId="296AB577" w14:textId="77777777" w:rsidR="0069676E" w:rsidRPr="0069676E" w:rsidRDefault="0069676E" w:rsidP="004C444C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69676E">
              <w:rPr>
                <w:rFonts w:ascii="Arial" w:hAnsi="Arial" w:cs="Arial"/>
                <w:b/>
                <w:sz w:val="20"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7DC052EB" w14:textId="77777777" w:rsidR="0069676E" w:rsidRPr="0069676E" w:rsidRDefault="0069676E" w:rsidP="004C444C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  <w:p w14:paraId="563A0685" w14:textId="77777777" w:rsidR="0069676E" w:rsidRPr="0069676E" w:rsidRDefault="0069676E" w:rsidP="004C444C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9676E">
              <w:rPr>
                <w:rFonts w:ascii="Arial" w:hAnsi="Arial" w:cs="Arial"/>
                <w:sz w:val="20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0B18ED9E" w14:textId="77777777" w:rsidR="0069676E" w:rsidRPr="0069676E" w:rsidRDefault="0069676E" w:rsidP="004C444C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9676E">
              <w:rPr>
                <w:rFonts w:ascii="Arial" w:hAnsi="Arial" w:cs="Arial"/>
                <w:sz w:val="20"/>
                <w:szCs w:val="20"/>
                <w:lang w:val="hu-HU"/>
              </w:rPr>
              <w:t xml:space="preserve">      </w:t>
            </w:r>
          </w:p>
        </w:tc>
      </w:tr>
      <w:tr w:rsidR="0069676E" w:rsidRPr="0069676E" w14:paraId="05F7B575" w14:textId="77777777" w:rsidTr="004C444C">
        <w:trPr>
          <w:trHeight w:val="933"/>
        </w:trPr>
        <w:tc>
          <w:tcPr>
            <w:tcW w:w="1792" w:type="dxa"/>
          </w:tcPr>
          <w:p w14:paraId="4EA632BE" w14:textId="77777777" w:rsidR="0069676E" w:rsidRPr="0069676E" w:rsidRDefault="0069676E" w:rsidP="004C444C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8F59344" w14:textId="77777777" w:rsidR="0069676E" w:rsidRPr="0069676E" w:rsidRDefault="0069676E" w:rsidP="004C444C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69676E">
              <w:rPr>
                <w:rFonts w:ascii="Arial" w:hAnsi="Arial" w:cs="Arial"/>
                <w:b/>
                <w:sz w:val="20"/>
                <w:szCs w:val="20"/>
                <w:lang w:val="hu-HU"/>
              </w:rPr>
              <w:t>Ford Közép- és Kelet-</w:t>
            </w:r>
          </w:p>
          <w:p w14:paraId="601F7549" w14:textId="77777777" w:rsidR="0069676E" w:rsidRPr="0069676E" w:rsidRDefault="0069676E" w:rsidP="004C444C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69676E">
              <w:rPr>
                <w:rFonts w:ascii="Arial" w:hAnsi="Arial" w:cs="Arial"/>
                <w:b/>
                <w:sz w:val="20"/>
                <w:szCs w:val="20"/>
                <w:lang w:val="hu-HU"/>
              </w:rPr>
              <w:t>Európai Értékesítő Kft.</w:t>
            </w:r>
          </w:p>
          <w:p w14:paraId="31E36CB4" w14:textId="77777777" w:rsidR="0069676E" w:rsidRPr="0069676E" w:rsidRDefault="0069676E" w:rsidP="004C444C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9676E">
              <w:rPr>
                <w:rFonts w:ascii="Arial" w:hAnsi="Arial" w:cs="Arial"/>
                <w:sz w:val="20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7CCE008A" w14:textId="77777777" w:rsidR="0069676E" w:rsidRPr="0069676E" w:rsidRDefault="0069676E" w:rsidP="004C444C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69676E" w:rsidRPr="0069676E" w14:paraId="28B6C95F" w14:textId="77777777" w:rsidTr="004C444C">
        <w:trPr>
          <w:trHeight w:val="245"/>
        </w:trPr>
        <w:tc>
          <w:tcPr>
            <w:tcW w:w="1792" w:type="dxa"/>
          </w:tcPr>
          <w:p w14:paraId="0AF8FEC8" w14:textId="77777777" w:rsidR="0069676E" w:rsidRPr="0069676E" w:rsidRDefault="0069676E" w:rsidP="004C444C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D52F7C1" w14:textId="77777777" w:rsidR="0069676E" w:rsidRPr="0069676E" w:rsidRDefault="0069676E" w:rsidP="004C444C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9676E">
              <w:rPr>
                <w:rFonts w:ascii="Arial" w:hAnsi="Arial" w:cs="Arial"/>
                <w:sz w:val="20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42F76A53" w14:textId="77777777" w:rsidR="0069676E" w:rsidRPr="0069676E" w:rsidRDefault="0069676E" w:rsidP="004C444C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  <w:tr w:rsidR="0069676E" w:rsidRPr="0069676E" w14:paraId="50669926" w14:textId="77777777" w:rsidTr="004C444C">
        <w:trPr>
          <w:trHeight w:val="459"/>
        </w:trPr>
        <w:tc>
          <w:tcPr>
            <w:tcW w:w="1792" w:type="dxa"/>
          </w:tcPr>
          <w:p w14:paraId="0758057A" w14:textId="77777777" w:rsidR="0069676E" w:rsidRPr="0069676E" w:rsidRDefault="0069676E" w:rsidP="004C444C">
            <w:pPr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56D6C321" w14:textId="77777777" w:rsidR="0069676E" w:rsidRPr="0069676E" w:rsidRDefault="0069676E" w:rsidP="004C444C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69676E">
              <w:rPr>
                <w:rFonts w:ascii="Arial" w:hAnsi="Arial" w:cs="Arial"/>
                <w:sz w:val="20"/>
                <w:szCs w:val="20"/>
                <w:lang w:val="hu-HU"/>
              </w:rPr>
              <w:t xml:space="preserve">email: </w:t>
            </w:r>
            <w:hyperlink r:id="rId14" w:history="1">
              <w:r w:rsidRPr="0069676E">
                <w:rPr>
                  <w:rStyle w:val="Hyperlink"/>
                  <w:rFonts w:ascii="Arial" w:hAnsi="Arial" w:cs="Arial"/>
                  <w:sz w:val="20"/>
                  <w:szCs w:val="20"/>
                  <w:lang w:val="hu-HU"/>
                </w:rPr>
                <w:t>ogyorke@ford.com</w:t>
              </w:r>
            </w:hyperlink>
            <w:r w:rsidRPr="0069676E">
              <w:rPr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  <w:r w:rsidRPr="0069676E">
              <w:rPr>
                <w:rStyle w:val="Hyperlink"/>
                <w:rFonts w:ascii="Arial" w:hAnsi="Arial" w:cs="Arial"/>
                <w:sz w:val="20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0808B078" w14:textId="77777777" w:rsidR="0069676E" w:rsidRPr="0069676E" w:rsidRDefault="0069676E" w:rsidP="004C444C">
            <w:pPr>
              <w:rPr>
                <w:rFonts w:ascii="Arial" w:hAnsi="Arial" w:cs="Arial"/>
                <w:sz w:val="20"/>
                <w:szCs w:val="20"/>
                <w:lang w:val="hu-HU"/>
              </w:rPr>
            </w:pPr>
          </w:p>
        </w:tc>
      </w:tr>
    </w:tbl>
    <w:p w14:paraId="0B0E316E" w14:textId="77777777" w:rsidR="0069676E" w:rsidRPr="0069676E" w:rsidRDefault="0069676E" w:rsidP="0069676E">
      <w:pPr>
        <w:rPr>
          <w:rFonts w:ascii="Arial" w:hAnsi="Arial" w:cs="Arial"/>
          <w:b/>
          <w:bCs/>
          <w:i/>
          <w:iCs/>
          <w:sz w:val="20"/>
          <w:szCs w:val="20"/>
          <w:lang w:val="hu-HU"/>
        </w:rPr>
      </w:pPr>
    </w:p>
    <w:p w14:paraId="5385CC3A" w14:textId="581F311E" w:rsidR="006C0C9A" w:rsidRPr="0069676E" w:rsidRDefault="006C0C9A" w:rsidP="0069676E">
      <w:pPr>
        <w:rPr>
          <w:rFonts w:ascii="Ford Antenna" w:hAnsi="Ford Antenna" w:cs="Arial"/>
          <w:lang w:val="hu-HU"/>
        </w:rPr>
      </w:pPr>
    </w:p>
    <w:sectPr w:rsidR="006C0C9A" w:rsidRPr="0069676E" w:rsidSect="00420B07">
      <w:footerReference w:type="default" r:id="rId15"/>
      <w:headerReference w:type="first" r:id="rId16"/>
      <w:footerReference w:type="first" r:id="rId17"/>
      <w:pgSz w:w="12240" w:h="15840"/>
      <w:pgMar w:top="1296" w:right="1008" w:bottom="994" w:left="1296" w:header="720" w:footer="6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1EB89" w14:textId="77777777" w:rsidR="008F780B" w:rsidRDefault="008F780B" w:rsidP="00827682">
      <w:r>
        <w:separator/>
      </w:r>
    </w:p>
  </w:endnote>
  <w:endnote w:type="continuationSeparator" w:id="0">
    <w:p w14:paraId="6A4F57E7" w14:textId="77777777" w:rsidR="008F780B" w:rsidRDefault="008F780B" w:rsidP="00827682">
      <w:r>
        <w:continuationSeparator/>
      </w:r>
    </w:p>
  </w:endnote>
  <w:endnote w:type="continuationNotice" w:id="1">
    <w:p w14:paraId="7F1945CC" w14:textId="77777777" w:rsidR="008F780B" w:rsidRDefault="008F7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d Antenna">
    <w:altName w:val="Calibri"/>
    <w:panose1 w:val="00000000000000000000"/>
    <w:charset w:val="00"/>
    <w:family w:val="auto"/>
    <w:notTrueType/>
    <w:pitch w:val="variable"/>
    <w:sig w:usb0="A00002EF" w:usb1="5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1476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8E057" w14:textId="2E9289C8" w:rsidR="00992246" w:rsidRDefault="00992246">
        <w:pPr>
          <w:pStyle w:val="Footer"/>
          <w:jc w:val="center"/>
        </w:pPr>
        <w:r w:rsidRPr="00992246">
          <w:rPr>
            <w:rFonts w:asciiTheme="minorBidi" w:hAnsiTheme="minorBidi" w:cstheme="minorBidi"/>
            <w:sz w:val="18"/>
            <w:szCs w:val="18"/>
          </w:rPr>
          <w:fldChar w:fldCharType="begin"/>
        </w:r>
        <w:r w:rsidRPr="00992246">
          <w:rPr>
            <w:rFonts w:asciiTheme="minorBidi" w:hAnsiTheme="minorBidi" w:cstheme="minorBidi"/>
            <w:sz w:val="18"/>
            <w:szCs w:val="18"/>
          </w:rPr>
          <w:instrText xml:space="preserve"> PAGE   \* MERGEFORMAT </w:instrText>
        </w:r>
        <w:r w:rsidRPr="00992246">
          <w:rPr>
            <w:rFonts w:asciiTheme="minorBidi" w:hAnsiTheme="minorBidi" w:cstheme="minorBidi"/>
            <w:sz w:val="18"/>
            <w:szCs w:val="18"/>
          </w:rPr>
          <w:fldChar w:fldCharType="separate"/>
        </w:r>
        <w:r w:rsidR="00A91CF9">
          <w:rPr>
            <w:rFonts w:asciiTheme="minorBidi" w:hAnsiTheme="minorBidi" w:cstheme="minorBidi"/>
            <w:noProof/>
            <w:sz w:val="18"/>
            <w:szCs w:val="18"/>
          </w:rPr>
          <w:t>2</w:t>
        </w:r>
        <w:r w:rsidRPr="00992246">
          <w:rPr>
            <w:rFonts w:asciiTheme="minorBidi" w:hAnsiTheme="minorBidi" w:cstheme="minorBidi"/>
            <w:noProof/>
            <w:sz w:val="18"/>
            <w:szCs w:val="18"/>
          </w:rPr>
          <w:fldChar w:fldCharType="end"/>
        </w:r>
      </w:p>
    </w:sdtContent>
  </w:sdt>
  <w:p w14:paraId="3F24FB0B" w14:textId="77777777" w:rsidR="00992246" w:rsidRDefault="00992246" w:rsidP="00992246">
    <w:pPr>
      <w:pStyle w:val="Footer"/>
      <w:jc w:val="center"/>
      <w:rPr>
        <w:rFonts w:ascii="Arial" w:hAnsi="Arial" w:cs="Arial"/>
        <w:sz w:val="18"/>
        <w:szCs w:val="18"/>
      </w:rPr>
    </w:pPr>
  </w:p>
  <w:p w14:paraId="532DADDE" w14:textId="77777777" w:rsidR="0069676E" w:rsidRDefault="0069676E" w:rsidP="0069676E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1A73FD8F" w14:textId="77777777" w:rsidR="0069676E" w:rsidRPr="00CA3BAA" w:rsidRDefault="0069676E" w:rsidP="0069676E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</w:p>
  <w:p w14:paraId="40A9AD94" w14:textId="46BCC711" w:rsidR="00827682" w:rsidRPr="00CA3BAA" w:rsidRDefault="00827682" w:rsidP="0069676E">
    <w:pPr>
      <w:jc w:val="center"/>
      <w:rPr>
        <w:lang w:val="hu-H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D290E" w14:textId="77777777" w:rsidR="0069676E" w:rsidRDefault="0069676E" w:rsidP="0069676E">
    <w:pPr>
      <w:pStyle w:val="Footer"/>
      <w:jc w:val="center"/>
      <w:rPr>
        <w:rFonts w:ascii="Arial" w:hAnsi="Arial" w:cs="Arial"/>
        <w:sz w:val="18"/>
        <w:szCs w:val="18"/>
        <w:lang w:val="hu-HU"/>
      </w:rPr>
    </w:pPr>
  </w:p>
  <w:p w14:paraId="294AD82E" w14:textId="77777777" w:rsidR="0069676E" w:rsidRDefault="0069676E" w:rsidP="0069676E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37541E5A" w14:textId="77777777" w:rsidR="0069676E" w:rsidRPr="00CA3BAA" w:rsidRDefault="0069676E" w:rsidP="0069676E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</w:p>
  <w:p w14:paraId="69AD1DD2" w14:textId="004D1C7F" w:rsidR="00992246" w:rsidRPr="00CA3BAA" w:rsidRDefault="00992246" w:rsidP="00E1354F">
    <w:pPr>
      <w:pStyle w:val="Footer"/>
      <w:jc w:val="center"/>
      <w:rPr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59179" w14:textId="77777777" w:rsidR="008F780B" w:rsidRDefault="008F780B" w:rsidP="00827682">
      <w:r>
        <w:separator/>
      </w:r>
    </w:p>
  </w:footnote>
  <w:footnote w:type="continuationSeparator" w:id="0">
    <w:p w14:paraId="7D490732" w14:textId="77777777" w:rsidR="008F780B" w:rsidRDefault="008F780B" w:rsidP="00827682">
      <w:r>
        <w:continuationSeparator/>
      </w:r>
    </w:p>
  </w:footnote>
  <w:footnote w:type="continuationNotice" w:id="1">
    <w:p w14:paraId="7C637CAB" w14:textId="77777777" w:rsidR="008F780B" w:rsidRDefault="008F7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0C114" w14:textId="241DA4E2" w:rsidR="00904CDC" w:rsidRPr="00904CDC" w:rsidRDefault="005719A5" w:rsidP="009A43B0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056D082" wp14:editId="5D89D39B">
              <wp:simplePos x="0" y="0"/>
              <wp:positionH relativeFrom="column">
                <wp:posOffset>5494020</wp:posOffset>
              </wp:positionH>
              <wp:positionV relativeFrom="paragraph">
                <wp:posOffset>2540</wp:posOffset>
              </wp:positionV>
              <wp:extent cx="833120" cy="455930"/>
              <wp:effectExtent l="0" t="0" r="5080" b="1270"/>
              <wp:wrapTight wrapText="bothSides">
                <wp:wrapPolygon edited="0">
                  <wp:start x="0" y="0"/>
                  <wp:lineTo x="0" y="21058"/>
                  <wp:lineTo x="21402" y="21058"/>
                  <wp:lineTo x="21402" y="0"/>
                  <wp:lineTo x="0" y="0"/>
                </wp:wrapPolygon>
              </wp:wrapTight>
              <wp:docPr id="5" name="Text Box 9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33120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1E7BA" w14:textId="77777777" w:rsidR="005719A5" w:rsidRDefault="005719A5" w:rsidP="005719A5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65512D45" wp14:editId="76429FA2">
                                <wp:extent cx="269240" cy="269240"/>
                                <wp:effectExtent l="0" t="0" r="0" b="0"/>
                                <wp:docPr id="2" name="Picture 2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813D243" w14:textId="77777777" w:rsidR="005719A5" w:rsidRPr="005D6392" w:rsidRDefault="00CA3BAA" w:rsidP="005719A5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3" w:history="1">
                            <w:r w:rsidR="005719A5" w:rsidRPr="003C1D1D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6D08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href="http://twitter.com/FordEu" style="position:absolute;left:0;text-align:left;margin-left:432.6pt;margin-top:.2pt;width:65.6pt;height:3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" o:button="t" filled="f" stroked="f">
              <v:fill o:detectmouseclick="t"/>
              <v:path arrowok="t"/>
              <v:textbox inset="0,0,0,0">
                <w:txbxContent>
                  <w:p w14:paraId="74B1E7BA" w14:textId="77777777" w:rsidR="005719A5" w:rsidRDefault="005719A5" w:rsidP="005719A5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65512D45" wp14:editId="76429FA2">
                          <wp:extent cx="269240" cy="269240"/>
                          <wp:effectExtent l="0" t="0" r="0" b="0"/>
                          <wp:docPr id="2" name="Picture 2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813D243" w14:textId="77777777" w:rsidR="005719A5" w:rsidRPr="005D6392" w:rsidRDefault="00CA3BAA" w:rsidP="005719A5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4" w:history="1">
                      <w:r w:rsidR="005719A5" w:rsidRPr="003C1D1D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87CCFC" wp14:editId="73CF93B2">
              <wp:simplePos x="0" y="0"/>
              <wp:positionH relativeFrom="column">
                <wp:posOffset>4171315</wp:posOffset>
              </wp:positionH>
              <wp:positionV relativeFrom="paragraph">
                <wp:posOffset>-91</wp:posOffset>
              </wp:positionV>
              <wp:extent cx="1243330" cy="509905"/>
              <wp:effectExtent l="0" t="0" r="1270" b="10795"/>
              <wp:wrapTight wrapText="bothSides">
                <wp:wrapPolygon edited="0">
                  <wp:start x="0" y="0"/>
                  <wp:lineTo x="0" y="21519"/>
                  <wp:lineTo x="21401" y="21519"/>
                  <wp:lineTo x="21401" y="0"/>
                  <wp:lineTo x="0" y="0"/>
                </wp:wrapPolygon>
              </wp:wrapTight>
              <wp:docPr id="1" name="Text Box 8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2F572" w14:textId="77777777" w:rsidR="005719A5" w:rsidRPr="005214A1" w:rsidRDefault="005719A5" w:rsidP="005719A5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67E20802" wp14:editId="655A15FB">
                                <wp:extent cx="1053193" cy="236115"/>
                                <wp:effectExtent l="0" t="0" r="1270" b="5715"/>
                                <wp:docPr id="3" name="Picture 3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7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87CCFC" id="Text Box 8" o:spid="_x0000_s1027" type="#_x0000_t202" href="http://www.youtube.com/fordofeurope" style="position:absolute;left:0;text-align:left;margin-left:328.45pt;margin-top:0;width:97.9pt;height:40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" o:button="t" filled="f" stroked="f">
              <v:fill o:detectmouseclick="t"/>
              <v:path arrowok="t"/>
              <v:textbox inset="0,0,0,0">
                <w:txbxContent>
                  <w:p w14:paraId="74F2F572" w14:textId="77777777" w:rsidR="005719A5" w:rsidRPr="005214A1" w:rsidRDefault="005719A5" w:rsidP="005719A5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67E20802" wp14:editId="655A15FB">
                          <wp:extent cx="1053193" cy="236115"/>
                          <wp:effectExtent l="0" t="0" r="1270" b="5715"/>
                          <wp:docPr id="3" name="Picture 3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8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72576" behindDoc="0" locked="0" layoutInCell="1" allowOverlap="1" wp14:anchorId="7D61FDAF" wp14:editId="334E23AD">
          <wp:simplePos x="0" y="0"/>
          <wp:positionH relativeFrom="column">
            <wp:posOffset>144145</wp:posOffset>
          </wp:positionH>
          <wp:positionV relativeFrom="paragraph">
            <wp:posOffset>-90170</wp:posOffset>
          </wp:positionV>
          <wp:extent cx="1098550" cy="5461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85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BB7C7D" wp14:editId="4EA39CAE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8798B6" id="Line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" strokeweight="1pt">
              <o:lock v:ext="edit" shapetype="f"/>
            </v:line>
          </w:pict>
        </mc:Fallback>
      </mc:AlternateContent>
    </w:r>
    <w:r>
      <w:rPr>
        <w:rFonts w:ascii="Book Antiqua" w:hAnsi="Book Antiqua"/>
        <w:smallCaps/>
        <w:position w:val="110"/>
        <w:sz w:val="48"/>
      </w:rPr>
      <w:t xml:space="preserve">    </w:t>
    </w:r>
    <w:proofErr w:type="gramStart"/>
    <w:r>
      <w:rPr>
        <w:rFonts w:ascii="Book Antiqua" w:hAnsi="Book Antiqua"/>
        <w:smallCaps/>
        <w:position w:val="132"/>
        <w:sz w:val="48"/>
        <w:szCs w:val="48"/>
      </w:rPr>
      <w:t>News</w:t>
    </w:r>
    <w:r w:rsidR="00CA3BAA">
      <w:rPr>
        <w:rFonts w:ascii="Book Antiqua" w:hAnsi="Book Antiqua"/>
        <w:smallCaps/>
        <w:position w:val="132"/>
        <w:sz w:val="48"/>
        <w:szCs w:val="48"/>
      </w:rPr>
      <w:t xml:space="preserve">  </w:t>
    </w:r>
    <w:proofErr w:type="spellStart"/>
    <w:r w:rsidR="00CA3BAA">
      <w:rPr>
        <w:rFonts w:ascii="Book Antiqua" w:hAnsi="Book Antiqua"/>
        <w:smallCaps/>
        <w:position w:val="132"/>
        <w:sz w:val="48"/>
        <w:szCs w:val="48"/>
      </w:rPr>
      <w:t>Sajtóhír</w:t>
    </w:r>
    <w:proofErr w:type="spellEnd"/>
    <w:proofErr w:type="gramEnd"/>
    <w:r>
      <w:rPr>
        <w:rFonts w:ascii="Book Antiqua" w:hAnsi="Book Antiqua"/>
        <w:smallCaps/>
        <w:position w:val="132"/>
        <w:sz w:val="48"/>
        <w:szCs w:val="48"/>
      </w:rPr>
      <w:tab/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7322B"/>
    <w:multiLevelType w:val="hybridMultilevel"/>
    <w:tmpl w:val="A0E29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A42D4"/>
    <w:multiLevelType w:val="hybridMultilevel"/>
    <w:tmpl w:val="666A5D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821818"/>
    <w:multiLevelType w:val="hybridMultilevel"/>
    <w:tmpl w:val="2C9A5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458BE"/>
    <w:multiLevelType w:val="hybridMultilevel"/>
    <w:tmpl w:val="76D43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35742"/>
    <w:multiLevelType w:val="hybridMultilevel"/>
    <w:tmpl w:val="8EA0FB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F3137"/>
    <w:multiLevelType w:val="hybridMultilevel"/>
    <w:tmpl w:val="A6221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42621"/>
    <w:multiLevelType w:val="hybridMultilevel"/>
    <w:tmpl w:val="DB3A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1EA"/>
    <w:rsid w:val="0000131D"/>
    <w:rsid w:val="0000350E"/>
    <w:rsid w:val="000058F9"/>
    <w:rsid w:val="00006AAD"/>
    <w:rsid w:val="00012EA6"/>
    <w:rsid w:val="00015294"/>
    <w:rsid w:val="00021570"/>
    <w:rsid w:val="000224B0"/>
    <w:rsid w:val="00024660"/>
    <w:rsid w:val="0003121A"/>
    <w:rsid w:val="00035B00"/>
    <w:rsid w:val="0004341F"/>
    <w:rsid w:val="000515F6"/>
    <w:rsid w:val="0005521C"/>
    <w:rsid w:val="000668C9"/>
    <w:rsid w:val="000669F8"/>
    <w:rsid w:val="00067584"/>
    <w:rsid w:val="00070836"/>
    <w:rsid w:val="00071898"/>
    <w:rsid w:val="0007207D"/>
    <w:rsid w:val="00073AC2"/>
    <w:rsid w:val="00075904"/>
    <w:rsid w:val="000829C5"/>
    <w:rsid w:val="00082BDC"/>
    <w:rsid w:val="00084697"/>
    <w:rsid w:val="00090280"/>
    <w:rsid w:val="00094781"/>
    <w:rsid w:val="000968B1"/>
    <w:rsid w:val="000A262A"/>
    <w:rsid w:val="000A2F0A"/>
    <w:rsid w:val="000B17B1"/>
    <w:rsid w:val="000C0CBE"/>
    <w:rsid w:val="000C50C4"/>
    <w:rsid w:val="000D0259"/>
    <w:rsid w:val="000D1E38"/>
    <w:rsid w:val="000D4E2F"/>
    <w:rsid w:val="000E676E"/>
    <w:rsid w:val="000F7380"/>
    <w:rsid w:val="0010567D"/>
    <w:rsid w:val="00120E01"/>
    <w:rsid w:val="001226F9"/>
    <w:rsid w:val="00123DBD"/>
    <w:rsid w:val="00132514"/>
    <w:rsid w:val="001360C5"/>
    <w:rsid w:val="00141E67"/>
    <w:rsid w:val="00155C91"/>
    <w:rsid w:val="00160A06"/>
    <w:rsid w:val="00166368"/>
    <w:rsid w:val="00171DF6"/>
    <w:rsid w:val="001742D6"/>
    <w:rsid w:val="00184E6B"/>
    <w:rsid w:val="00187657"/>
    <w:rsid w:val="00193FF4"/>
    <w:rsid w:val="001A14B7"/>
    <w:rsid w:val="001A2C5C"/>
    <w:rsid w:val="001B4646"/>
    <w:rsid w:val="001C4607"/>
    <w:rsid w:val="001C6D84"/>
    <w:rsid w:val="001D3ECD"/>
    <w:rsid w:val="001D42E3"/>
    <w:rsid w:val="001D732C"/>
    <w:rsid w:val="001E713E"/>
    <w:rsid w:val="001F4F07"/>
    <w:rsid w:val="002027C6"/>
    <w:rsid w:val="00206ECE"/>
    <w:rsid w:val="00210AED"/>
    <w:rsid w:val="002156F2"/>
    <w:rsid w:val="0022086B"/>
    <w:rsid w:val="00221A7E"/>
    <w:rsid w:val="002227DF"/>
    <w:rsid w:val="00230DBF"/>
    <w:rsid w:val="00231BF0"/>
    <w:rsid w:val="0023286F"/>
    <w:rsid w:val="00245038"/>
    <w:rsid w:val="00247CAB"/>
    <w:rsid w:val="002656FC"/>
    <w:rsid w:val="00272E29"/>
    <w:rsid w:val="00274A36"/>
    <w:rsid w:val="002806C4"/>
    <w:rsid w:val="00281501"/>
    <w:rsid w:val="0029160D"/>
    <w:rsid w:val="00293E94"/>
    <w:rsid w:val="00294D66"/>
    <w:rsid w:val="002958F4"/>
    <w:rsid w:val="002A00FF"/>
    <w:rsid w:val="002A1AA3"/>
    <w:rsid w:val="002A3E5B"/>
    <w:rsid w:val="002A6618"/>
    <w:rsid w:val="002B164B"/>
    <w:rsid w:val="002B450D"/>
    <w:rsid w:val="002B70F0"/>
    <w:rsid w:val="002C2EF6"/>
    <w:rsid w:val="002C4C6A"/>
    <w:rsid w:val="002C623B"/>
    <w:rsid w:val="002C6F5B"/>
    <w:rsid w:val="002D1EFA"/>
    <w:rsid w:val="002D37AE"/>
    <w:rsid w:val="002D665A"/>
    <w:rsid w:val="002E0C7A"/>
    <w:rsid w:val="002E25BA"/>
    <w:rsid w:val="002E4F52"/>
    <w:rsid w:val="002E6721"/>
    <w:rsid w:val="002E7C0D"/>
    <w:rsid w:val="00300FF9"/>
    <w:rsid w:val="00303F37"/>
    <w:rsid w:val="00322090"/>
    <w:rsid w:val="00323D77"/>
    <w:rsid w:val="00332C75"/>
    <w:rsid w:val="00332ED0"/>
    <w:rsid w:val="00333ADB"/>
    <w:rsid w:val="003350D0"/>
    <w:rsid w:val="00342E7D"/>
    <w:rsid w:val="00350400"/>
    <w:rsid w:val="003519CA"/>
    <w:rsid w:val="00354CDF"/>
    <w:rsid w:val="00355DDA"/>
    <w:rsid w:val="003564EC"/>
    <w:rsid w:val="00356503"/>
    <w:rsid w:val="00360404"/>
    <w:rsid w:val="00361B79"/>
    <w:rsid w:val="00364F6E"/>
    <w:rsid w:val="00375BC4"/>
    <w:rsid w:val="0038032B"/>
    <w:rsid w:val="003803DC"/>
    <w:rsid w:val="0038134E"/>
    <w:rsid w:val="0038783B"/>
    <w:rsid w:val="003878C6"/>
    <w:rsid w:val="00397F36"/>
    <w:rsid w:val="003A106E"/>
    <w:rsid w:val="003B70EC"/>
    <w:rsid w:val="003C3004"/>
    <w:rsid w:val="003C4769"/>
    <w:rsid w:val="003C5C46"/>
    <w:rsid w:val="003C674E"/>
    <w:rsid w:val="003D493E"/>
    <w:rsid w:val="003D542C"/>
    <w:rsid w:val="003F3366"/>
    <w:rsid w:val="003F3FAC"/>
    <w:rsid w:val="0040588A"/>
    <w:rsid w:val="004067EF"/>
    <w:rsid w:val="00417E51"/>
    <w:rsid w:val="00420B07"/>
    <w:rsid w:val="0042223D"/>
    <w:rsid w:val="00425E41"/>
    <w:rsid w:val="00440A78"/>
    <w:rsid w:val="004443FF"/>
    <w:rsid w:val="004511D9"/>
    <w:rsid w:val="00461AA9"/>
    <w:rsid w:val="00462696"/>
    <w:rsid w:val="00467C3D"/>
    <w:rsid w:val="004838BA"/>
    <w:rsid w:val="0048393B"/>
    <w:rsid w:val="0048397A"/>
    <w:rsid w:val="00491250"/>
    <w:rsid w:val="00496490"/>
    <w:rsid w:val="004A6B38"/>
    <w:rsid w:val="004C4EE7"/>
    <w:rsid w:val="004C52E1"/>
    <w:rsid w:val="004D0836"/>
    <w:rsid w:val="004E0B13"/>
    <w:rsid w:val="004E0BA1"/>
    <w:rsid w:val="004E1E24"/>
    <w:rsid w:val="004E2232"/>
    <w:rsid w:val="004E663E"/>
    <w:rsid w:val="004F61F0"/>
    <w:rsid w:val="005125C4"/>
    <w:rsid w:val="005278F5"/>
    <w:rsid w:val="00531EDC"/>
    <w:rsid w:val="005365EF"/>
    <w:rsid w:val="00536EDA"/>
    <w:rsid w:val="00544FEC"/>
    <w:rsid w:val="00546559"/>
    <w:rsid w:val="00562131"/>
    <w:rsid w:val="005625AB"/>
    <w:rsid w:val="00562CA8"/>
    <w:rsid w:val="005630CA"/>
    <w:rsid w:val="005641DC"/>
    <w:rsid w:val="005719A5"/>
    <w:rsid w:val="00580B57"/>
    <w:rsid w:val="00581014"/>
    <w:rsid w:val="005817EE"/>
    <w:rsid w:val="005835C1"/>
    <w:rsid w:val="005862B1"/>
    <w:rsid w:val="005905F2"/>
    <w:rsid w:val="00591906"/>
    <w:rsid w:val="00592825"/>
    <w:rsid w:val="00593241"/>
    <w:rsid w:val="005A281C"/>
    <w:rsid w:val="005B031E"/>
    <w:rsid w:val="005B72E3"/>
    <w:rsid w:val="005C0064"/>
    <w:rsid w:val="005C5321"/>
    <w:rsid w:val="005C6B5E"/>
    <w:rsid w:val="005D2441"/>
    <w:rsid w:val="005F6226"/>
    <w:rsid w:val="005F6C7C"/>
    <w:rsid w:val="005F7BA4"/>
    <w:rsid w:val="006050BD"/>
    <w:rsid w:val="0060688A"/>
    <w:rsid w:val="00610B58"/>
    <w:rsid w:val="0061638B"/>
    <w:rsid w:val="00617A1D"/>
    <w:rsid w:val="0062675D"/>
    <w:rsid w:val="00634524"/>
    <w:rsid w:val="00635778"/>
    <w:rsid w:val="00637DC6"/>
    <w:rsid w:val="00643410"/>
    <w:rsid w:val="00652703"/>
    <w:rsid w:val="006740BE"/>
    <w:rsid w:val="00677885"/>
    <w:rsid w:val="006867E6"/>
    <w:rsid w:val="00690BCD"/>
    <w:rsid w:val="0069676E"/>
    <w:rsid w:val="00697FA3"/>
    <w:rsid w:val="006B7456"/>
    <w:rsid w:val="006B7D67"/>
    <w:rsid w:val="006C0C9A"/>
    <w:rsid w:val="006C2149"/>
    <w:rsid w:val="006C2F38"/>
    <w:rsid w:val="006C59E9"/>
    <w:rsid w:val="006D467D"/>
    <w:rsid w:val="006D5D45"/>
    <w:rsid w:val="006D7268"/>
    <w:rsid w:val="006E0381"/>
    <w:rsid w:val="006E5EBC"/>
    <w:rsid w:val="006E675E"/>
    <w:rsid w:val="006F3BF5"/>
    <w:rsid w:val="006F47C1"/>
    <w:rsid w:val="007042D9"/>
    <w:rsid w:val="007121A3"/>
    <w:rsid w:val="00714001"/>
    <w:rsid w:val="007170B1"/>
    <w:rsid w:val="007233CA"/>
    <w:rsid w:val="00731C43"/>
    <w:rsid w:val="007364FC"/>
    <w:rsid w:val="00742688"/>
    <w:rsid w:val="0074789A"/>
    <w:rsid w:val="00751F13"/>
    <w:rsid w:val="007606F0"/>
    <w:rsid w:val="00761830"/>
    <w:rsid w:val="00762032"/>
    <w:rsid w:val="00763104"/>
    <w:rsid w:val="00765D37"/>
    <w:rsid w:val="00765EC0"/>
    <w:rsid w:val="00770154"/>
    <w:rsid w:val="0077626E"/>
    <w:rsid w:val="00780803"/>
    <w:rsid w:val="00780BB3"/>
    <w:rsid w:val="007829A9"/>
    <w:rsid w:val="007842A5"/>
    <w:rsid w:val="0078554C"/>
    <w:rsid w:val="00792290"/>
    <w:rsid w:val="00793BB7"/>
    <w:rsid w:val="007A2598"/>
    <w:rsid w:val="007A37E0"/>
    <w:rsid w:val="007A3B25"/>
    <w:rsid w:val="007A5B07"/>
    <w:rsid w:val="007B39F3"/>
    <w:rsid w:val="007B713A"/>
    <w:rsid w:val="007C070E"/>
    <w:rsid w:val="007C7512"/>
    <w:rsid w:val="007D0B8A"/>
    <w:rsid w:val="007D467E"/>
    <w:rsid w:val="007E0B88"/>
    <w:rsid w:val="007E58F4"/>
    <w:rsid w:val="007F1388"/>
    <w:rsid w:val="00800E5A"/>
    <w:rsid w:val="00801867"/>
    <w:rsid w:val="00802A9B"/>
    <w:rsid w:val="008045DA"/>
    <w:rsid w:val="008057A2"/>
    <w:rsid w:val="00812B03"/>
    <w:rsid w:val="00816FE1"/>
    <w:rsid w:val="00827682"/>
    <w:rsid w:val="008352C0"/>
    <w:rsid w:val="008353B8"/>
    <w:rsid w:val="008438F2"/>
    <w:rsid w:val="008453B1"/>
    <w:rsid w:val="00845FAC"/>
    <w:rsid w:val="00850365"/>
    <w:rsid w:val="0085132D"/>
    <w:rsid w:val="00854700"/>
    <w:rsid w:val="00855FF3"/>
    <w:rsid w:val="008560D6"/>
    <w:rsid w:val="008562F1"/>
    <w:rsid w:val="00857023"/>
    <w:rsid w:val="00860F19"/>
    <w:rsid w:val="008636D2"/>
    <w:rsid w:val="0086569E"/>
    <w:rsid w:val="0087548C"/>
    <w:rsid w:val="00875D64"/>
    <w:rsid w:val="008770D3"/>
    <w:rsid w:val="008855AE"/>
    <w:rsid w:val="00891ECF"/>
    <w:rsid w:val="0089453F"/>
    <w:rsid w:val="008B1389"/>
    <w:rsid w:val="008B64F8"/>
    <w:rsid w:val="008C5EA8"/>
    <w:rsid w:val="008C78E1"/>
    <w:rsid w:val="008D0B2D"/>
    <w:rsid w:val="008F0F24"/>
    <w:rsid w:val="008F780B"/>
    <w:rsid w:val="008F7B07"/>
    <w:rsid w:val="009044B7"/>
    <w:rsid w:val="00904CDC"/>
    <w:rsid w:val="0091621D"/>
    <w:rsid w:val="00916A34"/>
    <w:rsid w:val="0092024C"/>
    <w:rsid w:val="00920FED"/>
    <w:rsid w:val="0092413F"/>
    <w:rsid w:val="009332CD"/>
    <w:rsid w:val="009344E9"/>
    <w:rsid w:val="0094003D"/>
    <w:rsid w:val="00942FC0"/>
    <w:rsid w:val="00943AF8"/>
    <w:rsid w:val="00954AC9"/>
    <w:rsid w:val="00967454"/>
    <w:rsid w:val="00981308"/>
    <w:rsid w:val="00982022"/>
    <w:rsid w:val="00992246"/>
    <w:rsid w:val="009A0F7F"/>
    <w:rsid w:val="009A43B0"/>
    <w:rsid w:val="009C6552"/>
    <w:rsid w:val="009D1772"/>
    <w:rsid w:val="009D37D9"/>
    <w:rsid w:val="009D60EA"/>
    <w:rsid w:val="009E0004"/>
    <w:rsid w:val="009E188B"/>
    <w:rsid w:val="009F2623"/>
    <w:rsid w:val="00A036CF"/>
    <w:rsid w:val="00A05B6E"/>
    <w:rsid w:val="00A07A1C"/>
    <w:rsid w:val="00A1303F"/>
    <w:rsid w:val="00A15B8F"/>
    <w:rsid w:val="00A178CE"/>
    <w:rsid w:val="00A25D37"/>
    <w:rsid w:val="00A27672"/>
    <w:rsid w:val="00A303F7"/>
    <w:rsid w:val="00A30EEF"/>
    <w:rsid w:val="00A31F2D"/>
    <w:rsid w:val="00A326FA"/>
    <w:rsid w:val="00A35B46"/>
    <w:rsid w:val="00A461F0"/>
    <w:rsid w:val="00A46E3A"/>
    <w:rsid w:val="00A54EBE"/>
    <w:rsid w:val="00A55004"/>
    <w:rsid w:val="00A57BDD"/>
    <w:rsid w:val="00A63139"/>
    <w:rsid w:val="00A65016"/>
    <w:rsid w:val="00A650D6"/>
    <w:rsid w:val="00A65D7D"/>
    <w:rsid w:val="00A671A1"/>
    <w:rsid w:val="00A72862"/>
    <w:rsid w:val="00A7697C"/>
    <w:rsid w:val="00A852BE"/>
    <w:rsid w:val="00A91CF9"/>
    <w:rsid w:val="00A923EF"/>
    <w:rsid w:val="00AA111C"/>
    <w:rsid w:val="00AA35A3"/>
    <w:rsid w:val="00AA3E02"/>
    <w:rsid w:val="00AA56A4"/>
    <w:rsid w:val="00AC39A2"/>
    <w:rsid w:val="00AD00BF"/>
    <w:rsid w:val="00AD31E8"/>
    <w:rsid w:val="00AD43D3"/>
    <w:rsid w:val="00AE5FED"/>
    <w:rsid w:val="00AE764F"/>
    <w:rsid w:val="00AF22F0"/>
    <w:rsid w:val="00AF2454"/>
    <w:rsid w:val="00AF49EA"/>
    <w:rsid w:val="00AF4D8C"/>
    <w:rsid w:val="00B13C44"/>
    <w:rsid w:val="00B17693"/>
    <w:rsid w:val="00B2097E"/>
    <w:rsid w:val="00B31D7E"/>
    <w:rsid w:val="00B349D3"/>
    <w:rsid w:val="00B36FA0"/>
    <w:rsid w:val="00B46986"/>
    <w:rsid w:val="00B57454"/>
    <w:rsid w:val="00B60826"/>
    <w:rsid w:val="00B7209B"/>
    <w:rsid w:val="00B73603"/>
    <w:rsid w:val="00B756A6"/>
    <w:rsid w:val="00B76BEF"/>
    <w:rsid w:val="00B80051"/>
    <w:rsid w:val="00B825A0"/>
    <w:rsid w:val="00B82655"/>
    <w:rsid w:val="00B84AB1"/>
    <w:rsid w:val="00B860F2"/>
    <w:rsid w:val="00B91C77"/>
    <w:rsid w:val="00B93090"/>
    <w:rsid w:val="00B972EC"/>
    <w:rsid w:val="00BA0043"/>
    <w:rsid w:val="00BA4B20"/>
    <w:rsid w:val="00BB3648"/>
    <w:rsid w:val="00BC3B0F"/>
    <w:rsid w:val="00BD097D"/>
    <w:rsid w:val="00BD1663"/>
    <w:rsid w:val="00BD3CE6"/>
    <w:rsid w:val="00BD5C93"/>
    <w:rsid w:val="00BD713E"/>
    <w:rsid w:val="00BF47D3"/>
    <w:rsid w:val="00BF6D61"/>
    <w:rsid w:val="00C073BC"/>
    <w:rsid w:val="00C13051"/>
    <w:rsid w:val="00C20263"/>
    <w:rsid w:val="00C242D7"/>
    <w:rsid w:val="00C250C3"/>
    <w:rsid w:val="00C251A2"/>
    <w:rsid w:val="00C26F51"/>
    <w:rsid w:val="00C30325"/>
    <w:rsid w:val="00C5298D"/>
    <w:rsid w:val="00C558DD"/>
    <w:rsid w:val="00C57553"/>
    <w:rsid w:val="00C6634C"/>
    <w:rsid w:val="00C70353"/>
    <w:rsid w:val="00C711CB"/>
    <w:rsid w:val="00C73148"/>
    <w:rsid w:val="00C764E8"/>
    <w:rsid w:val="00C86774"/>
    <w:rsid w:val="00C91083"/>
    <w:rsid w:val="00C92B00"/>
    <w:rsid w:val="00C92F04"/>
    <w:rsid w:val="00C93903"/>
    <w:rsid w:val="00C94135"/>
    <w:rsid w:val="00C97512"/>
    <w:rsid w:val="00CA3BAA"/>
    <w:rsid w:val="00CA7C31"/>
    <w:rsid w:val="00CC5641"/>
    <w:rsid w:val="00CC64BD"/>
    <w:rsid w:val="00CC7554"/>
    <w:rsid w:val="00CD416F"/>
    <w:rsid w:val="00CD52C0"/>
    <w:rsid w:val="00CE2011"/>
    <w:rsid w:val="00CE3B1E"/>
    <w:rsid w:val="00CE51EA"/>
    <w:rsid w:val="00CF18C4"/>
    <w:rsid w:val="00CF56A2"/>
    <w:rsid w:val="00D03943"/>
    <w:rsid w:val="00D101C8"/>
    <w:rsid w:val="00D227F0"/>
    <w:rsid w:val="00D22C1B"/>
    <w:rsid w:val="00D2774E"/>
    <w:rsid w:val="00D32C9D"/>
    <w:rsid w:val="00D34ED7"/>
    <w:rsid w:val="00D41A30"/>
    <w:rsid w:val="00D44C05"/>
    <w:rsid w:val="00D4603C"/>
    <w:rsid w:val="00D50905"/>
    <w:rsid w:val="00D525D2"/>
    <w:rsid w:val="00D573A9"/>
    <w:rsid w:val="00D624A2"/>
    <w:rsid w:val="00D72B6A"/>
    <w:rsid w:val="00D763C8"/>
    <w:rsid w:val="00D772C1"/>
    <w:rsid w:val="00D804A6"/>
    <w:rsid w:val="00D84A7C"/>
    <w:rsid w:val="00D86A74"/>
    <w:rsid w:val="00D906B0"/>
    <w:rsid w:val="00D92326"/>
    <w:rsid w:val="00DA0697"/>
    <w:rsid w:val="00DA1F1F"/>
    <w:rsid w:val="00DB1C00"/>
    <w:rsid w:val="00DB559A"/>
    <w:rsid w:val="00DC37B2"/>
    <w:rsid w:val="00DC7205"/>
    <w:rsid w:val="00DE06D4"/>
    <w:rsid w:val="00DE1856"/>
    <w:rsid w:val="00DE21C2"/>
    <w:rsid w:val="00DE3B87"/>
    <w:rsid w:val="00DF03A3"/>
    <w:rsid w:val="00DF5A2B"/>
    <w:rsid w:val="00E01D22"/>
    <w:rsid w:val="00E04158"/>
    <w:rsid w:val="00E1220E"/>
    <w:rsid w:val="00E1354F"/>
    <w:rsid w:val="00E16558"/>
    <w:rsid w:val="00E215C6"/>
    <w:rsid w:val="00E27891"/>
    <w:rsid w:val="00E33862"/>
    <w:rsid w:val="00E3591F"/>
    <w:rsid w:val="00E4587B"/>
    <w:rsid w:val="00E63A78"/>
    <w:rsid w:val="00E643EF"/>
    <w:rsid w:val="00E65189"/>
    <w:rsid w:val="00E708C5"/>
    <w:rsid w:val="00E711BC"/>
    <w:rsid w:val="00E77450"/>
    <w:rsid w:val="00E82DF6"/>
    <w:rsid w:val="00E96624"/>
    <w:rsid w:val="00E97D2F"/>
    <w:rsid w:val="00E97FD6"/>
    <w:rsid w:val="00EA29D6"/>
    <w:rsid w:val="00EA3307"/>
    <w:rsid w:val="00EC7279"/>
    <w:rsid w:val="00ED7807"/>
    <w:rsid w:val="00EE1C94"/>
    <w:rsid w:val="00EE1F85"/>
    <w:rsid w:val="00EE38E0"/>
    <w:rsid w:val="00EF1C66"/>
    <w:rsid w:val="00EF28F3"/>
    <w:rsid w:val="00F014CA"/>
    <w:rsid w:val="00F04ABE"/>
    <w:rsid w:val="00F0614A"/>
    <w:rsid w:val="00F062EE"/>
    <w:rsid w:val="00F07200"/>
    <w:rsid w:val="00F106B4"/>
    <w:rsid w:val="00F158B7"/>
    <w:rsid w:val="00F26B3B"/>
    <w:rsid w:val="00F30AEC"/>
    <w:rsid w:val="00F31486"/>
    <w:rsid w:val="00F33614"/>
    <w:rsid w:val="00F34062"/>
    <w:rsid w:val="00F546D2"/>
    <w:rsid w:val="00F60B0A"/>
    <w:rsid w:val="00F73FB6"/>
    <w:rsid w:val="00F81ECB"/>
    <w:rsid w:val="00F90504"/>
    <w:rsid w:val="00FA0E6E"/>
    <w:rsid w:val="00FA36A9"/>
    <w:rsid w:val="00FA3B8D"/>
    <w:rsid w:val="00FB0951"/>
    <w:rsid w:val="00FC74B3"/>
    <w:rsid w:val="00FD064B"/>
    <w:rsid w:val="00FD3CFB"/>
    <w:rsid w:val="00FD424E"/>
    <w:rsid w:val="00FD66BA"/>
    <w:rsid w:val="00FE6CEB"/>
    <w:rsid w:val="00FF62B6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8D9BFB"/>
  <w15:docId w15:val="{71DE8303-E4D0-49C9-9A52-9D2E6749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224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8D0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0B2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B2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B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B2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rsid w:val="00187657"/>
    <w:pPr>
      <w:spacing w:before="100" w:beforeAutospacing="1" w:after="100" w:afterAutospacing="1"/>
    </w:pPr>
    <w:rPr>
      <w:lang w:eastAsia="zh-CN" w:bidi="th-TH"/>
    </w:rPr>
  </w:style>
  <w:style w:type="character" w:customStyle="1" w:styleId="NormalWebChar">
    <w:name w:val="Normal (Web) Char"/>
    <w:link w:val="NormalWeb"/>
    <w:uiPriority w:val="99"/>
    <w:locked/>
    <w:rsid w:val="00187657"/>
    <w:rPr>
      <w:rFonts w:ascii="Times New Roman" w:eastAsia="Times New Roman" w:hAnsi="Times New Roman" w:cs="Times New Roman"/>
      <w:sz w:val="24"/>
      <w:szCs w:val="24"/>
      <w:lang w:eastAsia="zh-CN" w:bidi="th-T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263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26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1226F9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8276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2768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8276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2768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A923EF"/>
    <w:rPr>
      <w:color w:val="0000FF"/>
      <w:u w:val="single"/>
    </w:rPr>
  </w:style>
  <w:style w:type="paragraph" w:styleId="ListParagraph">
    <w:name w:val="List Paragraph"/>
    <w:aliases w:val="リスト段落,Plan,Fo"/>
    <w:basedOn w:val="Normal"/>
    <w:uiPriority w:val="34"/>
    <w:qFormat/>
    <w:rsid w:val="003803DC"/>
    <w:pPr>
      <w:ind w:left="720"/>
    </w:pPr>
    <w:rPr>
      <w:sz w:val="20"/>
    </w:rPr>
  </w:style>
  <w:style w:type="paragraph" w:styleId="BodyText2">
    <w:name w:val="Body Text 2"/>
    <w:basedOn w:val="Normal"/>
    <w:link w:val="BodyText2Char"/>
    <w:rsid w:val="00E82DF6"/>
    <w:pPr>
      <w:spacing w:line="360" w:lineRule="auto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E82DF6"/>
    <w:rPr>
      <w:rFonts w:ascii="Times New Roman" w:eastAsia="Times New Roman" w:hAnsi="Times New Roman" w:cs="Times New Roman"/>
      <w:sz w:val="24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D2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00131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0131D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0B17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B17B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17B1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7121A3"/>
    <w:rPr>
      <w:vertAlign w:val="superscript"/>
    </w:rPr>
  </w:style>
  <w:style w:type="character" w:customStyle="1" w:styleId="highlight">
    <w:name w:val="highlight"/>
    <w:basedOn w:val="DefaultParagraphFont"/>
    <w:rsid w:val="00B46986"/>
  </w:style>
  <w:style w:type="character" w:customStyle="1" w:styleId="Heading1Char">
    <w:name w:val="Heading 1 Char"/>
    <w:basedOn w:val="DefaultParagraphFont"/>
    <w:link w:val="Heading1"/>
    <w:rsid w:val="0099224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Revision">
    <w:name w:val="Revision"/>
    <w:hidden/>
    <w:uiPriority w:val="99"/>
    <w:semiHidden/>
    <w:rsid w:val="00202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efaultParagraphFont"/>
    <w:rsid w:val="00E7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1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ord.h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rporate.ford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d.com/trucks/f150/f150-lightning/2022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gyorke@ford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fordofeurope" TargetMode="External"/><Relationship Id="rId3" Type="http://schemas.openxmlformats.org/officeDocument/2006/relationships/hyperlink" Target="http://www.twitter.com/FordEu/" TargetMode="External"/><Relationship Id="rId7" Type="http://schemas.openxmlformats.org/officeDocument/2006/relationships/hyperlink" Target="http://www.youtube.com/fordofeurope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2.png"/><Relationship Id="rId5" Type="http://schemas.openxmlformats.org/officeDocument/2006/relationships/hyperlink" Target="http://www.youtube.com/fordofeurope" TargetMode="External"/><Relationship Id="rId4" Type="http://schemas.openxmlformats.org/officeDocument/2006/relationships/hyperlink" Target="http://www.twitter.com/FordEu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3" ma:contentTypeDescription="Create a new document." ma:contentTypeScope="" ma:versionID="8a47ad95dc2da991a9758f44bbc64023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418ba8f51661e4bab3592f01db68efa8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BBE27-5C0C-4465-9D77-E9F44F9C61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1BE6F9-0784-4D0A-9B0C-D93EB7E6FA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C523D3-C155-416D-89C7-06171ABEA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D49D7A-4DB6-4450-A3BD-89D1B940A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1074</Words>
  <Characters>7418</Characters>
  <Application>Microsoft Office Word</Application>
  <DocSecurity>4</DocSecurity>
  <Lines>61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Ford Motor Company</Company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Frakes, Deborah (D.)</dc:creator>
  <cp:lastModifiedBy>Gyorke, Orsolya (O.)</cp:lastModifiedBy>
  <cp:revision>2</cp:revision>
  <cp:lastPrinted>2021-10-29T14:42:00Z</cp:lastPrinted>
  <dcterms:created xsi:type="dcterms:W3CDTF">2022-01-04T15:59:00Z</dcterms:created>
  <dcterms:modified xsi:type="dcterms:W3CDTF">2022-01-04T15:59:00Z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0x0101000381242F75170740A75D0D9370FE0C87</vt:lpwstr>
  </property>
</Properties>
</file>