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E53" w:rsidRDefault="007C3E53" w:rsidP="00D1014B">
      <w:pPr>
        <w:spacing w:after="0" w:line="240" w:lineRule="auto"/>
        <w:rPr>
          <w:rFonts w:ascii="Georgia" w:hAnsi="Georgia"/>
          <w:b/>
          <w:sz w:val="28"/>
          <w:szCs w:val="28"/>
        </w:rPr>
      </w:pPr>
      <w:r>
        <w:rPr>
          <w:noProof/>
          <w:lang w:eastAsia="sv-SE"/>
        </w:rPr>
        <w:drawing>
          <wp:inline distT="0" distB="0" distL="0" distR="0" wp14:anchorId="5B30C77E" wp14:editId="796222B5">
            <wp:extent cx="1800225" cy="752475"/>
            <wp:effectExtent l="0" t="0" r="9525" b="9525"/>
            <wp:docPr id="2" name="Bild 2" descr="logotyp-v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typ-vi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E53" w:rsidRPr="007C3E53" w:rsidRDefault="0081271A" w:rsidP="00D1014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 xml:space="preserve">Pressmeddelande </w:t>
      </w:r>
      <w:r w:rsidR="008C3236">
        <w:rPr>
          <w:rFonts w:ascii="Georgia" w:hAnsi="Georgia"/>
        </w:rPr>
        <w:t>2016-04-12</w:t>
      </w:r>
    </w:p>
    <w:p w:rsidR="007C3E53" w:rsidRDefault="007C3E53" w:rsidP="00D1014B">
      <w:pPr>
        <w:spacing w:after="0" w:line="240" w:lineRule="auto"/>
        <w:rPr>
          <w:rFonts w:ascii="Georgia" w:hAnsi="Georgia"/>
          <w:b/>
          <w:sz w:val="28"/>
          <w:szCs w:val="28"/>
        </w:rPr>
      </w:pPr>
    </w:p>
    <w:p w:rsidR="0081271A" w:rsidRPr="00201A7E" w:rsidRDefault="008C3236" w:rsidP="00D1014B">
      <w:pPr>
        <w:spacing w:after="0" w:line="240" w:lineRule="auto"/>
        <w:rPr>
          <w:rFonts w:ascii="Georgia" w:hAnsi="Georgia"/>
          <w:b/>
          <w:sz w:val="32"/>
          <w:szCs w:val="32"/>
        </w:rPr>
      </w:pPr>
      <w:r>
        <w:rPr>
          <w:rFonts w:ascii="Georgia" w:hAnsi="Georgia"/>
          <w:b/>
          <w:sz w:val="32"/>
          <w:szCs w:val="32"/>
        </w:rPr>
        <w:t>Vetenskapsfestivalen firar 20 år</w:t>
      </w:r>
    </w:p>
    <w:p w:rsidR="00201A7E" w:rsidRDefault="00201A7E" w:rsidP="00D1014B">
      <w:pPr>
        <w:spacing w:after="0" w:line="240" w:lineRule="auto"/>
        <w:rPr>
          <w:rFonts w:ascii="Georgia" w:hAnsi="Georgia"/>
        </w:rPr>
      </w:pPr>
    </w:p>
    <w:p w:rsidR="008C3236" w:rsidRDefault="008C3236" w:rsidP="00D1014B">
      <w:pPr>
        <w:spacing w:after="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Imorgon 13 april drar Internationella Vetenskapsfestivalen i Göteborg igång. 352 programpunkter om allt från Liferhacks till post-humanism och att få styra en slagverksensemble av mekaniska gosedjur väntas när Sveriges största kunskapsfest firar 20 år</w:t>
      </w:r>
      <w:r w:rsidR="007722C4">
        <w:rPr>
          <w:rFonts w:ascii="Georgia" w:hAnsi="Georgia"/>
          <w:b/>
        </w:rPr>
        <w:t>.</w:t>
      </w:r>
    </w:p>
    <w:p w:rsidR="00201A7E" w:rsidRDefault="00201A7E" w:rsidP="00D1014B">
      <w:pPr>
        <w:spacing w:after="0" w:line="240" w:lineRule="auto"/>
        <w:rPr>
          <w:rFonts w:ascii="Georgia" w:hAnsi="Georgia"/>
          <w:b/>
        </w:rPr>
      </w:pPr>
    </w:p>
    <w:p w:rsidR="008C3236" w:rsidRDefault="008C3236" w:rsidP="00201A7E">
      <w:pPr>
        <w:spacing w:after="0" w:line="240" w:lineRule="auto"/>
        <w:rPr>
          <w:rFonts w:ascii="Georgia" w:hAnsi="Georgia"/>
        </w:rPr>
      </w:pPr>
    </w:p>
    <w:p w:rsidR="008C3236" w:rsidRDefault="008C3236" w:rsidP="008C3236">
      <w:pPr>
        <w:spacing w:after="0" w:line="240" w:lineRule="auto"/>
        <w:rPr>
          <w:rFonts w:ascii="Georgia" w:hAnsi="Georgia"/>
        </w:rPr>
      </w:pPr>
      <w:r w:rsidRPr="008C3236">
        <w:rPr>
          <w:rFonts w:ascii="Georgia" w:hAnsi="Georgia"/>
        </w:rPr>
        <w:t xml:space="preserve">Unika men lika. Det är årets tema för Internationella Vetenskapsfestivalen i Göteborg. </w:t>
      </w:r>
      <w:r>
        <w:rPr>
          <w:rFonts w:ascii="Georgia" w:hAnsi="Georgia"/>
        </w:rPr>
        <w:t xml:space="preserve">Mellan 13-17 april väntas omkring 70 000 besök </w:t>
      </w:r>
      <w:r w:rsidR="002B0089">
        <w:rPr>
          <w:rFonts w:ascii="Georgia" w:hAnsi="Georgia"/>
        </w:rPr>
        <w:t>till</w:t>
      </w:r>
      <w:r>
        <w:rPr>
          <w:rFonts w:ascii="Georgia" w:hAnsi="Georgia"/>
        </w:rPr>
        <w:t xml:space="preserve"> de 352 programpunkterna</w:t>
      </w:r>
      <w:r w:rsidR="002B0089">
        <w:rPr>
          <w:rFonts w:ascii="Georgia" w:hAnsi="Georgia"/>
        </w:rPr>
        <w:t>. Över 500 forskare, konstnärer och andra aktörer står redo för att göra ett av Europas ledande populärvetenskapliga evenemang till en riktig kunskapsfest.</w:t>
      </w:r>
    </w:p>
    <w:p w:rsidR="008C3236" w:rsidRPr="008C3236" w:rsidRDefault="008C3236" w:rsidP="008C3236">
      <w:pPr>
        <w:spacing w:after="0" w:line="240" w:lineRule="auto"/>
        <w:rPr>
          <w:rFonts w:ascii="Georgia" w:hAnsi="Georgia"/>
        </w:rPr>
      </w:pPr>
    </w:p>
    <w:p w:rsidR="008C3236" w:rsidRPr="008C3236" w:rsidRDefault="008C3236" w:rsidP="008C3236">
      <w:pPr>
        <w:spacing w:after="0" w:line="240" w:lineRule="auto"/>
        <w:rPr>
          <w:rFonts w:ascii="Georgia" w:hAnsi="Georgia"/>
        </w:rPr>
      </w:pPr>
      <w:r w:rsidRPr="008C3236">
        <w:rPr>
          <w:rFonts w:ascii="Georgia" w:hAnsi="Georgia"/>
        </w:rPr>
        <w:t>Med fri entré till allt erbjuder den nyblivna 20-åringen allt från Experimentverkstad för de minsta i Frihamnen till kreativa workshopar mitt i centrum och spännande föreläsningar av nationell och internationell forskarelit.</w:t>
      </w:r>
    </w:p>
    <w:p w:rsidR="00201A7E" w:rsidRDefault="00201A7E" w:rsidP="00201A7E">
      <w:pPr>
        <w:spacing w:after="0" w:line="240" w:lineRule="auto"/>
        <w:rPr>
          <w:rFonts w:ascii="Georgia" w:hAnsi="Georgia"/>
        </w:rPr>
      </w:pPr>
      <w:bookmarkStart w:id="0" w:name="_GoBack"/>
      <w:bookmarkEnd w:id="0"/>
    </w:p>
    <w:p w:rsidR="00201A7E" w:rsidRDefault="00201A7E" w:rsidP="00201A7E">
      <w:pPr>
        <w:spacing w:after="0" w:line="240" w:lineRule="auto"/>
        <w:rPr>
          <w:rFonts w:ascii="Georgia" w:hAnsi="Georgia"/>
        </w:rPr>
      </w:pPr>
      <w:r w:rsidRPr="00201A7E">
        <w:rPr>
          <w:rFonts w:ascii="Georgia" w:hAnsi="Georgia"/>
        </w:rPr>
        <w:t>Läs mer: vetenskapsfestivalen.se</w:t>
      </w:r>
    </w:p>
    <w:p w:rsidR="00201A7E" w:rsidRDefault="00201A7E" w:rsidP="00201A7E">
      <w:pPr>
        <w:spacing w:after="0" w:line="240" w:lineRule="auto"/>
        <w:rPr>
          <w:rFonts w:ascii="Georgia" w:hAnsi="Georgia"/>
        </w:rPr>
      </w:pPr>
    </w:p>
    <w:p w:rsidR="0081271A" w:rsidRPr="0081271A" w:rsidRDefault="00201A7E" w:rsidP="00201A7E">
      <w:pPr>
        <w:spacing w:after="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Kontakt</w:t>
      </w:r>
    </w:p>
    <w:p w:rsidR="0081271A" w:rsidRDefault="00201A7E" w:rsidP="00201A7E">
      <w:pPr>
        <w:spacing w:after="0" w:line="240" w:lineRule="auto"/>
        <w:rPr>
          <w:rFonts w:ascii="Georgia" w:hAnsi="Georgia"/>
        </w:rPr>
      </w:pPr>
      <w:r w:rsidRPr="00201A7E">
        <w:rPr>
          <w:rFonts w:ascii="Georgia" w:hAnsi="Georgia"/>
        </w:rPr>
        <w:t xml:space="preserve">Stefan </w:t>
      </w:r>
      <w:proofErr w:type="spellStart"/>
      <w:r w:rsidRPr="00201A7E">
        <w:rPr>
          <w:rFonts w:ascii="Georgia" w:hAnsi="Georgia"/>
        </w:rPr>
        <w:t>Örgård</w:t>
      </w:r>
      <w:proofErr w:type="spellEnd"/>
      <w:r w:rsidRPr="00201A7E">
        <w:rPr>
          <w:rFonts w:ascii="Georgia" w:hAnsi="Georgia"/>
        </w:rPr>
        <w:t>, verksamhetsansvarig, 076-118 87 85</w:t>
      </w:r>
    </w:p>
    <w:p w:rsidR="002B0089" w:rsidRDefault="002B0089" w:rsidP="00201A7E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Fredrik Beckman, pressansvarig, 070-713 59 78</w:t>
      </w:r>
    </w:p>
    <w:p w:rsidR="00201A7E" w:rsidRDefault="00201A7E" w:rsidP="00201A7E">
      <w:pPr>
        <w:spacing w:after="0" w:line="240" w:lineRule="auto"/>
        <w:rPr>
          <w:rFonts w:ascii="Georgia" w:hAnsi="Georgia"/>
        </w:rPr>
      </w:pPr>
    </w:p>
    <w:p w:rsidR="00FC59E0" w:rsidRDefault="00FC59E0" w:rsidP="00FC59E0">
      <w:pPr>
        <w:spacing w:after="0" w:line="240" w:lineRule="auto"/>
        <w:rPr>
          <w:rFonts w:ascii="Georgia" w:hAnsi="Georgia"/>
        </w:rPr>
      </w:pPr>
    </w:p>
    <w:p w:rsidR="00FC59E0" w:rsidRPr="00FC59E0" w:rsidRDefault="00FC59E0" w:rsidP="00FC59E0">
      <w:pPr>
        <w:spacing w:after="0" w:line="240" w:lineRule="auto"/>
        <w:rPr>
          <w:rFonts w:ascii="Georgia" w:hAnsi="Georgia"/>
          <w:b/>
        </w:rPr>
      </w:pPr>
      <w:r w:rsidRPr="00FC59E0">
        <w:rPr>
          <w:rFonts w:ascii="Georgia" w:hAnsi="Georgia"/>
          <w:b/>
        </w:rPr>
        <w:t>Fakta</w:t>
      </w:r>
      <w:r w:rsidR="00201A7E">
        <w:rPr>
          <w:rFonts w:ascii="Georgia" w:hAnsi="Georgia"/>
          <w:b/>
        </w:rPr>
        <w:t xml:space="preserve"> Vetenskapsfestivalen</w:t>
      </w:r>
    </w:p>
    <w:p w:rsidR="00201A7E" w:rsidRPr="00201A7E" w:rsidRDefault="00201A7E" w:rsidP="00201A7E">
      <w:pPr>
        <w:spacing w:after="0" w:line="240" w:lineRule="auto"/>
        <w:rPr>
          <w:rFonts w:ascii="Georgia" w:hAnsi="Georgia"/>
          <w:sz w:val="18"/>
          <w:szCs w:val="18"/>
        </w:rPr>
      </w:pPr>
      <w:r w:rsidRPr="00201A7E">
        <w:rPr>
          <w:rFonts w:ascii="Georgia" w:hAnsi="Georgia"/>
          <w:sz w:val="18"/>
          <w:szCs w:val="18"/>
        </w:rPr>
        <w:t xml:space="preserve">• Vetenskapsfestivalen i Göteborg är Sveriges största kunskapsfest och ett av Europas ledande populärvetenskapliga evenemang. </w:t>
      </w:r>
    </w:p>
    <w:p w:rsidR="00201A7E" w:rsidRPr="00201A7E" w:rsidRDefault="00201A7E" w:rsidP="00201A7E">
      <w:pPr>
        <w:spacing w:after="0" w:line="240" w:lineRule="auto"/>
        <w:rPr>
          <w:rFonts w:ascii="Georgia" w:hAnsi="Georgia"/>
          <w:sz w:val="18"/>
          <w:szCs w:val="18"/>
        </w:rPr>
      </w:pPr>
      <w:r w:rsidRPr="00201A7E">
        <w:rPr>
          <w:rFonts w:ascii="Georgia" w:hAnsi="Georgia"/>
          <w:sz w:val="18"/>
          <w:szCs w:val="18"/>
        </w:rPr>
        <w:t xml:space="preserve">• </w:t>
      </w:r>
      <w:r>
        <w:rPr>
          <w:rFonts w:ascii="Georgia" w:hAnsi="Georgia"/>
          <w:sz w:val="18"/>
          <w:szCs w:val="18"/>
        </w:rPr>
        <w:t>Det är en årligen åter</w:t>
      </w:r>
      <w:r w:rsidRPr="00201A7E">
        <w:rPr>
          <w:rFonts w:ascii="Georgia" w:hAnsi="Georgia"/>
          <w:sz w:val="18"/>
          <w:szCs w:val="18"/>
        </w:rPr>
        <w:t xml:space="preserve">kommande mötesplats där forskare under lustfyllda former ges möjlighet att presentera sin forskning för skolungdomar och allmänhet. </w:t>
      </w:r>
      <w:r w:rsidR="007722C4">
        <w:rPr>
          <w:rFonts w:ascii="Georgia" w:hAnsi="Georgia"/>
          <w:sz w:val="18"/>
          <w:szCs w:val="18"/>
        </w:rPr>
        <w:t>2016</w:t>
      </w:r>
      <w:r w:rsidRPr="00201A7E">
        <w:rPr>
          <w:rFonts w:ascii="Georgia" w:hAnsi="Georgia"/>
          <w:sz w:val="18"/>
          <w:szCs w:val="18"/>
        </w:rPr>
        <w:t xml:space="preserve"> års festival är den </w:t>
      </w:r>
      <w:r w:rsidR="007722C4">
        <w:rPr>
          <w:rFonts w:ascii="Georgia" w:hAnsi="Georgia"/>
          <w:sz w:val="18"/>
          <w:szCs w:val="18"/>
        </w:rPr>
        <w:t>20:e</w:t>
      </w:r>
      <w:r w:rsidRPr="00201A7E">
        <w:rPr>
          <w:rFonts w:ascii="Georgia" w:hAnsi="Georgia"/>
          <w:sz w:val="18"/>
          <w:szCs w:val="18"/>
        </w:rPr>
        <w:t xml:space="preserve"> i ordningen.</w:t>
      </w:r>
    </w:p>
    <w:p w:rsidR="00201A7E" w:rsidRPr="00201A7E" w:rsidRDefault="00201A7E" w:rsidP="00201A7E">
      <w:pPr>
        <w:spacing w:after="0" w:line="240" w:lineRule="auto"/>
        <w:rPr>
          <w:rFonts w:ascii="Georgia" w:hAnsi="Georgia"/>
          <w:sz w:val="18"/>
          <w:szCs w:val="18"/>
        </w:rPr>
      </w:pPr>
      <w:r w:rsidRPr="00201A7E">
        <w:rPr>
          <w:rFonts w:ascii="Georgia" w:hAnsi="Georgia"/>
          <w:sz w:val="18"/>
          <w:szCs w:val="18"/>
        </w:rPr>
        <w:t>• Festivalen är tvärvetenskaplig och består av tre progra</w:t>
      </w:r>
      <w:r>
        <w:rPr>
          <w:rFonts w:ascii="Georgia" w:hAnsi="Georgia"/>
          <w:sz w:val="18"/>
          <w:szCs w:val="18"/>
        </w:rPr>
        <w:t>m: ett skolprogram, ett fackpro</w:t>
      </w:r>
      <w:r w:rsidRPr="00201A7E">
        <w:rPr>
          <w:rFonts w:ascii="Georgia" w:hAnsi="Georgia"/>
          <w:sz w:val="18"/>
          <w:szCs w:val="18"/>
        </w:rPr>
        <w:t>gram och ett program för allmänheten.</w:t>
      </w:r>
    </w:p>
    <w:p w:rsidR="00201A7E" w:rsidRPr="00201A7E" w:rsidRDefault="00201A7E" w:rsidP="00201A7E">
      <w:pPr>
        <w:spacing w:after="0" w:line="240" w:lineRule="auto"/>
        <w:rPr>
          <w:rFonts w:ascii="Georgia" w:hAnsi="Georgia"/>
          <w:sz w:val="18"/>
          <w:szCs w:val="18"/>
        </w:rPr>
      </w:pPr>
      <w:r w:rsidRPr="00201A7E">
        <w:rPr>
          <w:rFonts w:ascii="Georgia" w:hAnsi="Georgia"/>
          <w:sz w:val="18"/>
          <w:szCs w:val="18"/>
        </w:rPr>
        <w:t>• Syftet är att skapa en positiv attityd till forskning och vetenskap och att uppmuntra till högre studier.</w:t>
      </w:r>
    </w:p>
    <w:p w:rsidR="00201A7E" w:rsidRPr="00201A7E" w:rsidRDefault="00201A7E" w:rsidP="00201A7E">
      <w:pPr>
        <w:spacing w:after="0" w:line="240" w:lineRule="auto"/>
        <w:rPr>
          <w:rFonts w:ascii="Georgia" w:hAnsi="Georgia"/>
          <w:sz w:val="18"/>
          <w:szCs w:val="18"/>
        </w:rPr>
      </w:pPr>
      <w:r w:rsidRPr="00201A7E">
        <w:rPr>
          <w:rFonts w:ascii="Georgia" w:hAnsi="Georgia"/>
          <w:sz w:val="18"/>
          <w:szCs w:val="18"/>
        </w:rPr>
        <w:t xml:space="preserve">• Årets tema: </w:t>
      </w:r>
      <w:r w:rsidR="007722C4">
        <w:rPr>
          <w:rFonts w:ascii="Georgia" w:hAnsi="Georgia"/>
          <w:sz w:val="18"/>
          <w:szCs w:val="18"/>
        </w:rPr>
        <w:t>Unika men lika</w:t>
      </w:r>
      <w:r w:rsidRPr="00201A7E">
        <w:rPr>
          <w:rFonts w:ascii="Georgia" w:hAnsi="Georgia"/>
          <w:sz w:val="18"/>
          <w:szCs w:val="18"/>
        </w:rPr>
        <w:t>.</w:t>
      </w:r>
    </w:p>
    <w:p w:rsidR="00201A7E" w:rsidRPr="00201A7E" w:rsidRDefault="00201A7E" w:rsidP="00201A7E">
      <w:pPr>
        <w:spacing w:after="0" w:line="240" w:lineRule="auto"/>
        <w:rPr>
          <w:rFonts w:ascii="Georgia" w:hAnsi="Georgia"/>
          <w:sz w:val="18"/>
          <w:szCs w:val="18"/>
        </w:rPr>
      </w:pPr>
      <w:r w:rsidRPr="00201A7E">
        <w:rPr>
          <w:rFonts w:ascii="Georgia" w:hAnsi="Georgia"/>
          <w:sz w:val="18"/>
          <w:szCs w:val="18"/>
        </w:rPr>
        <w:t xml:space="preserve">• </w:t>
      </w:r>
      <w:r w:rsidR="00D27215">
        <w:rPr>
          <w:rFonts w:ascii="Georgia" w:hAnsi="Georgia"/>
          <w:sz w:val="18"/>
          <w:szCs w:val="18"/>
        </w:rPr>
        <w:t>Öppna programmet p</w:t>
      </w:r>
      <w:r w:rsidRPr="00201A7E">
        <w:rPr>
          <w:rFonts w:ascii="Georgia" w:hAnsi="Georgia"/>
          <w:sz w:val="18"/>
          <w:szCs w:val="18"/>
        </w:rPr>
        <w:t xml:space="preserve">ågår </w:t>
      </w:r>
      <w:r w:rsidR="007722C4">
        <w:rPr>
          <w:rFonts w:ascii="Georgia" w:hAnsi="Georgia"/>
          <w:sz w:val="18"/>
          <w:szCs w:val="18"/>
        </w:rPr>
        <w:t>13</w:t>
      </w:r>
      <w:r w:rsidRPr="00201A7E">
        <w:rPr>
          <w:rFonts w:ascii="Georgia" w:hAnsi="Georgia"/>
          <w:sz w:val="18"/>
          <w:szCs w:val="18"/>
        </w:rPr>
        <w:t>-</w:t>
      </w:r>
      <w:r w:rsidR="007722C4">
        <w:rPr>
          <w:rFonts w:ascii="Georgia" w:hAnsi="Georgia"/>
          <w:sz w:val="18"/>
          <w:szCs w:val="18"/>
        </w:rPr>
        <w:t>17</w:t>
      </w:r>
      <w:r w:rsidRPr="00201A7E">
        <w:rPr>
          <w:rFonts w:ascii="Georgia" w:hAnsi="Georgia"/>
          <w:sz w:val="18"/>
          <w:szCs w:val="18"/>
        </w:rPr>
        <w:t xml:space="preserve"> april för alla, skolprogrammet pågår </w:t>
      </w:r>
      <w:r w:rsidR="007722C4">
        <w:rPr>
          <w:rFonts w:ascii="Georgia" w:hAnsi="Georgia"/>
          <w:sz w:val="18"/>
          <w:szCs w:val="18"/>
        </w:rPr>
        <w:t>11</w:t>
      </w:r>
      <w:r w:rsidRPr="00201A7E">
        <w:rPr>
          <w:rFonts w:ascii="Georgia" w:hAnsi="Georgia"/>
          <w:sz w:val="18"/>
          <w:szCs w:val="18"/>
        </w:rPr>
        <w:t>-</w:t>
      </w:r>
      <w:r w:rsidR="007722C4">
        <w:rPr>
          <w:rFonts w:ascii="Georgia" w:hAnsi="Georgia"/>
          <w:sz w:val="18"/>
          <w:szCs w:val="18"/>
        </w:rPr>
        <w:t>22</w:t>
      </w:r>
      <w:r w:rsidRPr="00201A7E">
        <w:rPr>
          <w:rFonts w:ascii="Georgia" w:hAnsi="Georgia"/>
          <w:sz w:val="18"/>
          <w:szCs w:val="18"/>
        </w:rPr>
        <w:t xml:space="preserve"> april.</w:t>
      </w:r>
    </w:p>
    <w:p w:rsidR="00201A7E" w:rsidRPr="00201A7E" w:rsidRDefault="00201A7E" w:rsidP="00201A7E">
      <w:pPr>
        <w:spacing w:after="0" w:line="240" w:lineRule="auto"/>
        <w:rPr>
          <w:rFonts w:ascii="Georgia" w:hAnsi="Georgia"/>
          <w:sz w:val="18"/>
          <w:szCs w:val="18"/>
        </w:rPr>
      </w:pPr>
    </w:p>
    <w:p w:rsidR="00FC59E0" w:rsidRPr="00201A7E" w:rsidRDefault="00201A7E" w:rsidP="00201A7E">
      <w:pPr>
        <w:spacing w:after="0" w:line="240" w:lineRule="auto"/>
        <w:rPr>
          <w:rFonts w:ascii="Georgia" w:hAnsi="Georgia"/>
          <w:sz w:val="18"/>
          <w:szCs w:val="18"/>
        </w:rPr>
      </w:pPr>
      <w:r w:rsidRPr="00201A7E">
        <w:rPr>
          <w:rFonts w:ascii="Georgia" w:hAnsi="Georgia"/>
          <w:b/>
          <w:sz w:val="18"/>
          <w:szCs w:val="18"/>
        </w:rPr>
        <w:t>Huvudmän</w:t>
      </w:r>
      <w:r w:rsidRPr="00201A7E">
        <w:rPr>
          <w:rFonts w:ascii="Georgia" w:hAnsi="Georgia"/>
          <w:sz w:val="18"/>
          <w:szCs w:val="18"/>
        </w:rPr>
        <w:t xml:space="preserve">: Chalmers, Göteborgs universitet, Vetenskapsrådet, </w:t>
      </w:r>
      <w:proofErr w:type="spellStart"/>
      <w:r w:rsidR="007722C4">
        <w:rPr>
          <w:rFonts w:ascii="Georgia" w:hAnsi="Georgia"/>
          <w:sz w:val="18"/>
          <w:szCs w:val="18"/>
        </w:rPr>
        <w:t>Vinnova</w:t>
      </w:r>
      <w:proofErr w:type="spellEnd"/>
      <w:r w:rsidRPr="00201A7E">
        <w:rPr>
          <w:rFonts w:ascii="Georgia" w:hAnsi="Georgia"/>
          <w:sz w:val="18"/>
          <w:szCs w:val="18"/>
        </w:rPr>
        <w:t xml:space="preserve">, Näringslivsgruppen </w:t>
      </w:r>
      <w:r w:rsidR="008B1401">
        <w:rPr>
          <w:rFonts w:ascii="Georgia" w:hAnsi="Georgia"/>
          <w:sz w:val="18"/>
          <w:szCs w:val="18"/>
        </w:rPr>
        <w:t>Göteborg &amp; Co</w:t>
      </w:r>
      <w:r w:rsidR="007722C4">
        <w:rPr>
          <w:rFonts w:ascii="Georgia" w:hAnsi="Georgia"/>
          <w:sz w:val="18"/>
          <w:szCs w:val="18"/>
        </w:rPr>
        <w:t xml:space="preserve"> och Riksbankens Jubileumsfond</w:t>
      </w:r>
    </w:p>
    <w:sectPr w:rsidR="00FC59E0" w:rsidRPr="00201A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B1C26"/>
    <w:multiLevelType w:val="hybridMultilevel"/>
    <w:tmpl w:val="2AAC6D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4B"/>
    <w:rsid w:val="00004E81"/>
    <w:rsid w:val="00010527"/>
    <w:rsid w:val="00031AB4"/>
    <w:rsid w:val="000520A6"/>
    <w:rsid w:val="00065127"/>
    <w:rsid w:val="000C1B02"/>
    <w:rsid w:val="001069E6"/>
    <w:rsid w:val="0012622E"/>
    <w:rsid w:val="0013711B"/>
    <w:rsid w:val="00162956"/>
    <w:rsid w:val="00171675"/>
    <w:rsid w:val="00180626"/>
    <w:rsid w:val="0018139F"/>
    <w:rsid w:val="001A6DB0"/>
    <w:rsid w:val="001C6AFC"/>
    <w:rsid w:val="00201A7E"/>
    <w:rsid w:val="00204448"/>
    <w:rsid w:val="00207DF6"/>
    <w:rsid w:val="00216522"/>
    <w:rsid w:val="00227D8D"/>
    <w:rsid w:val="00245459"/>
    <w:rsid w:val="002B0089"/>
    <w:rsid w:val="002E47CD"/>
    <w:rsid w:val="002F5710"/>
    <w:rsid w:val="00315EFF"/>
    <w:rsid w:val="003B735E"/>
    <w:rsid w:val="003C4377"/>
    <w:rsid w:val="003E4A2A"/>
    <w:rsid w:val="003F7507"/>
    <w:rsid w:val="003F7D65"/>
    <w:rsid w:val="00405A6F"/>
    <w:rsid w:val="0042631B"/>
    <w:rsid w:val="00442589"/>
    <w:rsid w:val="00442BFD"/>
    <w:rsid w:val="0045075C"/>
    <w:rsid w:val="004B6E1B"/>
    <w:rsid w:val="005314FE"/>
    <w:rsid w:val="005C0142"/>
    <w:rsid w:val="005F1872"/>
    <w:rsid w:val="005F3875"/>
    <w:rsid w:val="006454D9"/>
    <w:rsid w:val="00675A18"/>
    <w:rsid w:val="006C2708"/>
    <w:rsid w:val="006F0DB0"/>
    <w:rsid w:val="00722563"/>
    <w:rsid w:val="00725EDE"/>
    <w:rsid w:val="00753B29"/>
    <w:rsid w:val="00770EC7"/>
    <w:rsid w:val="007722C4"/>
    <w:rsid w:val="007B27DA"/>
    <w:rsid w:val="007C3E53"/>
    <w:rsid w:val="007C6FDF"/>
    <w:rsid w:val="007F3C7F"/>
    <w:rsid w:val="0080051A"/>
    <w:rsid w:val="0081271A"/>
    <w:rsid w:val="00876E7B"/>
    <w:rsid w:val="008A5E68"/>
    <w:rsid w:val="008B1401"/>
    <w:rsid w:val="008C3236"/>
    <w:rsid w:val="008F3F14"/>
    <w:rsid w:val="00912B94"/>
    <w:rsid w:val="009264EE"/>
    <w:rsid w:val="009328B5"/>
    <w:rsid w:val="009E3603"/>
    <w:rsid w:val="009E462C"/>
    <w:rsid w:val="009F4ABA"/>
    <w:rsid w:val="00AD36EF"/>
    <w:rsid w:val="00AE3E46"/>
    <w:rsid w:val="00AF4C28"/>
    <w:rsid w:val="00B0536C"/>
    <w:rsid w:val="00C12EE3"/>
    <w:rsid w:val="00C13B36"/>
    <w:rsid w:val="00C13E79"/>
    <w:rsid w:val="00C218FF"/>
    <w:rsid w:val="00C54B7A"/>
    <w:rsid w:val="00D012EE"/>
    <w:rsid w:val="00D1014B"/>
    <w:rsid w:val="00D11BE2"/>
    <w:rsid w:val="00D27215"/>
    <w:rsid w:val="00D755B0"/>
    <w:rsid w:val="00DC3170"/>
    <w:rsid w:val="00DD3968"/>
    <w:rsid w:val="00E542F2"/>
    <w:rsid w:val="00E612EF"/>
    <w:rsid w:val="00ED08B3"/>
    <w:rsid w:val="00EF1ACF"/>
    <w:rsid w:val="00F1076F"/>
    <w:rsid w:val="00F803DA"/>
    <w:rsid w:val="00FA6EE7"/>
    <w:rsid w:val="00FC59E0"/>
    <w:rsid w:val="00FF74A9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6454D9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C3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C3E53"/>
    <w:rPr>
      <w:rFonts w:ascii="Tahoma" w:hAnsi="Tahoma" w:cs="Tahoma"/>
      <w:sz w:val="16"/>
      <w:szCs w:val="16"/>
    </w:rPr>
  </w:style>
  <w:style w:type="character" w:styleId="AnvndHyperlnk">
    <w:name w:val="FollowedHyperlink"/>
    <w:basedOn w:val="Standardstycketeckensnitt"/>
    <w:uiPriority w:val="99"/>
    <w:semiHidden/>
    <w:unhideWhenUsed/>
    <w:rsid w:val="001C6AFC"/>
    <w:rPr>
      <w:color w:val="800080" w:themeColor="followedHyperlink"/>
      <w:u w:val="single"/>
    </w:rPr>
  </w:style>
  <w:style w:type="paragraph" w:styleId="Liststycke">
    <w:name w:val="List Paragraph"/>
    <w:basedOn w:val="Normal"/>
    <w:uiPriority w:val="34"/>
    <w:qFormat/>
    <w:rsid w:val="003F75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6454D9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C3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C3E53"/>
    <w:rPr>
      <w:rFonts w:ascii="Tahoma" w:hAnsi="Tahoma" w:cs="Tahoma"/>
      <w:sz w:val="16"/>
      <w:szCs w:val="16"/>
    </w:rPr>
  </w:style>
  <w:style w:type="character" w:styleId="AnvndHyperlnk">
    <w:name w:val="FollowedHyperlink"/>
    <w:basedOn w:val="Standardstycketeckensnitt"/>
    <w:uiPriority w:val="99"/>
    <w:semiHidden/>
    <w:unhideWhenUsed/>
    <w:rsid w:val="001C6AFC"/>
    <w:rPr>
      <w:color w:val="800080" w:themeColor="followedHyperlink"/>
      <w:u w:val="single"/>
    </w:rPr>
  </w:style>
  <w:style w:type="paragraph" w:styleId="Liststycke">
    <w:name w:val="List Paragraph"/>
    <w:basedOn w:val="Normal"/>
    <w:uiPriority w:val="34"/>
    <w:qFormat/>
    <w:rsid w:val="003F75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A91F2-F20F-4F76-9893-A7738110B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4647263E.dotm</Template>
  <TotalTime>25</TotalTime>
  <Pages>1</Pages>
  <Words>291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Göteborgs Stad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Lehmann</dc:creator>
  <cp:lastModifiedBy>Fredrik Beckman</cp:lastModifiedBy>
  <cp:revision>3</cp:revision>
  <cp:lastPrinted>2014-01-21T13:29:00Z</cp:lastPrinted>
  <dcterms:created xsi:type="dcterms:W3CDTF">2016-04-08T11:55:00Z</dcterms:created>
  <dcterms:modified xsi:type="dcterms:W3CDTF">2016-04-08T12:19:00Z</dcterms:modified>
</cp:coreProperties>
</file>