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0980" w:rsidRDefault="00760980" w:rsidP="0028475F">
      <w:pPr>
        <w:rPr>
          <w:rFonts w:ascii="Times New Roman" w:hAnsi="Times New Roman" w:cs="Times New Roman"/>
          <w:b/>
          <w:sz w:val="30"/>
          <w:szCs w:val="30"/>
          <w:lang w:val="de-DE"/>
        </w:rPr>
      </w:pPr>
    </w:p>
    <w:p w:rsidR="000C07E4" w:rsidRDefault="000C07E4" w:rsidP="000C07E4">
      <w:pPr>
        <w:rPr>
          <w:rFonts w:ascii="Times New Roman" w:hAnsi="Times New Roman" w:cs="Times New Roman"/>
          <w:b/>
          <w:sz w:val="30"/>
          <w:szCs w:val="30"/>
          <w:lang w:val="de-DE"/>
        </w:rPr>
      </w:pPr>
      <w:r w:rsidRPr="000C07E4">
        <w:rPr>
          <w:rFonts w:ascii="Times New Roman" w:hAnsi="Times New Roman" w:cs="Times New Roman"/>
          <w:b/>
          <w:sz w:val="30"/>
          <w:szCs w:val="30"/>
          <w:lang w:val="de-DE"/>
        </w:rPr>
        <w:t xml:space="preserve">Kodak Alaris zum zweiten </w:t>
      </w:r>
      <w:r w:rsidR="002E1D85">
        <w:rPr>
          <w:rFonts w:ascii="Times New Roman" w:hAnsi="Times New Roman" w:cs="Times New Roman"/>
          <w:b/>
          <w:sz w:val="30"/>
          <w:szCs w:val="30"/>
          <w:lang w:val="de-DE"/>
        </w:rPr>
        <w:t xml:space="preserve">Mal in Folge mit dem </w:t>
      </w:r>
      <w:proofErr w:type="spellStart"/>
      <w:r w:rsidR="002E1D85">
        <w:rPr>
          <w:rFonts w:ascii="Times New Roman" w:hAnsi="Times New Roman" w:cs="Times New Roman"/>
          <w:b/>
          <w:sz w:val="30"/>
          <w:szCs w:val="30"/>
          <w:lang w:val="de-DE"/>
        </w:rPr>
        <w:t>Buyers</w:t>
      </w:r>
      <w:proofErr w:type="spellEnd"/>
      <w:r w:rsidR="002E1D85">
        <w:rPr>
          <w:rFonts w:ascii="Times New Roman" w:hAnsi="Times New Roman" w:cs="Times New Roman"/>
          <w:b/>
          <w:sz w:val="30"/>
          <w:szCs w:val="30"/>
          <w:lang w:val="de-DE"/>
        </w:rPr>
        <w:t xml:space="preserve"> Lab</w:t>
      </w:r>
      <w:r w:rsidRPr="000C07E4">
        <w:rPr>
          <w:rFonts w:ascii="Times New Roman" w:hAnsi="Times New Roman" w:cs="Times New Roman"/>
          <w:b/>
          <w:sz w:val="30"/>
          <w:szCs w:val="30"/>
          <w:lang w:val="de-DE"/>
        </w:rPr>
        <w:t xml:space="preserve"> </w:t>
      </w:r>
      <w:r>
        <w:rPr>
          <w:rFonts w:ascii="Times New Roman" w:hAnsi="Times New Roman" w:cs="Times New Roman"/>
          <w:b/>
          <w:sz w:val="30"/>
          <w:szCs w:val="30"/>
          <w:lang w:val="de-DE"/>
        </w:rPr>
        <w:t>„</w:t>
      </w:r>
      <w:r w:rsidRPr="000C07E4">
        <w:rPr>
          <w:rFonts w:ascii="Times New Roman" w:hAnsi="Times New Roman" w:cs="Times New Roman"/>
          <w:b/>
          <w:sz w:val="30"/>
          <w:szCs w:val="30"/>
          <w:lang w:val="de-DE"/>
        </w:rPr>
        <w:t>Scanner Line of the Year Award</w:t>
      </w:r>
      <w:r w:rsidR="00DB2312">
        <w:rPr>
          <w:rFonts w:ascii="Times New Roman" w:hAnsi="Times New Roman" w:cs="Times New Roman"/>
          <w:b/>
          <w:sz w:val="30"/>
          <w:szCs w:val="30"/>
          <w:lang w:val="de-DE"/>
        </w:rPr>
        <w:t xml:space="preserve"> 2017</w:t>
      </w:r>
      <w:r>
        <w:rPr>
          <w:rFonts w:ascii="Times New Roman" w:hAnsi="Times New Roman" w:cs="Times New Roman"/>
          <w:b/>
          <w:sz w:val="30"/>
          <w:szCs w:val="30"/>
          <w:lang w:val="de-DE"/>
        </w:rPr>
        <w:t>“</w:t>
      </w:r>
      <w:r w:rsidRPr="000C07E4">
        <w:rPr>
          <w:rFonts w:ascii="Times New Roman" w:hAnsi="Times New Roman" w:cs="Times New Roman"/>
          <w:b/>
          <w:sz w:val="30"/>
          <w:szCs w:val="30"/>
          <w:lang w:val="de-DE"/>
        </w:rPr>
        <w:t xml:space="preserve"> ausgezeichnet</w:t>
      </w:r>
    </w:p>
    <w:p w:rsidR="000C07E4" w:rsidRPr="000C07E4" w:rsidRDefault="000C07E4" w:rsidP="000C07E4">
      <w:pPr>
        <w:rPr>
          <w:rFonts w:ascii="Times New Roman" w:hAnsi="Times New Roman" w:cs="Times New Roman"/>
          <w:b/>
          <w:sz w:val="30"/>
          <w:szCs w:val="30"/>
          <w:lang w:val="de-DE"/>
        </w:rPr>
      </w:pPr>
    </w:p>
    <w:p w:rsidR="000C07E4" w:rsidRP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t>Der Technologieanbieter ist zudem Gewinner von zwei Winter P</w:t>
      </w:r>
      <w:r w:rsidR="00093468">
        <w:rPr>
          <w:rFonts w:ascii="Times New Roman" w:hAnsi="Times New Roman" w:cs="Times New Roman"/>
          <w:bCs/>
          <w:lang w:val="de-DE"/>
        </w:rPr>
        <w:t>icks und einem Innovation Award.</w:t>
      </w:r>
    </w:p>
    <w:p w:rsidR="00093468" w:rsidRDefault="00093468" w:rsidP="000C07E4">
      <w:pPr>
        <w:spacing w:line="288" w:lineRule="auto"/>
        <w:rPr>
          <w:rFonts w:ascii="Times New Roman" w:hAnsi="Times New Roman" w:cs="Times New Roman"/>
          <w:bCs/>
          <w:lang w:val="de-DE"/>
        </w:rPr>
      </w:pPr>
    </w:p>
    <w:p w:rsidR="000C07E4" w:rsidRP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t xml:space="preserve">Kodak Alaris </w:t>
      </w:r>
      <w:r>
        <w:rPr>
          <w:rFonts w:ascii="Times New Roman" w:hAnsi="Times New Roman" w:cs="Times New Roman"/>
          <w:bCs/>
          <w:lang w:val="de-DE"/>
        </w:rPr>
        <w:t xml:space="preserve">Information Management </w:t>
      </w:r>
      <w:r w:rsidRPr="000C07E4">
        <w:rPr>
          <w:rFonts w:ascii="Times New Roman" w:hAnsi="Times New Roman" w:cs="Times New Roman"/>
          <w:bCs/>
          <w:lang w:val="de-DE"/>
        </w:rPr>
        <w:t>w</w:t>
      </w:r>
      <w:r w:rsidR="001E6896">
        <w:rPr>
          <w:rFonts w:ascii="Times New Roman" w:hAnsi="Times New Roman" w:cs="Times New Roman"/>
          <w:bCs/>
          <w:lang w:val="de-DE"/>
        </w:rPr>
        <w:t>urde mit vier begehrten</w:t>
      </w:r>
      <w:r w:rsidRPr="000C07E4">
        <w:rPr>
          <w:rFonts w:ascii="Times New Roman" w:hAnsi="Times New Roman" w:cs="Times New Roman"/>
          <w:bCs/>
          <w:lang w:val="de-DE"/>
        </w:rPr>
        <w:t xml:space="preserve"> Preisen von </w:t>
      </w:r>
      <w:proofErr w:type="spellStart"/>
      <w:r w:rsidRPr="000C07E4">
        <w:rPr>
          <w:rFonts w:ascii="Times New Roman" w:hAnsi="Times New Roman" w:cs="Times New Roman"/>
          <w:bCs/>
          <w:lang w:val="de-DE"/>
        </w:rPr>
        <w:t>Buyers</w:t>
      </w:r>
      <w:proofErr w:type="spellEnd"/>
      <w:r w:rsidRPr="000C07E4">
        <w:rPr>
          <w:rFonts w:ascii="Times New Roman" w:hAnsi="Times New Roman" w:cs="Times New Roman"/>
          <w:bCs/>
          <w:lang w:val="de-DE"/>
        </w:rPr>
        <w:t xml:space="preserve"> Lab</w:t>
      </w:r>
      <w:r>
        <w:rPr>
          <w:rFonts w:ascii="Times New Roman" w:hAnsi="Times New Roman" w:cs="Times New Roman"/>
          <w:bCs/>
          <w:lang w:val="de-DE"/>
        </w:rPr>
        <w:t>oratory LLC (BLI)</w:t>
      </w:r>
      <w:r w:rsidR="00093468">
        <w:rPr>
          <w:rFonts w:ascii="Times New Roman" w:hAnsi="Times New Roman" w:cs="Times New Roman"/>
          <w:bCs/>
          <w:lang w:val="de-DE"/>
        </w:rPr>
        <w:t>, dem unabhängigen Testinstitut der globalen Digital Imaging-Industrie,</w:t>
      </w:r>
      <w:r>
        <w:rPr>
          <w:rFonts w:ascii="Times New Roman" w:hAnsi="Times New Roman" w:cs="Times New Roman"/>
          <w:bCs/>
          <w:lang w:val="de-DE"/>
        </w:rPr>
        <w:t xml:space="preserve"> ausgezeichnet. </w:t>
      </w:r>
      <w:r w:rsidR="00DB2312">
        <w:rPr>
          <w:rFonts w:ascii="Times New Roman" w:hAnsi="Times New Roman" w:cs="Times New Roman"/>
          <w:bCs/>
          <w:lang w:val="de-DE"/>
        </w:rPr>
        <w:t>Zum zweiten Mal in Folge erhielt das</w:t>
      </w:r>
      <w:r w:rsidRPr="000C07E4">
        <w:rPr>
          <w:rFonts w:ascii="Times New Roman" w:hAnsi="Times New Roman" w:cs="Times New Roman"/>
          <w:bCs/>
          <w:lang w:val="de-DE"/>
        </w:rPr>
        <w:t xml:space="preserve"> Unternehmen </w:t>
      </w:r>
      <w:r w:rsidR="00DB2312">
        <w:rPr>
          <w:rFonts w:ascii="Times New Roman" w:hAnsi="Times New Roman" w:cs="Times New Roman"/>
          <w:bCs/>
          <w:lang w:val="de-DE"/>
        </w:rPr>
        <w:t>den</w:t>
      </w:r>
      <w:r w:rsidRPr="000C07E4">
        <w:rPr>
          <w:rFonts w:ascii="Times New Roman" w:hAnsi="Times New Roman" w:cs="Times New Roman"/>
          <w:bCs/>
          <w:lang w:val="de-DE"/>
        </w:rPr>
        <w:t xml:space="preserve"> </w:t>
      </w:r>
      <w:r w:rsidR="00093468">
        <w:rPr>
          <w:rFonts w:ascii="Times New Roman" w:hAnsi="Times New Roman" w:cs="Times New Roman"/>
          <w:bCs/>
          <w:lang w:val="de-DE"/>
        </w:rPr>
        <w:t>„</w:t>
      </w:r>
      <w:r w:rsidRPr="000C07E4">
        <w:rPr>
          <w:rFonts w:ascii="Times New Roman" w:hAnsi="Times New Roman" w:cs="Times New Roman"/>
          <w:bCs/>
          <w:lang w:val="de-DE"/>
        </w:rPr>
        <w:t>Scanner Line of the</w:t>
      </w:r>
      <w:r w:rsidR="00DB2312">
        <w:rPr>
          <w:rFonts w:ascii="Times New Roman" w:hAnsi="Times New Roman" w:cs="Times New Roman"/>
          <w:bCs/>
          <w:lang w:val="de-DE"/>
        </w:rPr>
        <w:t xml:space="preserve"> Year Award“ für sein leistungsstarkes und</w:t>
      </w:r>
      <w:r w:rsidRPr="000C07E4">
        <w:rPr>
          <w:rFonts w:ascii="Times New Roman" w:hAnsi="Times New Roman" w:cs="Times New Roman"/>
          <w:bCs/>
          <w:lang w:val="de-DE"/>
        </w:rPr>
        <w:t xml:space="preserve"> breites Portfolio. Dieser wichtige Preis würdigt </w:t>
      </w:r>
      <w:r w:rsidR="00F71E38">
        <w:rPr>
          <w:rFonts w:ascii="Times New Roman" w:hAnsi="Times New Roman" w:cs="Times New Roman"/>
          <w:bCs/>
          <w:lang w:val="de-DE"/>
        </w:rPr>
        <w:t xml:space="preserve">das umfassende Produktportfolio, das </w:t>
      </w:r>
      <w:r w:rsidRPr="000C07E4">
        <w:rPr>
          <w:rFonts w:ascii="Times New Roman" w:hAnsi="Times New Roman" w:cs="Times New Roman"/>
          <w:bCs/>
          <w:lang w:val="de-DE"/>
        </w:rPr>
        <w:t>vielfältigste</w:t>
      </w:r>
      <w:r w:rsidR="00F71E38">
        <w:rPr>
          <w:rFonts w:ascii="Times New Roman" w:hAnsi="Times New Roman" w:cs="Times New Roman"/>
          <w:bCs/>
          <w:lang w:val="de-DE"/>
        </w:rPr>
        <w:t xml:space="preserve"> Kundenanforderungen erfüllt,</w:t>
      </w:r>
      <w:r w:rsidRPr="000C07E4">
        <w:rPr>
          <w:rFonts w:ascii="Times New Roman" w:hAnsi="Times New Roman" w:cs="Times New Roman"/>
          <w:bCs/>
          <w:lang w:val="de-DE"/>
        </w:rPr>
        <w:t xml:space="preserve"> und bei den strengen Labortests von BLI am besten abgeschnitten hat.</w:t>
      </w:r>
    </w:p>
    <w:p w:rsidR="000C07E4" w:rsidRPr="000C07E4" w:rsidRDefault="000C07E4" w:rsidP="000C07E4">
      <w:pPr>
        <w:spacing w:line="288" w:lineRule="auto"/>
        <w:rPr>
          <w:rFonts w:ascii="Times New Roman" w:hAnsi="Times New Roman" w:cs="Times New Roman"/>
          <w:bCs/>
          <w:lang w:val="de-DE"/>
        </w:rPr>
      </w:pPr>
    </w:p>
    <w:p w:rsidR="000C07E4" w:rsidRDefault="000A116A" w:rsidP="000C07E4">
      <w:pPr>
        <w:spacing w:line="288" w:lineRule="auto"/>
        <w:rPr>
          <w:rFonts w:ascii="Times New Roman" w:hAnsi="Times New Roman" w:cs="Times New Roman"/>
          <w:bCs/>
          <w:lang w:val="de-DE"/>
        </w:rPr>
      </w:pPr>
      <w:r w:rsidRPr="000A116A">
        <w:rPr>
          <w:rFonts w:ascii="Times New Roman" w:hAnsi="Times New Roman" w:cs="Times New Roman"/>
          <w:bCs/>
          <w:lang w:val="de-DE"/>
        </w:rPr>
        <w:t>Laut BLI steht die enorme Breite des Kodak Alar</w:t>
      </w:r>
      <w:r w:rsidR="006F75AC">
        <w:rPr>
          <w:rFonts w:ascii="Times New Roman" w:hAnsi="Times New Roman" w:cs="Times New Roman"/>
          <w:bCs/>
          <w:lang w:val="de-DE"/>
        </w:rPr>
        <w:t xml:space="preserve">is </w:t>
      </w:r>
      <w:proofErr w:type="spellStart"/>
      <w:r w:rsidR="006F75AC">
        <w:rPr>
          <w:rFonts w:ascii="Times New Roman" w:hAnsi="Times New Roman" w:cs="Times New Roman"/>
          <w:bCs/>
          <w:lang w:val="de-DE"/>
        </w:rPr>
        <w:t>Scannerportfolio</w:t>
      </w:r>
      <w:proofErr w:type="spellEnd"/>
      <w:r w:rsidR="006F75AC">
        <w:rPr>
          <w:rFonts w:ascii="Times New Roman" w:hAnsi="Times New Roman" w:cs="Times New Roman"/>
          <w:bCs/>
          <w:lang w:val="de-DE"/>
        </w:rPr>
        <w:t xml:space="preserve"> zweifellos</w:t>
      </w:r>
      <w:r w:rsidRPr="000A116A">
        <w:rPr>
          <w:rFonts w:ascii="Times New Roman" w:hAnsi="Times New Roman" w:cs="Times New Roman"/>
          <w:bCs/>
          <w:lang w:val="de-DE"/>
        </w:rPr>
        <w:t xml:space="preserve"> fest und die getesteten Modelle haben in den Kategorien Zuverlässigkeit, Bildqualität, Genauigkeit und Produktivität bei der optischen Zeichenerkennung (OCR) beeindruckende Ergebnisse erzielt. „Kodak Alaris Scanner werden in unseren strengen Zuverl</w:t>
      </w:r>
      <w:r w:rsidR="00713E08">
        <w:rPr>
          <w:rFonts w:ascii="Times New Roman" w:hAnsi="Times New Roman" w:cs="Times New Roman"/>
          <w:bCs/>
          <w:lang w:val="de-DE"/>
        </w:rPr>
        <w:t>ässigkeitstests durchweg</w:t>
      </w:r>
      <w:r w:rsidRPr="000A116A">
        <w:rPr>
          <w:rFonts w:ascii="Times New Roman" w:hAnsi="Times New Roman" w:cs="Times New Roman"/>
          <w:bCs/>
          <w:lang w:val="de-DE"/>
        </w:rPr>
        <w:t xml:space="preserve"> mit ‚exzellent‘ bewertet, d. h., sie ze</w:t>
      </w:r>
      <w:r w:rsidR="00302619">
        <w:rPr>
          <w:rFonts w:ascii="Times New Roman" w:hAnsi="Times New Roman" w:cs="Times New Roman"/>
          <w:bCs/>
          <w:lang w:val="de-DE"/>
        </w:rPr>
        <w:t>igen, wenn überhaupt, nur ganz wenige</w:t>
      </w:r>
      <w:r w:rsidRPr="000A116A">
        <w:rPr>
          <w:rFonts w:ascii="Times New Roman" w:hAnsi="Times New Roman" w:cs="Times New Roman"/>
          <w:bCs/>
          <w:lang w:val="de-DE"/>
        </w:rPr>
        <w:t xml:space="preserve"> Fehleinzüge, wenn wir das angegebene maximale Tagesvolumen ausschöpfen“, so der Leiter des US-Labors Joe </w:t>
      </w:r>
      <w:proofErr w:type="spellStart"/>
      <w:r w:rsidRPr="000A116A">
        <w:rPr>
          <w:rFonts w:ascii="Times New Roman" w:hAnsi="Times New Roman" w:cs="Times New Roman"/>
          <w:bCs/>
          <w:lang w:val="de-DE"/>
        </w:rPr>
        <w:t>Ellerman</w:t>
      </w:r>
      <w:proofErr w:type="spellEnd"/>
      <w:r w:rsidRPr="000A116A">
        <w:rPr>
          <w:rFonts w:ascii="Times New Roman" w:hAnsi="Times New Roman" w:cs="Times New Roman"/>
          <w:bCs/>
          <w:lang w:val="de-DE"/>
        </w:rPr>
        <w:t>.</w:t>
      </w:r>
      <w:r w:rsidR="0048770D">
        <w:rPr>
          <w:rFonts w:ascii="Times New Roman" w:hAnsi="Times New Roman" w:cs="Times New Roman"/>
          <w:bCs/>
          <w:lang w:val="de-DE"/>
        </w:rPr>
        <w:t xml:space="preserve"> Kodak Alaris ist der Hersteller mit den meisten BLI-Awards.</w:t>
      </w:r>
    </w:p>
    <w:p w:rsidR="000A116A" w:rsidRPr="000C07E4" w:rsidRDefault="000A116A" w:rsidP="000C07E4">
      <w:pPr>
        <w:spacing w:line="288" w:lineRule="auto"/>
        <w:rPr>
          <w:rFonts w:ascii="Times New Roman" w:hAnsi="Times New Roman" w:cs="Times New Roman"/>
          <w:bCs/>
          <w:lang w:val="de-DE"/>
        </w:rPr>
      </w:pPr>
    </w:p>
    <w:p w:rsidR="000C07E4" w:rsidRPr="00BC0A95" w:rsidRDefault="00F71E38" w:rsidP="000C07E4">
      <w:pPr>
        <w:spacing w:line="288" w:lineRule="auto"/>
        <w:rPr>
          <w:rFonts w:ascii="Times New Roman" w:hAnsi="Times New Roman" w:cs="Times New Roman"/>
          <w:b/>
          <w:bCs/>
          <w:lang w:val="de-DE"/>
        </w:rPr>
      </w:pPr>
      <w:r w:rsidRPr="00BC0A95">
        <w:rPr>
          <w:rFonts w:ascii="Times New Roman" w:hAnsi="Times New Roman" w:cs="Times New Roman"/>
          <w:b/>
          <w:bCs/>
          <w:lang w:val="de-DE"/>
        </w:rPr>
        <w:t>Kodak i5650 erhält Winter Pick Award 2017</w:t>
      </w:r>
    </w:p>
    <w:p w:rsidR="000C07E4" w:rsidRP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t>BLI-Analysten wählten den</w:t>
      </w:r>
      <w:r w:rsidR="00F71E38">
        <w:rPr>
          <w:rFonts w:ascii="Times New Roman" w:hAnsi="Times New Roman" w:cs="Times New Roman"/>
          <w:bCs/>
          <w:lang w:val="de-DE"/>
        </w:rPr>
        <w:t xml:space="preserve"> Kodak</w:t>
      </w:r>
      <w:r w:rsidRPr="000C07E4">
        <w:rPr>
          <w:rFonts w:ascii="Times New Roman" w:hAnsi="Times New Roman" w:cs="Times New Roman"/>
          <w:bCs/>
          <w:lang w:val="de-DE"/>
        </w:rPr>
        <w:t xml:space="preserve"> i5650 Scanner zum herausragenden High-Volume-Produ</w:t>
      </w:r>
      <w:r w:rsidR="00F71E38">
        <w:rPr>
          <w:rFonts w:ascii="Times New Roman" w:hAnsi="Times New Roman" w:cs="Times New Roman"/>
          <w:bCs/>
          <w:lang w:val="de-DE"/>
        </w:rPr>
        <w:t>k</w:t>
      </w:r>
      <w:r w:rsidRPr="000C07E4">
        <w:rPr>
          <w:rFonts w:ascii="Times New Roman" w:hAnsi="Times New Roman" w:cs="Times New Roman"/>
          <w:bCs/>
          <w:lang w:val="de-DE"/>
        </w:rPr>
        <w:t xml:space="preserve">tionsscanner bei den Winter Pick Awards 2017. BLI verwies auf die absolute Zuverlässigkeit und herausragende Leistung, die der Scanner bei ausführlichen Labortests unter Beweis gestellt hat. Nach Angaben von BLI bietet der </w:t>
      </w:r>
      <w:r w:rsidR="00F71E38">
        <w:rPr>
          <w:rFonts w:ascii="Times New Roman" w:hAnsi="Times New Roman" w:cs="Times New Roman"/>
          <w:bCs/>
          <w:lang w:val="de-DE"/>
        </w:rPr>
        <w:t xml:space="preserve">Kodak </w:t>
      </w:r>
      <w:r w:rsidRPr="000C07E4">
        <w:rPr>
          <w:rFonts w:ascii="Times New Roman" w:hAnsi="Times New Roman" w:cs="Times New Roman"/>
          <w:bCs/>
          <w:lang w:val="de-DE"/>
        </w:rPr>
        <w:t>i5650 Scanner zudem:</w:t>
      </w:r>
    </w:p>
    <w:p w:rsidR="000C07E4" w:rsidRP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t>•</w:t>
      </w:r>
      <w:r w:rsidRPr="000C07E4">
        <w:rPr>
          <w:rFonts w:ascii="Times New Roman" w:hAnsi="Times New Roman" w:cs="Times New Roman"/>
          <w:bCs/>
          <w:lang w:val="de-DE"/>
        </w:rPr>
        <w:tab/>
        <w:t xml:space="preserve">Niedrigere Kosten pro Scan und geringere Total </w:t>
      </w:r>
      <w:proofErr w:type="spellStart"/>
      <w:r w:rsidRPr="000C07E4">
        <w:rPr>
          <w:rFonts w:ascii="Times New Roman" w:hAnsi="Times New Roman" w:cs="Times New Roman"/>
          <w:bCs/>
          <w:lang w:val="de-DE"/>
        </w:rPr>
        <w:t>Cost</w:t>
      </w:r>
      <w:proofErr w:type="spellEnd"/>
      <w:r w:rsidRPr="000C07E4">
        <w:rPr>
          <w:rFonts w:ascii="Times New Roman" w:hAnsi="Times New Roman" w:cs="Times New Roman"/>
          <w:bCs/>
          <w:lang w:val="de-DE"/>
        </w:rPr>
        <w:t xml:space="preserve"> of Ownership (TCO) im Vergleich zu </w:t>
      </w:r>
      <w:r w:rsidR="00F71E38">
        <w:rPr>
          <w:rFonts w:ascii="Times New Roman" w:hAnsi="Times New Roman" w:cs="Times New Roman"/>
          <w:bCs/>
          <w:lang w:val="de-DE"/>
        </w:rPr>
        <w:tab/>
      </w:r>
      <w:r w:rsidRPr="000C07E4">
        <w:rPr>
          <w:rFonts w:ascii="Times New Roman" w:hAnsi="Times New Roman" w:cs="Times New Roman"/>
          <w:bCs/>
          <w:lang w:val="de-DE"/>
        </w:rPr>
        <w:t>anderen Geräten seiner Klasse</w:t>
      </w:r>
    </w:p>
    <w:p w:rsidR="000C07E4" w:rsidRP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t>•</w:t>
      </w:r>
      <w:r w:rsidRPr="000C07E4">
        <w:rPr>
          <w:rFonts w:ascii="Times New Roman" w:hAnsi="Times New Roman" w:cs="Times New Roman"/>
          <w:bCs/>
          <w:lang w:val="de-DE"/>
        </w:rPr>
        <w:tab/>
        <w:t>Ausgezeichnete Funktionen zur Workflow-Automatisierung</w:t>
      </w:r>
    </w:p>
    <w:p w:rsid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lastRenderedPageBreak/>
        <w:t>•</w:t>
      </w:r>
      <w:r w:rsidRPr="000C07E4">
        <w:rPr>
          <w:rFonts w:ascii="Times New Roman" w:hAnsi="Times New Roman" w:cs="Times New Roman"/>
          <w:bCs/>
          <w:lang w:val="de-DE"/>
        </w:rPr>
        <w:tab/>
        <w:t xml:space="preserve">Einen vielseitigen, automatischen Dokumenteneinzug (ADF) mit hoher Kapazität und </w:t>
      </w:r>
      <w:r w:rsidR="00F71E38">
        <w:rPr>
          <w:rFonts w:ascii="Times New Roman" w:hAnsi="Times New Roman" w:cs="Times New Roman"/>
          <w:bCs/>
          <w:lang w:val="de-DE"/>
        </w:rPr>
        <w:tab/>
      </w:r>
      <w:r w:rsidRPr="000C07E4">
        <w:rPr>
          <w:rFonts w:ascii="Times New Roman" w:hAnsi="Times New Roman" w:cs="Times New Roman"/>
          <w:bCs/>
          <w:lang w:val="de-DE"/>
        </w:rPr>
        <w:t>optionales Flachbett-Zubehör</w:t>
      </w:r>
      <w:r w:rsidR="00F71E38">
        <w:rPr>
          <w:rFonts w:ascii="Times New Roman" w:hAnsi="Times New Roman" w:cs="Times New Roman"/>
          <w:bCs/>
          <w:lang w:val="de-DE"/>
        </w:rPr>
        <w:t>.</w:t>
      </w:r>
    </w:p>
    <w:p w:rsidR="00F71E38" w:rsidRPr="000C07E4" w:rsidRDefault="00F71E38" w:rsidP="000C07E4">
      <w:pPr>
        <w:spacing w:line="288" w:lineRule="auto"/>
        <w:rPr>
          <w:rFonts w:ascii="Times New Roman" w:hAnsi="Times New Roman" w:cs="Times New Roman"/>
          <w:bCs/>
          <w:lang w:val="de-DE"/>
        </w:rPr>
      </w:pPr>
    </w:p>
    <w:p w:rsidR="000C07E4" w:rsidRPr="000C07E4" w:rsidRDefault="000C07E4" w:rsidP="000C07E4">
      <w:pPr>
        <w:spacing w:line="288" w:lineRule="auto"/>
        <w:rPr>
          <w:rFonts w:ascii="Times New Roman" w:hAnsi="Times New Roman" w:cs="Times New Roman"/>
          <w:bCs/>
          <w:lang w:val="de-DE"/>
        </w:rPr>
      </w:pPr>
      <w:r w:rsidRPr="000C07E4">
        <w:rPr>
          <w:rFonts w:ascii="Times New Roman" w:hAnsi="Times New Roman" w:cs="Times New Roman"/>
          <w:bCs/>
          <w:lang w:val="de-DE"/>
        </w:rPr>
        <w:t xml:space="preserve">Joe </w:t>
      </w:r>
      <w:proofErr w:type="spellStart"/>
      <w:r w:rsidRPr="000C07E4">
        <w:rPr>
          <w:rFonts w:ascii="Times New Roman" w:hAnsi="Times New Roman" w:cs="Times New Roman"/>
          <w:bCs/>
          <w:lang w:val="de-DE"/>
        </w:rPr>
        <w:t>Ellerman</w:t>
      </w:r>
      <w:proofErr w:type="spellEnd"/>
      <w:r w:rsidRPr="000C07E4">
        <w:rPr>
          <w:rFonts w:ascii="Times New Roman" w:hAnsi="Times New Roman" w:cs="Times New Roman"/>
          <w:bCs/>
          <w:lang w:val="de-DE"/>
        </w:rPr>
        <w:t xml:space="preserve"> führt weiter aus: „Der i5650 Scanner von Kodak Alaris gab eine überzeugende Vorstellung bei den BLI-Testreihen ab. Neben der makellosen Leistung, die er während des von BLI durchgeführten Zuverlässigkeitstests </w:t>
      </w:r>
      <w:r w:rsidR="00713E08">
        <w:rPr>
          <w:rFonts w:ascii="Times New Roman" w:hAnsi="Times New Roman" w:cs="Times New Roman"/>
          <w:bCs/>
          <w:lang w:val="de-DE"/>
        </w:rPr>
        <w:t>mit 125.000 Impression</w:t>
      </w:r>
      <w:r w:rsidRPr="000C07E4">
        <w:rPr>
          <w:rFonts w:ascii="Times New Roman" w:hAnsi="Times New Roman" w:cs="Times New Roman"/>
          <w:bCs/>
          <w:lang w:val="de-DE"/>
        </w:rPr>
        <w:t xml:space="preserve"> gezeigt hat, gehörte er auch zu den schnellsten Scangeräten, die BLI jemals getestet hat.“</w:t>
      </w:r>
    </w:p>
    <w:p w:rsidR="00BC0A95" w:rsidRDefault="00BC0A95" w:rsidP="000C07E4">
      <w:pPr>
        <w:spacing w:line="288" w:lineRule="auto"/>
        <w:rPr>
          <w:rFonts w:ascii="Times New Roman" w:hAnsi="Times New Roman" w:cs="Times New Roman"/>
          <w:bCs/>
          <w:lang w:val="de-DE"/>
        </w:rPr>
      </w:pPr>
    </w:p>
    <w:p w:rsidR="000C07E4" w:rsidRPr="000C07E4" w:rsidRDefault="00BC0A95" w:rsidP="000C07E4">
      <w:pPr>
        <w:spacing w:line="288" w:lineRule="auto"/>
        <w:rPr>
          <w:rFonts w:ascii="Times New Roman" w:hAnsi="Times New Roman" w:cs="Times New Roman"/>
          <w:bCs/>
          <w:lang w:val="de-DE"/>
        </w:rPr>
      </w:pPr>
      <w:r w:rsidRPr="00BC0A95">
        <w:rPr>
          <w:rFonts w:ascii="Times New Roman" w:hAnsi="Times New Roman" w:cs="Times New Roman"/>
          <w:b/>
          <w:bCs/>
          <w:lang w:val="de-DE"/>
        </w:rPr>
        <w:t>Scanlösung Info Input Solution 4.0 erhält Winter Pick Award 2017</w:t>
      </w:r>
    </w:p>
    <w:p w:rsidR="000C07E4" w:rsidRPr="000C07E4" w:rsidRDefault="001B3D69" w:rsidP="000C07E4">
      <w:pPr>
        <w:spacing w:line="288" w:lineRule="auto"/>
        <w:rPr>
          <w:rFonts w:ascii="Times New Roman" w:hAnsi="Times New Roman" w:cs="Times New Roman"/>
          <w:bCs/>
          <w:lang w:val="de-DE"/>
        </w:rPr>
      </w:pPr>
      <w:r>
        <w:rPr>
          <w:rFonts w:ascii="Times New Roman" w:hAnsi="Times New Roman" w:cs="Times New Roman"/>
          <w:bCs/>
          <w:lang w:val="de-DE"/>
        </w:rPr>
        <w:t xml:space="preserve">Die webbasierte </w:t>
      </w:r>
      <w:r w:rsidR="000C07E4" w:rsidRPr="000C07E4">
        <w:rPr>
          <w:rFonts w:ascii="Times New Roman" w:hAnsi="Times New Roman" w:cs="Times New Roman"/>
          <w:bCs/>
          <w:lang w:val="de-DE"/>
        </w:rPr>
        <w:t>Scananwendung von Kodak Alaris, Info Input Solution 4.0, wurde bei den Winter Pick Awards 201</w:t>
      </w:r>
      <w:r w:rsidR="00BC0A95">
        <w:rPr>
          <w:rFonts w:ascii="Times New Roman" w:hAnsi="Times New Roman" w:cs="Times New Roman"/>
          <w:bCs/>
          <w:lang w:val="de-DE"/>
        </w:rPr>
        <w:t>7 zur herausragenden E</w:t>
      </w:r>
      <w:r w:rsidR="000C07E4" w:rsidRPr="000C07E4">
        <w:rPr>
          <w:rFonts w:ascii="Times New Roman" w:hAnsi="Times New Roman" w:cs="Times New Roman"/>
          <w:bCs/>
          <w:lang w:val="de-DE"/>
        </w:rPr>
        <w:t>rfassungslösung gewählt. Das browserbasierte „</w:t>
      </w:r>
      <w:proofErr w:type="spellStart"/>
      <w:r w:rsidR="000C07E4" w:rsidRPr="000C07E4">
        <w:rPr>
          <w:rFonts w:ascii="Times New Roman" w:hAnsi="Times New Roman" w:cs="Times New Roman"/>
          <w:bCs/>
          <w:lang w:val="de-DE"/>
        </w:rPr>
        <w:t>Thin</w:t>
      </w:r>
      <w:proofErr w:type="spellEnd"/>
      <w:r w:rsidR="000C07E4" w:rsidRPr="000C07E4">
        <w:rPr>
          <w:rFonts w:ascii="Times New Roman" w:hAnsi="Times New Roman" w:cs="Times New Roman"/>
          <w:bCs/>
          <w:lang w:val="de-DE"/>
        </w:rPr>
        <w:t xml:space="preserve">-Client“-Applet ermöglicht Benutzern, Dokumente direkt an der Quelle zu erfassen (ohne dass dazu auf jedem Desktop eine vollständige Scan-/Verarbeitungsanwendung erforderlich ist), sodass Dokumente nicht mehr an eine zentrale Scanstelle gesendet werden müssen und die damit verbundenen Kosten entfallen. </w:t>
      </w:r>
    </w:p>
    <w:p w:rsidR="000C07E4" w:rsidRPr="000C07E4" w:rsidRDefault="000C07E4" w:rsidP="000C07E4">
      <w:pPr>
        <w:spacing w:line="288" w:lineRule="auto"/>
        <w:rPr>
          <w:rFonts w:ascii="Times New Roman" w:hAnsi="Times New Roman" w:cs="Times New Roman"/>
          <w:bCs/>
          <w:lang w:val="de-DE"/>
        </w:rPr>
      </w:pPr>
    </w:p>
    <w:p w:rsidR="000C07E4" w:rsidRPr="0048770D" w:rsidRDefault="0048770D" w:rsidP="000C07E4">
      <w:pPr>
        <w:spacing w:line="288" w:lineRule="auto"/>
        <w:rPr>
          <w:rFonts w:ascii="Times New Roman" w:hAnsi="Times New Roman" w:cs="Times New Roman"/>
          <w:b/>
          <w:bCs/>
          <w:lang w:val="en-GB"/>
        </w:rPr>
      </w:pPr>
      <w:proofErr w:type="spellStart"/>
      <w:r w:rsidRPr="0048770D">
        <w:rPr>
          <w:rFonts w:ascii="Times New Roman" w:hAnsi="Times New Roman" w:cs="Times New Roman"/>
          <w:b/>
          <w:bCs/>
          <w:lang w:val="en-GB"/>
        </w:rPr>
        <w:t>EasySetup</w:t>
      </w:r>
      <w:proofErr w:type="spellEnd"/>
      <w:r w:rsidRPr="0048770D">
        <w:rPr>
          <w:rFonts w:ascii="Times New Roman" w:hAnsi="Times New Roman" w:cs="Times New Roman"/>
          <w:b/>
          <w:bCs/>
          <w:lang w:val="en-GB"/>
        </w:rPr>
        <w:t xml:space="preserve"> </w:t>
      </w:r>
      <w:proofErr w:type="spellStart"/>
      <w:r w:rsidRPr="0048770D">
        <w:rPr>
          <w:rFonts w:ascii="Times New Roman" w:hAnsi="Times New Roman" w:cs="Times New Roman"/>
          <w:b/>
          <w:bCs/>
          <w:lang w:val="en-GB"/>
        </w:rPr>
        <w:t>erhält</w:t>
      </w:r>
      <w:proofErr w:type="spellEnd"/>
      <w:r w:rsidRPr="0048770D">
        <w:rPr>
          <w:rFonts w:ascii="Times New Roman" w:hAnsi="Times New Roman" w:cs="Times New Roman"/>
          <w:b/>
          <w:bCs/>
          <w:lang w:val="en-GB"/>
        </w:rPr>
        <w:t xml:space="preserve"> </w:t>
      </w:r>
      <w:r w:rsidRPr="0048770D">
        <w:rPr>
          <w:rFonts w:ascii="Times New Roman" w:hAnsi="Times New Roman" w:cs="Times New Roman"/>
          <w:b/>
          <w:bCs/>
          <w:lang w:val="en-GB"/>
        </w:rPr>
        <w:t>Outstanding Achievement in Innovation Award</w:t>
      </w:r>
    </w:p>
    <w:p w:rsidR="000C07E4" w:rsidRPr="000C07E4" w:rsidRDefault="000C07E4" w:rsidP="0048770D">
      <w:pPr>
        <w:autoSpaceDE w:val="0"/>
        <w:autoSpaceDN w:val="0"/>
        <w:adjustRightInd w:val="0"/>
        <w:spacing w:line="288" w:lineRule="auto"/>
        <w:rPr>
          <w:rFonts w:ascii="Times New Roman" w:hAnsi="Times New Roman" w:cs="Times New Roman"/>
          <w:bCs/>
          <w:lang w:val="de-DE"/>
        </w:rPr>
      </w:pPr>
      <w:r w:rsidRPr="000C07E4">
        <w:rPr>
          <w:rFonts w:ascii="Times New Roman" w:hAnsi="Times New Roman" w:cs="Times New Roman"/>
          <w:bCs/>
          <w:lang w:val="de-DE"/>
        </w:rPr>
        <w:t xml:space="preserve">Schließlich wurde auch noch die </w:t>
      </w:r>
      <w:proofErr w:type="spellStart"/>
      <w:r w:rsidRPr="000C07E4">
        <w:rPr>
          <w:rFonts w:ascii="Times New Roman" w:hAnsi="Times New Roman" w:cs="Times New Roman"/>
          <w:bCs/>
          <w:lang w:val="de-DE"/>
        </w:rPr>
        <w:t>EasySetup</w:t>
      </w:r>
      <w:proofErr w:type="spellEnd"/>
      <w:r w:rsidRPr="000C07E4">
        <w:rPr>
          <w:rFonts w:ascii="Times New Roman" w:hAnsi="Times New Roman" w:cs="Times New Roman"/>
          <w:bCs/>
          <w:lang w:val="de-DE"/>
        </w:rPr>
        <w:t xml:space="preserve">-Funktion von Kodak Alaris mit dem Winter 2017 Outstanding </w:t>
      </w:r>
      <w:proofErr w:type="spellStart"/>
      <w:r w:rsidRPr="000C07E4">
        <w:rPr>
          <w:rFonts w:ascii="Times New Roman" w:hAnsi="Times New Roman" w:cs="Times New Roman"/>
          <w:bCs/>
          <w:lang w:val="de-DE"/>
        </w:rPr>
        <w:t>Achievement</w:t>
      </w:r>
      <w:proofErr w:type="spellEnd"/>
      <w:r w:rsidRPr="000C07E4">
        <w:rPr>
          <w:rFonts w:ascii="Times New Roman" w:hAnsi="Times New Roman" w:cs="Times New Roman"/>
          <w:bCs/>
          <w:lang w:val="de-DE"/>
        </w:rPr>
        <w:t xml:space="preserve"> in Innovation Award ausgezeichnet. Scanner zu konfigurieren, kann eine zeitraubende Angelegenheit für die IT sein. Dies gilt insbesondere dann, wenn mehrere Geräte eingerichtet werden müssen. Die </w:t>
      </w:r>
      <w:proofErr w:type="spellStart"/>
      <w:r w:rsidRPr="000C07E4">
        <w:rPr>
          <w:rFonts w:ascii="Times New Roman" w:hAnsi="Times New Roman" w:cs="Times New Roman"/>
          <w:bCs/>
          <w:lang w:val="de-DE"/>
        </w:rPr>
        <w:t>EasySetup</w:t>
      </w:r>
      <w:proofErr w:type="spellEnd"/>
      <w:r w:rsidRPr="000C07E4">
        <w:rPr>
          <w:rFonts w:ascii="Times New Roman" w:hAnsi="Times New Roman" w:cs="Times New Roman"/>
          <w:bCs/>
          <w:lang w:val="de-DE"/>
        </w:rPr>
        <w:t>-Funktion, die erstmals mit den Modellen</w:t>
      </w:r>
      <w:r w:rsidR="006E03EB">
        <w:rPr>
          <w:rFonts w:ascii="Times New Roman" w:hAnsi="Times New Roman" w:cs="Times New Roman"/>
          <w:bCs/>
          <w:lang w:val="de-DE"/>
        </w:rPr>
        <w:t xml:space="preserve"> Kodak</w:t>
      </w:r>
      <w:r w:rsidRPr="000C07E4">
        <w:rPr>
          <w:rFonts w:ascii="Times New Roman" w:hAnsi="Times New Roman" w:cs="Times New Roman"/>
          <w:bCs/>
          <w:lang w:val="de-DE"/>
        </w:rPr>
        <w:t xml:space="preserve"> i1190WN und i1150WN eingeführt wurde, sorgt hier mit einem neuartigen automatisierten Konfigurationsprozess für Entlastung. </w:t>
      </w:r>
      <w:r w:rsidR="0048770D">
        <w:rPr>
          <w:rFonts w:ascii="Times New Roman" w:hAnsi="Times New Roman" w:cs="Times New Roman"/>
          <w:bCs/>
          <w:lang w:val="de-DE"/>
        </w:rPr>
        <w:t>I</w:t>
      </w:r>
      <w:r w:rsidR="0048770D">
        <w:rPr>
          <w:rFonts w:ascii="Times New Roman" w:hAnsi="Times New Roman" w:cs="Times New Roman"/>
          <w:bCs/>
          <w:lang w:val="de-DE"/>
        </w:rPr>
        <w:t xml:space="preserve">m </w:t>
      </w:r>
      <w:proofErr w:type="spellStart"/>
      <w:r w:rsidR="0048770D">
        <w:rPr>
          <w:rFonts w:ascii="Times New Roman" w:hAnsi="Times New Roman" w:cs="Times New Roman"/>
          <w:bCs/>
          <w:lang w:val="de-DE"/>
        </w:rPr>
        <w:t>EasySetup</w:t>
      </w:r>
      <w:proofErr w:type="spellEnd"/>
      <w:r w:rsidR="0048770D">
        <w:rPr>
          <w:rFonts w:ascii="Times New Roman" w:hAnsi="Times New Roman" w:cs="Times New Roman"/>
          <w:bCs/>
          <w:lang w:val="de-DE"/>
        </w:rPr>
        <w:t>-Portal</w:t>
      </w:r>
      <w:r w:rsidR="0048770D">
        <w:rPr>
          <w:rFonts w:ascii="Times New Roman" w:hAnsi="Times New Roman" w:cs="Times New Roman"/>
          <w:bCs/>
          <w:lang w:val="de-DE"/>
        </w:rPr>
        <w:t xml:space="preserve"> werden die Einstellungen und Sicherheitsstufen definiert und als verschlüsselter QR-Code ausgedruckt. Dieser Ausdruck wird gescannt, damit werden alle Setups automatisch übernommen.</w:t>
      </w:r>
      <w:r w:rsidR="0048770D">
        <w:rPr>
          <w:rFonts w:ascii="Times New Roman" w:hAnsi="Times New Roman" w:cs="Times New Roman"/>
          <w:bCs/>
          <w:lang w:val="de-DE"/>
        </w:rPr>
        <w:t xml:space="preserve"> </w:t>
      </w:r>
      <w:r w:rsidRPr="000C07E4">
        <w:rPr>
          <w:rFonts w:ascii="Times New Roman" w:hAnsi="Times New Roman" w:cs="Times New Roman"/>
          <w:bCs/>
          <w:lang w:val="de-DE"/>
        </w:rPr>
        <w:t xml:space="preserve">Nach Aussage von BLI ist die </w:t>
      </w:r>
      <w:proofErr w:type="spellStart"/>
      <w:r w:rsidRPr="000C07E4">
        <w:rPr>
          <w:rFonts w:ascii="Times New Roman" w:hAnsi="Times New Roman" w:cs="Times New Roman"/>
          <w:bCs/>
          <w:lang w:val="de-DE"/>
        </w:rPr>
        <w:t>EasySetup</w:t>
      </w:r>
      <w:proofErr w:type="spellEnd"/>
      <w:r w:rsidRPr="000C07E4">
        <w:rPr>
          <w:rFonts w:ascii="Times New Roman" w:hAnsi="Times New Roman" w:cs="Times New Roman"/>
          <w:bCs/>
          <w:lang w:val="de-DE"/>
        </w:rPr>
        <w:t xml:space="preserve">-Funktion einzigartig unter den bisher bewerteten Scannern. </w:t>
      </w:r>
    </w:p>
    <w:p w:rsidR="000C07E4" w:rsidRPr="000C07E4" w:rsidRDefault="000C07E4" w:rsidP="000C07E4">
      <w:pPr>
        <w:spacing w:line="288" w:lineRule="auto"/>
        <w:rPr>
          <w:rFonts w:ascii="Times New Roman" w:hAnsi="Times New Roman" w:cs="Times New Roman"/>
          <w:bCs/>
          <w:lang w:val="de-DE"/>
        </w:rPr>
      </w:pPr>
    </w:p>
    <w:p w:rsidR="00440BFB" w:rsidRDefault="00962C14" w:rsidP="0028475F">
      <w:pPr>
        <w:spacing w:line="288" w:lineRule="auto"/>
        <w:rPr>
          <w:rFonts w:ascii="Times New Roman" w:eastAsia="SimSun" w:hAnsi="Times New Roman" w:cs="Times New Roman"/>
          <w:bCs/>
          <w:sz w:val="18"/>
          <w:szCs w:val="18"/>
          <w:lang w:val="de-DE" w:eastAsia="zh-CN"/>
        </w:rPr>
      </w:pPr>
      <w:r>
        <w:rPr>
          <w:rFonts w:ascii="Times New Roman" w:eastAsia="SimSun" w:hAnsi="Times New Roman" w:cs="Times New Roman"/>
          <w:bCs/>
          <w:sz w:val="18"/>
          <w:szCs w:val="18"/>
          <w:lang w:val="de-DE" w:eastAsia="zh-CN"/>
        </w:rPr>
        <w:t xml:space="preserve">Dieser Text </w:t>
      </w:r>
      <w:r w:rsidR="006E03EB">
        <w:rPr>
          <w:rFonts w:ascii="Times New Roman" w:eastAsia="SimSun" w:hAnsi="Times New Roman" w:cs="Times New Roman"/>
          <w:bCs/>
          <w:sz w:val="18"/>
          <w:szCs w:val="18"/>
          <w:lang w:val="de-DE" w:eastAsia="zh-CN"/>
        </w:rPr>
        <w:t>enthält 3.696</w:t>
      </w:r>
      <w:r w:rsidR="00440BFB" w:rsidRPr="00F61095">
        <w:rPr>
          <w:rFonts w:ascii="Times New Roman" w:eastAsia="SimSun" w:hAnsi="Times New Roman" w:cs="Times New Roman"/>
          <w:bCs/>
          <w:sz w:val="18"/>
          <w:szCs w:val="18"/>
          <w:lang w:val="de-DE" w:eastAsia="zh-CN"/>
        </w:rPr>
        <w:t xml:space="preserve"> Zeichen.</w:t>
      </w:r>
    </w:p>
    <w:p w:rsidR="006B147B" w:rsidRDefault="006B147B" w:rsidP="006B147B">
      <w:pPr>
        <w:autoSpaceDE w:val="0"/>
        <w:autoSpaceDN w:val="0"/>
        <w:adjustRightInd w:val="0"/>
        <w:spacing w:line="288" w:lineRule="auto"/>
        <w:rPr>
          <w:rFonts w:ascii="Times New Roman" w:hAnsi="Times New Roman"/>
          <w:bCs/>
          <w:sz w:val="20"/>
          <w:szCs w:val="20"/>
          <w:lang w:val="de-DE"/>
        </w:rPr>
      </w:pPr>
      <w:r>
        <w:rPr>
          <w:rFonts w:ascii="Times New Roman" w:hAnsi="Times New Roman"/>
          <w:bCs/>
          <w:sz w:val="20"/>
          <w:szCs w:val="20"/>
          <w:lang w:val="de-DE"/>
        </w:rPr>
        <w:t xml:space="preserve">Bildmaterial zum Download unter: </w:t>
      </w:r>
      <w:hyperlink r:id="rId7" w:history="1">
        <w:r w:rsidRPr="00505DD6">
          <w:rPr>
            <w:rStyle w:val="Hyperlink"/>
            <w:rFonts w:ascii="Times New Roman" w:hAnsi="Times New Roman"/>
            <w:bCs/>
            <w:sz w:val="20"/>
            <w:szCs w:val="20"/>
            <w:lang w:val="de-DE"/>
          </w:rPr>
          <w:t>http://publictouch.de/Presse/Kodak%20Alaris/52</w:t>
        </w:r>
      </w:hyperlink>
    </w:p>
    <w:p w:rsidR="006B147B" w:rsidRDefault="006B147B" w:rsidP="00440BFB">
      <w:pPr>
        <w:spacing w:line="288" w:lineRule="auto"/>
        <w:rPr>
          <w:rFonts w:ascii="Times New Roman" w:eastAsia="SimSun" w:hAnsi="Times New Roman" w:cs="Times New Roman"/>
          <w:bCs/>
          <w:sz w:val="18"/>
          <w:szCs w:val="18"/>
          <w:lang w:val="de-DE" w:eastAsia="zh-CN"/>
        </w:rPr>
      </w:pPr>
    </w:p>
    <w:p w:rsidR="006B147B" w:rsidRPr="00C86E6B" w:rsidRDefault="006B147B" w:rsidP="006B147B">
      <w:pPr>
        <w:autoSpaceDE w:val="0"/>
        <w:autoSpaceDN w:val="0"/>
        <w:adjustRightInd w:val="0"/>
        <w:spacing w:line="288" w:lineRule="auto"/>
        <w:rPr>
          <w:rFonts w:ascii="Times New Roman" w:hAnsi="Times New Roman" w:cs="Times New Roman"/>
          <w:b/>
          <w:bCs/>
          <w:sz w:val="18"/>
          <w:szCs w:val="18"/>
          <w:lang w:val="de-DE"/>
        </w:rPr>
      </w:pPr>
      <w:r w:rsidRPr="00C86E6B">
        <w:rPr>
          <w:rFonts w:ascii="Times New Roman" w:hAnsi="Times New Roman" w:cs="Times New Roman"/>
          <w:b/>
          <w:bCs/>
          <w:sz w:val="18"/>
          <w:szCs w:val="18"/>
          <w:lang w:val="de-DE"/>
        </w:rPr>
        <w:t>Über Kodak Alaris Information Management</w:t>
      </w:r>
    </w:p>
    <w:p w:rsidR="006B147B" w:rsidRPr="00C86E6B" w:rsidRDefault="006B147B" w:rsidP="006B147B">
      <w:pPr>
        <w:autoSpaceDE w:val="0"/>
        <w:autoSpaceDN w:val="0"/>
        <w:adjustRightInd w:val="0"/>
        <w:spacing w:line="288" w:lineRule="auto"/>
        <w:rPr>
          <w:rFonts w:ascii="Times New Roman" w:hAnsi="Times New Roman" w:cs="Times New Roman"/>
          <w:bCs/>
          <w:sz w:val="18"/>
          <w:szCs w:val="18"/>
          <w:lang w:val="de-DE"/>
        </w:rPr>
      </w:pPr>
      <w:r w:rsidRPr="00C86E6B">
        <w:rPr>
          <w:rFonts w:ascii="Times New Roman" w:hAnsi="Times New Roman" w:cs="Times New Roman"/>
          <w:bCs/>
          <w:sz w:val="18"/>
          <w:szCs w:val="18"/>
          <w:lang w:val="de-DE"/>
        </w:rPr>
        <w:t>Die stetig wachsende Flut an Daten und die Art und Weise, wie diese verwaltet werden, stellen eine der größten Herausforderungen für Unternehmen und öffentliche Einrichtungen im 21. Jahrhundert dar.</w:t>
      </w:r>
      <w:r>
        <w:rPr>
          <w:rFonts w:ascii="Times New Roman" w:hAnsi="Times New Roman" w:cs="Times New Roman"/>
          <w:bCs/>
          <w:sz w:val="18"/>
          <w:szCs w:val="18"/>
          <w:lang w:val="de-DE"/>
        </w:rPr>
        <w:t xml:space="preserve"> </w:t>
      </w:r>
      <w:r w:rsidRPr="00C86E6B">
        <w:rPr>
          <w:rFonts w:ascii="Times New Roman" w:hAnsi="Times New Roman" w:cs="Times New Roman"/>
          <w:bCs/>
          <w:sz w:val="18"/>
          <w:szCs w:val="18"/>
          <w:lang w:val="de-DE"/>
        </w:rPr>
        <w:t xml:space="preserve">Kodak Alaris arbeitet mit Organisationen aller Größenordnungen zusammen – von kleinen Büros bis hin zu globalen Unternehmen – und bietet diesen innovative Technologien, beste Services und ein kompetentes Partnernetzwerk aus einer Hand, damit die Kunden auf der Überholspur bleiben. Zu unseren Angeboten zählen </w:t>
      </w:r>
      <w:hyperlink r:id="rId8" w:history="1">
        <w:r w:rsidRPr="00DC1F83">
          <w:rPr>
            <w:rStyle w:val="Hyperlink"/>
            <w:rFonts w:ascii="Times New Roman" w:hAnsi="Times New Roman" w:cs="Times New Roman"/>
            <w:bCs/>
            <w:sz w:val="18"/>
            <w:szCs w:val="18"/>
            <w:lang w:val="de-DE"/>
          </w:rPr>
          <w:t>ausgezeichnete Scanner</w:t>
        </w:r>
      </w:hyperlink>
      <w:bookmarkStart w:id="0" w:name="_GoBack"/>
      <w:bookmarkEnd w:id="0"/>
      <w:r w:rsidRPr="00C86E6B">
        <w:rPr>
          <w:rFonts w:ascii="Times New Roman" w:hAnsi="Times New Roman" w:cs="Times New Roman"/>
          <w:bCs/>
          <w:sz w:val="18"/>
          <w:szCs w:val="18"/>
          <w:lang w:val="de-DE"/>
        </w:rPr>
        <w:t xml:space="preserve"> und Software zum Erfassen und Verwalten von Informationen sowie ein ständig wachsendes Angebot an professionellen Dienstleistungen sowie branchenführenden Service- und Supportleistungen. Mit unseren Ressourcen helfen wir Unternehmen, ihre Daten in einen unschlagbaren Wettbewerbsvorteil zu verwandeln.</w:t>
      </w:r>
    </w:p>
    <w:p w:rsidR="006B147B" w:rsidRDefault="006B147B" w:rsidP="006B147B">
      <w:pPr>
        <w:autoSpaceDE w:val="0"/>
        <w:autoSpaceDN w:val="0"/>
        <w:adjustRightInd w:val="0"/>
        <w:spacing w:line="288" w:lineRule="auto"/>
        <w:rPr>
          <w:rFonts w:ascii="Times New Roman" w:hAnsi="Times New Roman" w:cs="Times New Roman"/>
          <w:bCs/>
          <w:lang w:val="de-DE"/>
        </w:rPr>
      </w:pPr>
    </w:p>
    <w:p w:rsidR="006B147B" w:rsidRPr="00C55276" w:rsidRDefault="006B147B" w:rsidP="006B147B">
      <w:pPr>
        <w:rPr>
          <w:rFonts w:ascii="Times New Roman" w:hAnsi="Times New Roman" w:cs="Times New Roman"/>
          <w:color w:val="000000"/>
          <w:lang w:val="de-DE"/>
        </w:rPr>
      </w:pPr>
      <w:r w:rsidRPr="00C55276">
        <w:rPr>
          <w:rFonts w:ascii="Times New Roman" w:hAnsi="Times New Roman" w:cs="Times New Roman"/>
          <w:bCs/>
          <w:sz w:val="18"/>
          <w:szCs w:val="18"/>
          <w:lang w:val="de-DE"/>
        </w:rPr>
        <w:t>Die Marke Kodak wird unter Lizenz von der Eastman Kodak Company verwendet.</w:t>
      </w:r>
    </w:p>
    <w:p w:rsidR="006B147B" w:rsidRPr="00C55276" w:rsidRDefault="006B147B" w:rsidP="006B147B">
      <w:pPr>
        <w:rPr>
          <w:rFonts w:ascii="Times New Roman" w:hAnsi="Times New Roman"/>
          <w:sz w:val="18"/>
          <w:szCs w:val="18"/>
          <w:lang w:val="de-DE"/>
        </w:rPr>
      </w:pPr>
      <w:r w:rsidRPr="00C55276">
        <w:rPr>
          <w:rFonts w:ascii="Times New Roman" w:hAnsi="Times New Roman" w:cs="Times New Roman"/>
          <w:sz w:val="18"/>
          <w:szCs w:val="18"/>
          <w:lang w:val="de-DE"/>
        </w:rPr>
        <w:br/>
      </w:r>
      <w:r w:rsidRPr="00C55276">
        <w:rPr>
          <w:rFonts w:ascii="Times New Roman" w:hAnsi="Times New Roman"/>
          <w:sz w:val="18"/>
          <w:szCs w:val="18"/>
          <w:lang w:val="de-DE"/>
        </w:rPr>
        <w:t xml:space="preserve">Weitere Informationen finden Sie unter </w:t>
      </w:r>
      <w:hyperlink r:id="rId9" w:history="1">
        <w:r w:rsidRPr="00C55276">
          <w:rPr>
            <w:rStyle w:val="Hyperlink"/>
            <w:rFonts w:ascii="Times New Roman" w:hAnsi="Times New Roman"/>
            <w:sz w:val="18"/>
            <w:szCs w:val="18"/>
            <w:lang w:val="de-DE"/>
          </w:rPr>
          <w:t>kodakalaris.com/go/IMNews</w:t>
        </w:r>
      </w:hyperlink>
      <w:r w:rsidRPr="00C55276">
        <w:rPr>
          <w:rFonts w:ascii="Times New Roman" w:hAnsi="Times New Roman"/>
          <w:sz w:val="18"/>
          <w:szCs w:val="18"/>
          <w:lang w:val="de-DE"/>
        </w:rPr>
        <w:t xml:space="preserve">. Folgen Sie uns auf Twitter unter </w:t>
      </w:r>
      <w:hyperlink r:id="rId10" w:history="1">
        <w:r w:rsidRPr="00C55276">
          <w:rPr>
            <w:rStyle w:val="Hyperlink"/>
            <w:rFonts w:ascii="Times New Roman" w:hAnsi="Times New Roman"/>
            <w:sz w:val="18"/>
            <w:szCs w:val="18"/>
            <w:lang w:val="de-DE"/>
          </w:rPr>
          <w:t>https://twitter.com/KodakAlarisDACH</w:t>
        </w:r>
      </w:hyperlink>
      <w:r w:rsidR="00ED3C81">
        <w:rPr>
          <w:rFonts w:ascii="Times New Roman" w:hAnsi="Times New Roman"/>
          <w:sz w:val="18"/>
          <w:szCs w:val="18"/>
          <w:lang w:val="de-DE"/>
        </w:rPr>
        <w:t xml:space="preserve"> und</w:t>
      </w:r>
      <w:r w:rsidRPr="00C55276">
        <w:rPr>
          <w:rFonts w:ascii="Times New Roman" w:hAnsi="Times New Roman"/>
          <w:sz w:val="18"/>
          <w:szCs w:val="18"/>
          <w:lang w:val="de-DE"/>
        </w:rPr>
        <w:t xml:space="preserve"> besuchen Sie uns auf Facebook unter </w:t>
      </w:r>
      <w:hyperlink r:id="rId11" w:history="1">
        <w:r w:rsidRPr="00C55276">
          <w:rPr>
            <w:rStyle w:val="Hyperlink"/>
            <w:rFonts w:ascii="Times New Roman" w:hAnsi="Times New Roman"/>
            <w:sz w:val="18"/>
            <w:szCs w:val="18"/>
            <w:lang w:val="de-DE"/>
          </w:rPr>
          <w:t>https://www.facebook.com/kodakdocumentimaging.deutschland</w:t>
        </w:r>
      </w:hyperlink>
      <w:r w:rsidR="00ED3C81">
        <w:rPr>
          <w:rFonts w:ascii="Times New Roman" w:hAnsi="Times New Roman"/>
          <w:sz w:val="18"/>
          <w:szCs w:val="18"/>
          <w:lang w:val="de-DE"/>
        </w:rPr>
        <w:t>.</w:t>
      </w:r>
    </w:p>
    <w:p w:rsidR="006B147B" w:rsidRPr="00C55276" w:rsidRDefault="006B147B" w:rsidP="006B147B">
      <w:pPr>
        <w:rPr>
          <w:rFonts w:ascii="Times New Roman" w:eastAsia="Calibri" w:hAnsi="Times New Roman" w:cs="Times New Roman"/>
          <w:b/>
          <w:sz w:val="18"/>
          <w:szCs w:val="18"/>
          <w:lang w:val="de-DE"/>
        </w:rPr>
      </w:pPr>
    </w:p>
    <w:p w:rsidR="00C825E1" w:rsidRDefault="00C825E1">
      <w:pPr>
        <w:rPr>
          <w:rFonts w:ascii="Times New Roman" w:eastAsia="Calibri" w:hAnsi="Times New Roman" w:cs="Times New Roman"/>
          <w:b/>
          <w:sz w:val="18"/>
          <w:szCs w:val="18"/>
          <w:lang w:val="de-DE"/>
        </w:rPr>
      </w:pPr>
    </w:p>
    <w:p w:rsidR="00AB63EC" w:rsidRDefault="00AB63EC" w:rsidP="006B147B">
      <w:pPr>
        <w:rPr>
          <w:rFonts w:ascii="Times New Roman" w:eastAsia="Calibri" w:hAnsi="Times New Roman" w:cs="Times New Roman"/>
          <w:b/>
          <w:sz w:val="18"/>
          <w:szCs w:val="18"/>
          <w:lang w:val="de-DE"/>
        </w:rPr>
      </w:pPr>
    </w:p>
    <w:p w:rsidR="006B147B" w:rsidRPr="00C55276" w:rsidRDefault="006B147B" w:rsidP="006B147B">
      <w:pPr>
        <w:rPr>
          <w:rFonts w:ascii="Times New Roman" w:eastAsia="Calibri" w:hAnsi="Times New Roman" w:cs="Times New Roman"/>
          <w:b/>
          <w:sz w:val="18"/>
          <w:szCs w:val="18"/>
          <w:lang w:val="de-DE"/>
        </w:rPr>
      </w:pPr>
      <w:r w:rsidRPr="00C55276">
        <w:rPr>
          <w:rFonts w:ascii="Times New Roman" w:eastAsia="Calibri" w:hAnsi="Times New Roman" w:cs="Times New Roman"/>
          <w:b/>
          <w:sz w:val="18"/>
          <w:szCs w:val="18"/>
          <w:lang w:val="de-DE"/>
        </w:rPr>
        <w:t>Unternehmenskontakt:</w:t>
      </w:r>
    </w:p>
    <w:p w:rsidR="006B147B" w:rsidRPr="00C55276" w:rsidRDefault="006B147B" w:rsidP="006B147B">
      <w:pPr>
        <w:rPr>
          <w:rFonts w:ascii="Times New Roman" w:eastAsia="Calibri" w:hAnsi="Times New Roman" w:cs="Times New Roman"/>
          <w:sz w:val="18"/>
          <w:szCs w:val="18"/>
          <w:lang w:val="de-DE"/>
        </w:rPr>
      </w:pPr>
      <w:r w:rsidRPr="00C55276">
        <w:rPr>
          <w:rFonts w:ascii="Times New Roman" w:eastAsia="Calibri" w:hAnsi="Times New Roman" w:cs="Times New Roman"/>
          <w:sz w:val="18"/>
          <w:szCs w:val="18"/>
          <w:lang w:val="de-DE"/>
        </w:rPr>
        <w:t>Kodak Alaris Germany GmbH</w:t>
      </w:r>
      <w:r w:rsidRPr="00C55276">
        <w:rPr>
          <w:rFonts w:ascii="Times New Roman" w:eastAsia="Calibri" w:hAnsi="Times New Roman" w:cs="Times New Roman"/>
          <w:sz w:val="18"/>
          <w:szCs w:val="18"/>
          <w:lang w:val="de-DE"/>
        </w:rPr>
        <w:br/>
      </w:r>
      <w:proofErr w:type="spellStart"/>
      <w:r w:rsidRPr="00C55276">
        <w:rPr>
          <w:rFonts w:ascii="Times New Roman" w:eastAsia="Calibri" w:hAnsi="Times New Roman" w:cs="Times New Roman"/>
          <w:sz w:val="18"/>
          <w:szCs w:val="18"/>
          <w:lang w:val="de-DE"/>
        </w:rPr>
        <w:t>Hedelfinger</w:t>
      </w:r>
      <w:proofErr w:type="spellEnd"/>
      <w:r w:rsidRPr="00C55276">
        <w:rPr>
          <w:rFonts w:ascii="Times New Roman" w:eastAsia="Calibri" w:hAnsi="Times New Roman" w:cs="Times New Roman"/>
          <w:sz w:val="18"/>
          <w:szCs w:val="18"/>
          <w:lang w:val="de-DE"/>
        </w:rPr>
        <w:t xml:space="preserve"> Straße 60</w:t>
      </w:r>
      <w:r w:rsidRPr="00C55276">
        <w:rPr>
          <w:rFonts w:ascii="Times New Roman" w:eastAsia="Calibri" w:hAnsi="Times New Roman" w:cs="Times New Roman"/>
          <w:sz w:val="18"/>
          <w:szCs w:val="18"/>
          <w:lang w:val="de-DE"/>
        </w:rPr>
        <w:br/>
        <w:t>70327 Stuttgart</w:t>
      </w:r>
      <w:r w:rsidRPr="00C55276">
        <w:rPr>
          <w:rFonts w:ascii="Times New Roman" w:eastAsia="Calibri" w:hAnsi="Times New Roman" w:cs="Times New Roman"/>
          <w:sz w:val="18"/>
          <w:szCs w:val="18"/>
          <w:lang w:val="de-DE"/>
        </w:rPr>
        <w:br/>
        <w:t>Telefon: +49 (0)711/25 28 19 41</w:t>
      </w:r>
    </w:p>
    <w:p w:rsidR="006B147B" w:rsidRPr="00C55276" w:rsidRDefault="006B147B" w:rsidP="006B147B">
      <w:pPr>
        <w:rPr>
          <w:rFonts w:ascii="Times New Roman" w:eastAsia="Calibri" w:hAnsi="Times New Roman" w:cs="Times New Roman"/>
          <w:sz w:val="18"/>
          <w:szCs w:val="18"/>
          <w:lang w:val="fr-FR"/>
        </w:rPr>
      </w:pPr>
      <w:r w:rsidRPr="00C55276">
        <w:rPr>
          <w:rFonts w:ascii="Times New Roman" w:eastAsia="Calibri" w:hAnsi="Times New Roman" w:cs="Times New Roman"/>
          <w:sz w:val="18"/>
          <w:szCs w:val="18"/>
          <w:lang w:val="de-DE"/>
        </w:rPr>
        <w:t>Fax: +49 89/1 25 04 02 25 90</w:t>
      </w:r>
      <w:r w:rsidRPr="00C55276">
        <w:rPr>
          <w:rFonts w:ascii="Times New Roman" w:eastAsia="Calibri" w:hAnsi="Times New Roman" w:cs="Times New Roman"/>
          <w:sz w:val="18"/>
          <w:szCs w:val="18"/>
          <w:lang w:val="fr-FR"/>
        </w:rPr>
        <w:br/>
        <w:t xml:space="preserve">E-Mail: </w:t>
      </w:r>
      <w:hyperlink r:id="rId12" w:history="1">
        <w:r w:rsidRPr="00C55276">
          <w:rPr>
            <w:rStyle w:val="Hyperlink"/>
            <w:rFonts w:ascii="Times New Roman" w:eastAsia="Calibri" w:hAnsi="Times New Roman"/>
            <w:sz w:val="18"/>
            <w:szCs w:val="18"/>
            <w:lang w:val="de-DE"/>
          </w:rPr>
          <w:t>scannerfamilie@kodakalaris.com</w:t>
        </w:r>
      </w:hyperlink>
      <w:r w:rsidRPr="00C55276">
        <w:rPr>
          <w:rFonts w:ascii="Times New Roman" w:eastAsia="Calibri" w:hAnsi="Times New Roman"/>
          <w:color w:val="00000A"/>
          <w:sz w:val="18"/>
          <w:szCs w:val="18"/>
          <w:lang w:val="de-DE"/>
        </w:rPr>
        <w:t xml:space="preserve"> </w:t>
      </w:r>
    </w:p>
    <w:p w:rsidR="006B147B" w:rsidRPr="00C55276" w:rsidRDefault="006B147B" w:rsidP="006B147B">
      <w:pPr>
        <w:tabs>
          <w:tab w:val="left" w:pos="1560"/>
        </w:tabs>
        <w:ind w:right="-425"/>
        <w:rPr>
          <w:rStyle w:val="Hyperlink"/>
          <w:lang w:val="de-DE"/>
        </w:rPr>
      </w:pPr>
      <w:proofErr w:type="gramStart"/>
      <w:r w:rsidRPr="00C55276">
        <w:rPr>
          <w:rFonts w:ascii="Times New Roman" w:eastAsia="Calibri" w:hAnsi="Times New Roman" w:cs="Times New Roman"/>
          <w:sz w:val="18"/>
          <w:szCs w:val="18"/>
          <w:lang w:val="fr-FR"/>
        </w:rPr>
        <w:t>Internet:</w:t>
      </w:r>
      <w:proofErr w:type="gramEnd"/>
      <w:r w:rsidRPr="00C55276">
        <w:rPr>
          <w:rFonts w:ascii="Times New Roman" w:eastAsia="Calibri" w:hAnsi="Times New Roman" w:cs="Times New Roman"/>
          <w:sz w:val="18"/>
          <w:szCs w:val="18"/>
          <w:lang w:val="fr-FR"/>
        </w:rPr>
        <w:t xml:space="preserve"> </w:t>
      </w:r>
      <w:hyperlink r:id="rId13" w:history="1">
        <w:r w:rsidRPr="00C55276">
          <w:rPr>
            <w:rStyle w:val="Hyperlink"/>
            <w:rFonts w:ascii="Times New Roman" w:eastAsia="Calibri" w:hAnsi="Times New Roman" w:cs="Times New Roman"/>
            <w:sz w:val="18"/>
            <w:szCs w:val="18"/>
            <w:lang w:val="fr-FR"/>
          </w:rPr>
          <w:t>http://www.kodakalaris.de</w:t>
        </w:r>
      </w:hyperlink>
      <w:r w:rsidRPr="00C55276">
        <w:rPr>
          <w:rFonts w:ascii="Times New Roman" w:eastAsia="Calibri" w:hAnsi="Times New Roman" w:cs="Times New Roman"/>
          <w:sz w:val="18"/>
          <w:szCs w:val="18"/>
          <w:lang w:val="fr-FR"/>
        </w:rPr>
        <w:t xml:space="preserve"> </w:t>
      </w:r>
      <w:r w:rsidRPr="00C55276">
        <w:rPr>
          <w:rStyle w:val="Hyperlink"/>
          <w:lang w:val="de-DE"/>
        </w:rPr>
        <w:t xml:space="preserve"> </w:t>
      </w:r>
    </w:p>
    <w:p w:rsidR="006B147B" w:rsidRPr="00C55276" w:rsidRDefault="006B147B" w:rsidP="006B147B">
      <w:pPr>
        <w:tabs>
          <w:tab w:val="left" w:pos="1560"/>
        </w:tabs>
        <w:ind w:right="-425"/>
        <w:rPr>
          <w:rStyle w:val="Hyperlink"/>
          <w:rFonts w:ascii="Times New Roman" w:eastAsia="Calibri" w:hAnsi="Times New Roman" w:cs="Times New Roman"/>
          <w:sz w:val="18"/>
          <w:szCs w:val="18"/>
          <w:lang w:val="fr-FR"/>
        </w:rPr>
      </w:pPr>
    </w:p>
    <w:p w:rsidR="006B147B" w:rsidRPr="00C55276" w:rsidRDefault="006B147B" w:rsidP="006B147B">
      <w:pPr>
        <w:tabs>
          <w:tab w:val="left" w:pos="1560"/>
        </w:tabs>
        <w:ind w:right="-425"/>
        <w:rPr>
          <w:rFonts w:ascii="Times New Roman" w:eastAsia="Calibri" w:hAnsi="Times New Roman"/>
          <w:b/>
          <w:sz w:val="18"/>
          <w:szCs w:val="18"/>
          <w:lang w:val="fr-FR"/>
        </w:rPr>
      </w:pPr>
      <w:proofErr w:type="spellStart"/>
      <w:proofErr w:type="gramStart"/>
      <w:r w:rsidRPr="00C55276">
        <w:rPr>
          <w:rFonts w:ascii="Times New Roman" w:eastAsia="Calibri" w:hAnsi="Times New Roman"/>
          <w:b/>
          <w:sz w:val="18"/>
          <w:szCs w:val="18"/>
          <w:lang w:val="fr-FR"/>
        </w:rPr>
        <w:t>Pressekontakt</w:t>
      </w:r>
      <w:proofErr w:type="spellEnd"/>
      <w:r w:rsidRPr="00C55276">
        <w:rPr>
          <w:rFonts w:ascii="Times New Roman" w:eastAsia="Calibri" w:hAnsi="Times New Roman"/>
          <w:b/>
          <w:sz w:val="18"/>
          <w:szCs w:val="18"/>
          <w:lang w:val="fr-FR"/>
        </w:rPr>
        <w:t>:</w:t>
      </w:r>
      <w:proofErr w:type="gramEnd"/>
    </w:p>
    <w:p w:rsidR="006B147B" w:rsidRPr="00C55276" w:rsidRDefault="006B147B" w:rsidP="006B147B">
      <w:pPr>
        <w:pStyle w:val="Textkrper2"/>
        <w:spacing w:line="240" w:lineRule="auto"/>
        <w:ind w:firstLine="0"/>
        <w:rPr>
          <w:rFonts w:eastAsia="Calibri"/>
          <w:sz w:val="18"/>
          <w:szCs w:val="18"/>
          <w:lang w:val="fr-FR" w:eastAsia="en-US"/>
        </w:rPr>
      </w:pPr>
      <w:proofErr w:type="gramStart"/>
      <w:r w:rsidRPr="00C55276">
        <w:rPr>
          <w:rFonts w:eastAsia="Calibri"/>
          <w:sz w:val="18"/>
          <w:szCs w:val="18"/>
          <w:lang w:val="fr-FR" w:eastAsia="en-US"/>
        </w:rPr>
        <w:t>public</w:t>
      </w:r>
      <w:proofErr w:type="gramEnd"/>
      <w:r w:rsidRPr="00C55276">
        <w:rPr>
          <w:rFonts w:eastAsia="Calibri"/>
          <w:sz w:val="18"/>
          <w:szCs w:val="18"/>
          <w:lang w:val="fr-FR" w:eastAsia="en-US"/>
        </w:rPr>
        <w:t xml:space="preserve"> </w:t>
      </w:r>
      <w:proofErr w:type="spellStart"/>
      <w:r w:rsidRPr="00C55276">
        <w:rPr>
          <w:rFonts w:eastAsia="Calibri"/>
          <w:sz w:val="18"/>
          <w:szCs w:val="18"/>
          <w:lang w:val="fr-FR" w:eastAsia="en-US"/>
        </w:rPr>
        <w:t>touch</w:t>
      </w:r>
      <w:proofErr w:type="spellEnd"/>
      <w:r w:rsidRPr="00C55276">
        <w:rPr>
          <w:rFonts w:eastAsia="Calibri"/>
          <w:sz w:val="18"/>
          <w:szCs w:val="18"/>
          <w:lang w:val="fr-FR" w:eastAsia="en-US"/>
        </w:rPr>
        <w:t xml:space="preserve"> – </w:t>
      </w:r>
    </w:p>
    <w:p w:rsidR="006B147B" w:rsidRPr="00C55276" w:rsidRDefault="006B147B" w:rsidP="006B147B">
      <w:pPr>
        <w:pStyle w:val="Textkrper2"/>
        <w:spacing w:line="240" w:lineRule="auto"/>
        <w:ind w:firstLine="0"/>
        <w:rPr>
          <w:rFonts w:eastAsia="Calibri"/>
          <w:sz w:val="18"/>
          <w:szCs w:val="18"/>
          <w:lang w:val="de-DE" w:eastAsia="en-US"/>
        </w:rPr>
      </w:pPr>
      <w:r w:rsidRPr="00C55276">
        <w:rPr>
          <w:rFonts w:eastAsia="Calibri"/>
          <w:sz w:val="18"/>
          <w:szCs w:val="18"/>
          <w:lang w:val="de-DE" w:eastAsia="en-US"/>
        </w:rPr>
        <w:t>Agentur für Pressearbeit und PR GmbH</w:t>
      </w:r>
    </w:p>
    <w:p w:rsidR="006B147B" w:rsidRPr="00C55276" w:rsidRDefault="006B147B" w:rsidP="006B147B">
      <w:pPr>
        <w:pStyle w:val="Textkrper2"/>
        <w:spacing w:line="240" w:lineRule="auto"/>
        <w:ind w:firstLine="0"/>
        <w:rPr>
          <w:rFonts w:eastAsia="Calibri"/>
          <w:sz w:val="18"/>
          <w:szCs w:val="18"/>
          <w:lang w:val="de-DE" w:eastAsia="en-US"/>
        </w:rPr>
      </w:pPr>
      <w:r w:rsidRPr="00C55276">
        <w:rPr>
          <w:rFonts w:eastAsia="Calibri"/>
          <w:sz w:val="18"/>
          <w:szCs w:val="18"/>
          <w:lang w:val="de-DE" w:eastAsia="en-US"/>
        </w:rPr>
        <w:t>Sigi Riedelbauch</w:t>
      </w:r>
    </w:p>
    <w:p w:rsidR="006B147B" w:rsidRPr="00C55276" w:rsidRDefault="006B147B" w:rsidP="006B147B">
      <w:pPr>
        <w:pStyle w:val="Textkrper2"/>
        <w:spacing w:line="240" w:lineRule="auto"/>
        <w:ind w:firstLine="0"/>
        <w:rPr>
          <w:rFonts w:eastAsia="Calibri"/>
          <w:sz w:val="18"/>
          <w:szCs w:val="18"/>
          <w:lang w:val="de-DE" w:eastAsia="en-US"/>
        </w:rPr>
      </w:pPr>
      <w:r w:rsidRPr="00C55276">
        <w:rPr>
          <w:rFonts w:eastAsia="Calibri"/>
          <w:sz w:val="18"/>
          <w:szCs w:val="18"/>
          <w:lang w:val="de-DE" w:eastAsia="en-US"/>
        </w:rPr>
        <w:t>Marktplatz 18</w:t>
      </w:r>
    </w:p>
    <w:p w:rsidR="006B147B" w:rsidRPr="00C55276" w:rsidRDefault="006B147B" w:rsidP="006B147B">
      <w:pPr>
        <w:rPr>
          <w:rFonts w:ascii="Times New Roman" w:eastAsia="Calibri" w:hAnsi="Times New Roman"/>
          <w:sz w:val="18"/>
          <w:szCs w:val="18"/>
          <w:lang w:val="de-DE"/>
        </w:rPr>
      </w:pPr>
      <w:r w:rsidRPr="00C55276">
        <w:rPr>
          <w:rFonts w:ascii="Times New Roman" w:eastAsia="Calibri" w:hAnsi="Times New Roman"/>
          <w:sz w:val="18"/>
          <w:szCs w:val="18"/>
          <w:lang w:val="de-DE"/>
        </w:rPr>
        <w:t>91207 Lauf</w:t>
      </w:r>
      <w:r w:rsidRPr="00C55276">
        <w:rPr>
          <w:rFonts w:ascii="Times New Roman" w:eastAsia="Calibri" w:hAnsi="Times New Roman"/>
          <w:sz w:val="18"/>
          <w:szCs w:val="18"/>
          <w:lang w:val="de-DE"/>
        </w:rPr>
        <w:tab/>
      </w:r>
    </w:p>
    <w:p w:rsidR="006B147B" w:rsidRPr="00C55276" w:rsidRDefault="006B147B" w:rsidP="006B147B">
      <w:pPr>
        <w:rPr>
          <w:rFonts w:ascii="Times New Roman" w:eastAsia="Calibri" w:hAnsi="Times New Roman"/>
          <w:sz w:val="18"/>
          <w:szCs w:val="18"/>
          <w:lang w:val="de-DE"/>
        </w:rPr>
      </w:pPr>
      <w:r w:rsidRPr="00C55276">
        <w:rPr>
          <w:rFonts w:ascii="Times New Roman" w:eastAsia="Calibri" w:hAnsi="Times New Roman"/>
          <w:sz w:val="18"/>
          <w:szCs w:val="18"/>
          <w:lang w:val="de-DE"/>
        </w:rPr>
        <w:t>Telefon: 0 91 23 – 97 47 13</w:t>
      </w:r>
    </w:p>
    <w:p w:rsidR="006B147B" w:rsidRPr="00C55276" w:rsidRDefault="006B147B" w:rsidP="006B147B">
      <w:pPr>
        <w:rPr>
          <w:rFonts w:ascii="Times New Roman" w:eastAsia="Calibri" w:hAnsi="Times New Roman"/>
          <w:sz w:val="18"/>
          <w:szCs w:val="18"/>
          <w:lang w:val="de-DE"/>
        </w:rPr>
      </w:pPr>
      <w:r w:rsidRPr="00C55276">
        <w:rPr>
          <w:rFonts w:ascii="Times New Roman" w:eastAsia="Calibri" w:hAnsi="Times New Roman"/>
          <w:sz w:val="18"/>
          <w:szCs w:val="18"/>
          <w:lang w:val="de-DE"/>
        </w:rPr>
        <w:t>Telefax: 0 91 23 – 97 47 17</w:t>
      </w:r>
      <w:r w:rsidRPr="00C55276">
        <w:rPr>
          <w:rFonts w:ascii="Times New Roman" w:eastAsia="Calibri" w:hAnsi="Times New Roman"/>
          <w:sz w:val="18"/>
          <w:szCs w:val="18"/>
          <w:lang w:val="de-DE"/>
        </w:rPr>
        <w:tab/>
      </w:r>
    </w:p>
    <w:p w:rsidR="006B147B" w:rsidRPr="00C55276" w:rsidRDefault="006B147B" w:rsidP="006B147B">
      <w:pPr>
        <w:rPr>
          <w:rFonts w:ascii="Times New Roman" w:eastAsia="Calibri" w:hAnsi="Times New Roman"/>
          <w:sz w:val="18"/>
          <w:szCs w:val="18"/>
          <w:lang w:val="de-DE"/>
        </w:rPr>
      </w:pPr>
      <w:r w:rsidRPr="00C55276">
        <w:rPr>
          <w:rFonts w:ascii="Times New Roman" w:eastAsia="Calibri" w:hAnsi="Times New Roman"/>
          <w:sz w:val="18"/>
          <w:szCs w:val="18"/>
          <w:lang w:val="de-DE"/>
        </w:rPr>
        <w:t>E-Mail: riedelbauch@publictouch.de</w:t>
      </w:r>
    </w:p>
    <w:p w:rsidR="006B147B" w:rsidRDefault="006B147B" w:rsidP="006B147B">
      <w:pPr>
        <w:rPr>
          <w:rFonts w:ascii="Times New Roman" w:eastAsia="Calibri" w:hAnsi="Times New Roman" w:cs="Times New Roman"/>
          <w:sz w:val="18"/>
          <w:szCs w:val="18"/>
          <w:lang w:val="fr-FR"/>
        </w:rPr>
      </w:pPr>
      <w:r w:rsidRPr="00C55276">
        <w:rPr>
          <w:rFonts w:ascii="Times New Roman" w:eastAsia="Calibri" w:hAnsi="Times New Roman"/>
          <w:sz w:val="18"/>
          <w:szCs w:val="18"/>
          <w:lang w:val="de-DE"/>
        </w:rPr>
        <w:t>Internet: www.publictouch.de</w:t>
      </w:r>
      <w:r>
        <w:rPr>
          <w:rFonts w:ascii="Times New Roman" w:eastAsia="Calibri" w:hAnsi="Times New Roman"/>
          <w:sz w:val="18"/>
          <w:szCs w:val="18"/>
          <w:lang w:val="de-DE"/>
        </w:rPr>
        <w:tab/>
      </w:r>
    </w:p>
    <w:p w:rsidR="002E48B0" w:rsidRPr="00F61095" w:rsidRDefault="002E48B0" w:rsidP="006B147B">
      <w:pPr>
        <w:rPr>
          <w:rFonts w:ascii="Times New Roman" w:eastAsia="Calibri" w:hAnsi="Times New Roman" w:cs="Times New Roman"/>
          <w:b/>
          <w:sz w:val="18"/>
          <w:szCs w:val="18"/>
          <w:lang w:val="de-DE"/>
        </w:rPr>
      </w:pPr>
    </w:p>
    <w:sectPr w:rsidR="002E48B0" w:rsidRPr="00F61095" w:rsidSect="008B0EC3">
      <w:headerReference w:type="default" r:id="rId14"/>
      <w:footerReference w:type="default" r:id="rId15"/>
      <w:pgSz w:w="12240" w:h="15840"/>
      <w:pgMar w:top="2268" w:right="1134" w:bottom="1440" w:left="1134" w:header="720" w:footer="57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3440" w:rsidRDefault="00D43440" w:rsidP="00020FE9">
      <w:r>
        <w:separator/>
      </w:r>
    </w:p>
  </w:endnote>
  <w:endnote w:type="continuationSeparator" w:id="0">
    <w:p w:rsidR="00D43440" w:rsidRDefault="00D43440" w:rsidP="00020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Arial (W1)">
    <w:panose1 w:val="00000000000000000000"/>
    <w:charset w:val="00"/>
    <w:family w:val="swiss"/>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E19" w:rsidRDefault="008A3E19" w:rsidP="00623266">
    <w:pPr>
      <w:pStyle w:val="Fuzeile"/>
      <w:jc w:val="center"/>
      <w:rPr>
        <w:rFonts w:ascii="Arial" w:hAnsi="Arial" w:cs="Arial"/>
        <w:color w:val="7F7F7F" w:themeColor="text1" w:themeTint="80"/>
        <w:sz w:val="18"/>
        <w:szCs w:val="18"/>
        <w:lang w:val="de-DE"/>
      </w:rPr>
    </w:pPr>
  </w:p>
  <w:p w:rsidR="008A3E19" w:rsidRDefault="008A3E19" w:rsidP="00623266">
    <w:pPr>
      <w:pStyle w:val="Fuzeile"/>
      <w:jc w:val="center"/>
      <w:rPr>
        <w:rFonts w:ascii="Arial" w:hAnsi="Arial" w:cs="Arial"/>
        <w:color w:val="7F7F7F" w:themeColor="text1" w:themeTint="80"/>
        <w:sz w:val="18"/>
        <w:szCs w:val="18"/>
        <w:lang w:val="de-DE"/>
      </w:rPr>
    </w:pPr>
  </w:p>
  <w:p w:rsidR="00ED3C81" w:rsidRDefault="00ED3C81" w:rsidP="00ED3C81">
    <w:pPr>
      <w:pStyle w:val="Fuzeile"/>
      <w:jc w:val="center"/>
      <w:rPr>
        <w:rFonts w:ascii="Arial" w:hAnsi="Arial" w:cs="Arial"/>
        <w:color w:val="7F7F7F" w:themeColor="text1" w:themeTint="80"/>
        <w:sz w:val="18"/>
        <w:szCs w:val="18"/>
        <w:lang w:val="de-DE"/>
      </w:rPr>
    </w:pPr>
    <w:r>
      <w:rPr>
        <w:rFonts w:ascii="Arial" w:hAnsi="Arial" w:cs="Arial"/>
        <w:color w:val="7F7F7F" w:themeColor="text1" w:themeTint="80"/>
        <w:sz w:val="18"/>
        <w:szCs w:val="18"/>
        <w:lang w:val="de-DE"/>
      </w:rPr>
      <w:t>KODAK ALARIS GERMANY GMBH</w:t>
    </w:r>
  </w:p>
  <w:p w:rsidR="00ED3C81" w:rsidRDefault="00ED3C81" w:rsidP="00ED3C81">
    <w:pPr>
      <w:pStyle w:val="Fuzeile"/>
      <w:spacing w:line="220" w:lineRule="exact"/>
      <w:jc w:val="center"/>
      <w:rPr>
        <w:rFonts w:ascii="Arial (W1)" w:hAnsi="Arial (W1)" w:cs="Arial"/>
        <w:sz w:val="16"/>
        <w:lang w:val="de-DE"/>
      </w:rPr>
    </w:pPr>
    <w:r>
      <w:rPr>
        <w:rFonts w:ascii="Arial (W1)" w:hAnsi="Arial (W1)" w:cs="Arial"/>
        <w:caps/>
        <w:sz w:val="16"/>
        <w:lang w:val="de-DE"/>
      </w:rPr>
      <w:t>Hedelfinger Strasse</w:t>
    </w:r>
    <w:r>
      <w:rPr>
        <w:rFonts w:ascii="Arial (W1)" w:hAnsi="Arial (W1)" w:cs="Arial"/>
        <w:sz w:val="16"/>
        <w:lang w:val="de-DE"/>
      </w:rPr>
      <w:t xml:space="preserve"> 60 </w:t>
    </w:r>
    <w:r>
      <w:rPr>
        <w:rFonts w:ascii="Arial (W1)" w:hAnsi="Arial (W1)"/>
        <w:sz w:val="16"/>
        <w:szCs w:val="16"/>
        <w:lang w:val="de-DE"/>
      </w:rPr>
      <w:t>•</w:t>
    </w:r>
    <w:r>
      <w:rPr>
        <w:rFonts w:ascii="Arial (W1)" w:hAnsi="Arial (W1)" w:cs="Arial"/>
        <w:sz w:val="16"/>
        <w:lang w:val="de-DE"/>
      </w:rPr>
      <w:t xml:space="preserve"> 70327 </w:t>
    </w:r>
    <w:r>
      <w:rPr>
        <w:rFonts w:ascii="Arial (W1)" w:hAnsi="Arial (W1)" w:cs="Arial"/>
        <w:caps/>
        <w:sz w:val="16"/>
        <w:lang w:val="de-DE"/>
      </w:rPr>
      <w:t xml:space="preserve">Stuttgart </w:t>
    </w:r>
    <w:r>
      <w:rPr>
        <w:rFonts w:ascii="Arial (W1)" w:hAnsi="Arial (W1)"/>
        <w:sz w:val="16"/>
        <w:szCs w:val="16"/>
        <w:lang w:val="de-DE"/>
      </w:rPr>
      <w:t xml:space="preserve">• GERMANY </w:t>
    </w:r>
    <w:r>
      <w:rPr>
        <w:rFonts w:ascii="Arial" w:hAnsi="Arial"/>
        <w:sz w:val="16"/>
        <w:szCs w:val="16"/>
        <w:lang w:val="de-DE"/>
      </w:rPr>
      <w:t>•</w:t>
    </w:r>
    <w:r>
      <w:rPr>
        <w:rFonts w:ascii="Arial (W1)" w:hAnsi="Arial (W1)" w:cs="Arial"/>
        <w:sz w:val="16"/>
        <w:vertAlign w:val="superscript"/>
        <w:lang w:val="de-DE"/>
      </w:rPr>
      <w:t>.</w:t>
    </w:r>
    <w:r>
      <w:rPr>
        <w:rFonts w:ascii="Arial (W1)" w:hAnsi="Arial (W1)" w:cs="Arial"/>
        <w:sz w:val="16"/>
        <w:lang w:val="de-DE"/>
      </w:rPr>
      <w:t xml:space="preserve">TELEFON +49 (0)711 / 406-0 </w:t>
    </w:r>
    <w:r>
      <w:rPr>
        <w:rFonts w:ascii="Arial (W1)" w:hAnsi="Arial (W1)"/>
        <w:sz w:val="16"/>
        <w:szCs w:val="16"/>
        <w:lang w:val="de-DE"/>
      </w:rPr>
      <w:t>•</w:t>
    </w:r>
    <w:r>
      <w:rPr>
        <w:rFonts w:ascii="Arial (W1)" w:hAnsi="Arial (W1)" w:cs="Arial"/>
        <w:sz w:val="16"/>
        <w:vertAlign w:val="superscript"/>
        <w:lang w:val="de-DE"/>
      </w:rPr>
      <w:t>.</w:t>
    </w:r>
    <w:r>
      <w:rPr>
        <w:rFonts w:ascii="Arial (W1)" w:hAnsi="Arial (W1)" w:cs="Arial"/>
        <w:sz w:val="16"/>
        <w:lang w:val="de-DE"/>
      </w:rPr>
      <w:t>FAX +49 (0)711 / 406-2951</w:t>
    </w:r>
  </w:p>
  <w:p w:rsidR="00ED3C81" w:rsidRDefault="00ED3C81" w:rsidP="00ED3C81">
    <w:pPr>
      <w:pStyle w:val="Fuzeile"/>
      <w:jc w:val="center"/>
      <w:rPr>
        <w:rFonts w:ascii="Helv" w:hAnsi="Helv"/>
        <w:color w:val="000000"/>
        <w:sz w:val="16"/>
        <w:szCs w:val="16"/>
        <w:lang w:val="de-DE"/>
      </w:rPr>
    </w:pPr>
    <w:r>
      <w:rPr>
        <w:rFonts w:ascii="Arial" w:hAnsi="Arial"/>
        <w:sz w:val="16"/>
        <w:szCs w:val="16"/>
        <w:lang w:val="de-DE"/>
      </w:rPr>
      <w:t>Sitz der Gesellschaft: Stuttgart • Handelsregister: Amtsgericht Stuttgart HRB 746032 • WEEE-Reg.-Nr.: DE</w:t>
    </w:r>
    <w:r>
      <w:rPr>
        <w:rFonts w:ascii="Helv" w:hAnsi="Helv"/>
        <w:color w:val="000000"/>
        <w:sz w:val="16"/>
        <w:szCs w:val="16"/>
        <w:lang w:val="de-DE"/>
      </w:rPr>
      <w:t xml:space="preserve"> 64989217</w:t>
    </w:r>
  </w:p>
  <w:p w:rsidR="00ED3C81" w:rsidRDefault="00ED3C81" w:rsidP="00ED3C81">
    <w:pPr>
      <w:pStyle w:val="Fuzeile"/>
      <w:jc w:val="center"/>
      <w:rPr>
        <w:rFonts w:ascii="Arial" w:hAnsi="Arial" w:cs="Arial"/>
        <w:color w:val="000000"/>
        <w:sz w:val="16"/>
        <w:szCs w:val="16"/>
        <w:lang w:val="de-DE"/>
      </w:rPr>
    </w:pPr>
    <w:proofErr w:type="spellStart"/>
    <w:r>
      <w:rPr>
        <w:rFonts w:ascii="Helv" w:hAnsi="Helv"/>
        <w:color w:val="000000"/>
        <w:sz w:val="16"/>
        <w:szCs w:val="16"/>
        <w:lang w:val="de-DE"/>
      </w:rPr>
      <w:t>USt-IdNr</w:t>
    </w:r>
    <w:proofErr w:type="spellEnd"/>
    <w:r>
      <w:rPr>
        <w:rFonts w:ascii="Helv" w:hAnsi="Helv"/>
        <w:color w:val="000000"/>
        <w:sz w:val="16"/>
        <w:szCs w:val="16"/>
        <w:lang w:val="de-DE"/>
      </w:rPr>
      <w:t>.: DE815446841</w:t>
    </w:r>
  </w:p>
  <w:p w:rsidR="00ED3C81" w:rsidRDefault="00ED3C81" w:rsidP="00ED3C81">
    <w:pPr>
      <w:pStyle w:val="Fuzeile"/>
      <w:jc w:val="center"/>
      <w:rPr>
        <w:rFonts w:ascii="Arial" w:hAnsi="Arial" w:cs="Arial"/>
        <w:color w:val="000000"/>
        <w:sz w:val="16"/>
        <w:szCs w:val="16"/>
        <w:lang w:val="de-DE"/>
      </w:rPr>
    </w:pPr>
    <w:r>
      <w:rPr>
        <w:rFonts w:ascii="Arial" w:hAnsi="Arial" w:cs="Arial"/>
        <w:color w:val="000000"/>
        <w:sz w:val="16"/>
        <w:szCs w:val="16"/>
        <w:lang w:val="de-DE"/>
      </w:rPr>
      <w:t xml:space="preserve">Geschäftsführer: Steven Meyers, Bernd Klüber, Wolfgang </w:t>
    </w:r>
    <w:proofErr w:type="spellStart"/>
    <w:r>
      <w:rPr>
        <w:rFonts w:ascii="Arial" w:hAnsi="Arial" w:cs="Arial"/>
        <w:color w:val="000000"/>
        <w:sz w:val="16"/>
        <w:szCs w:val="16"/>
        <w:lang w:val="de-DE"/>
      </w:rPr>
      <w:t>Venzl</w:t>
    </w:r>
    <w:proofErr w:type="spellEnd"/>
    <w:r>
      <w:rPr>
        <w:rFonts w:ascii="Arial" w:hAnsi="Arial" w:cs="Arial"/>
        <w:color w:val="000000"/>
        <w:sz w:val="16"/>
        <w:szCs w:val="16"/>
        <w:lang w:val="de-DE"/>
      </w:rPr>
      <w:t xml:space="preserve">, Günter Wittlinger, Nicoletta </w:t>
    </w:r>
    <w:proofErr w:type="spellStart"/>
    <w:r>
      <w:rPr>
        <w:rFonts w:ascii="Arial" w:hAnsi="Arial" w:cs="Arial"/>
        <w:color w:val="000000"/>
        <w:sz w:val="16"/>
        <w:szCs w:val="16"/>
        <w:lang w:val="de-DE"/>
      </w:rPr>
      <w:t>Zongrone</w:t>
    </w:r>
    <w:proofErr w:type="spellEnd"/>
  </w:p>
  <w:p w:rsidR="00ED3C81" w:rsidRDefault="00ED3C81" w:rsidP="00ED3C81">
    <w:pPr>
      <w:pStyle w:val="Fuzeile"/>
      <w:jc w:val="center"/>
      <w:rPr>
        <w:rFonts w:ascii="Arial" w:hAnsi="Arial" w:cs="Arial"/>
        <w:color w:val="7F7F7F" w:themeColor="text1" w:themeTint="80"/>
        <w:sz w:val="18"/>
        <w:szCs w:val="18"/>
        <w:lang w:val="de-DE"/>
      </w:rPr>
    </w:pPr>
    <w:r>
      <w:rPr>
        <w:rFonts w:ascii="Arial" w:hAnsi="Arial" w:cs="Arial"/>
        <w:color w:val="000000"/>
        <w:sz w:val="16"/>
        <w:szCs w:val="16"/>
        <w:lang w:val="de-DE"/>
      </w:rPr>
      <w:t>www.kodakalaris.com</w:t>
    </w:r>
  </w:p>
  <w:p w:rsidR="008A3E19" w:rsidRPr="00882ADD" w:rsidRDefault="008A3E19" w:rsidP="00ED3C81">
    <w:pPr>
      <w:pStyle w:val="Fuzeile"/>
      <w:jc w:val="center"/>
      <w:rPr>
        <w:rFonts w:ascii="Arial" w:hAnsi="Arial" w:cs="Arial"/>
        <w:color w:val="7F7F7F" w:themeColor="text1" w:themeTint="80"/>
        <w:sz w:val="18"/>
        <w:szCs w:val="18"/>
        <w:lang w:val="de-D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3440" w:rsidRDefault="00D43440" w:rsidP="00020FE9">
      <w:r>
        <w:separator/>
      </w:r>
    </w:p>
  </w:footnote>
  <w:footnote w:type="continuationSeparator" w:id="0">
    <w:p w:rsidR="00D43440" w:rsidRDefault="00D43440" w:rsidP="00020F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E19" w:rsidRDefault="008A3E19">
    <w:pPr>
      <w:pStyle w:val="Kopfzeile"/>
    </w:pPr>
    <w:r>
      <w:rPr>
        <w:noProof/>
        <w:lang w:val="de-DE" w:eastAsia="de-DE"/>
      </w:rPr>
      <w:drawing>
        <wp:anchor distT="0" distB="0" distL="114300" distR="114300" simplePos="0" relativeHeight="251659264" behindDoc="0" locked="0" layoutInCell="1" allowOverlap="1">
          <wp:simplePos x="0" y="0"/>
          <wp:positionH relativeFrom="column">
            <wp:posOffset>3810</wp:posOffset>
          </wp:positionH>
          <wp:positionV relativeFrom="paragraph">
            <wp:posOffset>-38100</wp:posOffset>
          </wp:positionV>
          <wp:extent cx="6492466" cy="438150"/>
          <wp:effectExtent l="19050" t="0" r="3584"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 letterhead.jpg"/>
                  <pic:cNvPicPr/>
                </pic:nvPicPr>
                <pic:blipFill>
                  <a:blip r:embed="rId1">
                    <a:extLst>
                      <a:ext uri="{28A0092B-C50C-407E-A947-70E740481C1C}">
                        <a14:useLocalDpi xmlns:a14="http://schemas.microsoft.com/office/drawing/2010/main" val="0"/>
                      </a:ext>
                    </a:extLst>
                  </a:blip>
                  <a:stretch>
                    <a:fillRect/>
                  </a:stretch>
                </pic:blipFill>
                <pic:spPr>
                  <a:xfrm>
                    <a:off x="0" y="0"/>
                    <a:ext cx="6532418" cy="440846"/>
                  </a:xfrm>
                  <a:prstGeom prst="rect">
                    <a:avLst/>
                  </a:prstGeom>
                  <a:extLst>
                    <a:ext uri="{FAA26D3D-D897-4be2-8F04-BA451C77F1D7}">
                      <ma14:placeholderFlag xmlns:ve="http://schemas.openxmlformats.org/markup-compatibility/2006"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anchor>
      </w:drawing>
    </w:r>
    <w:r w:rsidR="00E42E18">
      <w:rPr>
        <w:noProof/>
        <w:lang w:val="de-DE" w:eastAsia="de-DE"/>
      </w:rPr>
      <mc:AlternateContent>
        <mc:Choice Requires="wps">
          <w:drawing>
            <wp:anchor distT="0" distB="0" distL="114300" distR="114300" simplePos="0" relativeHeight="251661312" behindDoc="0" locked="0" layoutInCell="1" allowOverlap="0">
              <wp:simplePos x="0" y="0"/>
              <wp:positionH relativeFrom="column">
                <wp:posOffset>3757930</wp:posOffset>
              </wp:positionH>
              <wp:positionV relativeFrom="paragraph">
                <wp:posOffset>-283210</wp:posOffset>
              </wp:positionV>
              <wp:extent cx="2533015" cy="627380"/>
              <wp:effectExtent l="1270" t="0" r="0" b="0"/>
              <wp:wrapTight wrapText="bothSides">
                <wp:wrapPolygon edited="0">
                  <wp:start x="0" y="0"/>
                  <wp:lineTo x="0" y="0"/>
                  <wp:lineTo x="0" y="0"/>
                </wp:wrapPolygon>
              </wp:wrapTight>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3015" cy="627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3E19" w:rsidRDefault="008A3E19" w:rsidP="003521A9">
                          <w:pPr>
                            <w:jc w:val="right"/>
                            <w:rPr>
                              <w:lang w:val="de-DE"/>
                            </w:rPr>
                          </w:pPr>
                        </w:p>
                        <w:p w:rsidR="008A3E19" w:rsidRDefault="008A3E19" w:rsidP="003521A9">
                          <w:pPr>
                            <w:jc w:val="right"/>
                            <w:rPr>
                              <w:lang w:val="de-DE"/>
                            </w:rPr>
                          </w:pPr>
                          <w:r>
                            <w:rPr>
                              <w:lang w:val="de-DE"/>
                            </w:rPr>
                            <w:t>Pressemeldung</w:t>
                          </w:r>
                        </w:p>
                        <w:p w:rsidR="008A3E19" w:rsidRDefault="00A93581" w:rsidP="003521A9">
                          <w:pPr>
                            <w:jc w:val="right"/>
                            <w:rPr>
                              <w:lang w:val="de-DE"/>
                            </w:rPr>
                          </w:pPr>
                          <w:r>
                            <w:rPr>
                              <w:lang w:val="de-DE"/>
                            </w:rPr>
                            <w:t>Februar</w:t>
                          </w:r>
                          <w:r w:rsidR="00B977F5">
                            <w:rPr>
                              <w:lang w:val="de-DE"/>
                            </w:rPr>
                            <w:t xml:space="preserve"> 2017</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295.9pt;margin-top:-22.3pt;width:199.45pt;height:49.4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fcgtQIAALkFAAAOAAAAZHJzL2Uyb0RvYy54bWysVG1vmzAQ/j5p/8Hyd8pLTAKopGpDmCZ1&#10;L1K7H+CACdbAZrYT0k377zubJk1bTZq28cGyfefn7rl7uMurQ9+hPVOaS5Hj8CLAiIlK1lxsc/zl&#10;vvQSjLShoqadFCzHD0zjq+XbN5fjkLFItrKrmUIAInQ2DjlujRky39dVy3qqL+TABBgbqXpq4Ki2&#10;fq3oCOh950dBMPdHqepByYppDbfFZMRLh980rDKfmkYzg7ocQ27GrcqtG7v6y0uabRUdWl49pkH/&#10;IouecgFBT1AFNRTtFH8F1fNKSS0bc1HJ3pdNwyvmOACbMHjB5q6lA3NcoDh6OJVJ/z/Y6uP+s0K8&#10;znGEkaA9tOieHQy6kQcU2uqMg87A6W4AN3OAa+iyY6qHW1l91UjIVUvFll0rJceW0Rqycy/9s6cT&#10;jrYgm/GDrCEM3RnpgA6N6m3poBgI0KFLD6fO2FQquIzi2SwIY4wqsM2jxSxxrfNpdnw9KG3eMdkj&#10;u8mxgs47dLq/1QZ4gOvRxQYTsuRd57rfiWcX4DjdQGx4am02C9fMH2mQrpN1QjwSzdceCYrCuy5X&#10;xJuX4SIuZsVqVYQ/bdyQZC2vayZsmKOwQvJnjXuU+CSJk7S07Hht4WxKWm03q06hPQVhl+6z3YLk&#10;z9z852k4M3B5QSmMSHATpV45TxYeKUnspYsg8YIwvUnnAUlJUT6ndMsF+3dKaMxxGkfxJKbfcgvc&#10;95obzXpuYHR0vM9xcnKimZXgWtSutYbybtqflcKm/1QKqNix0U6wVqOTWs1hcwAUq+KNrB9AukqC&#10;skCfMO9g00r1HaMRZkeO9bcdVQyj7r0A+achIXbYuAOJFxEc1Lllc26hogKoHBuMpu3KTANqNyi+&#10;bSHS8Ye7hl+m5E7NT1kBFXuA+eBIPc4yO4DOz87raeIufwEAAP//AwBQSwMEFAAGAAgAAAAhAHtO&#10;w9LfAAAACgEAAA8AAABkcnMvZG93bnJldi54bWxMj81OwzAQhO9IvIO1SNxap5XTkhCnQvxIPdIW&#10;JI5uvIkj7HUUu214e9wTHEczmvmm2kzOsjOOofckYTHPgCE1XvfUSfg4vM0egIWoSCvrCSX8YIBN&#10;fXtTqVL7C+3wvI8dSyUUSiXBxDiUnIfGoFNh7gek5LV+dComOXZcj+qSyp3lyyxbcad6SgtGDfhs&#10;sPnen5yET/qy21Zog+v8XeyG15c2jwcp7++mp0dgEaf4F4YrfkKHOjEd/Yl0YFZCXiwSepQwE2IF&#10;LCWKIlsDOyZLLIHXFf9/of4FAAD//wMAUEsBAi0AFAAGAAgAAAAhALaDOJL+AAAA4QEAABMAAAAA&#10;AAAAAAAAAAAAAAAAAFtDb250ZW50X1R5cGVzXS54bWxQSwECLQAUAAYACAAAACEAOP0h/9YAAACU&#10;AQAACwAAAAAAAAAAAAAAAAAvAQAAX3JlbHMvLnJlbHNQSwECLQAUAAYACAAAACEAGWn3ILUCAAC5&#10;BQAADgAAAAAAAAAAAAAAAAAuAgAAZHJzL2Uyb0RvYy54bWxQSwECLQAUAAYACAAAACEAe07D0t8A&#10;AAAKAQAADwAAAAAAAAAAAAAAAAAPBQAAZHJzL2Rvd25yZXYueG1sUEsFBgAAAAAEAAQA8wAAABsG&#10;AAAAAA==&#10;" o:allowoverlap="f" filled="f" stroked="f">
              <v:textbox style="mso-fit-shape-to-text:t">
                <w:txbxContent>
                  <w:p w:rsidR="008A3E19" w:rsidRDefault="008A3E19" w:rsidP="003521A9">
                    <w:pPr>
                      <w:jc w:val="right"/>
                      <w:rPr>
                        <w:lang w:val="de-DE"/>
                      </w:rPr>
                    </w:pPr>
                  </w:p>
                  <w:p w:rsidR="008A3E19" w:rsidRDefault="008A3E19" w:rsidP="003521A9">
                    <w:pPr>
                      <w:jc w:val="right"/>
                      <w:rPr>
                        <w:lang w:val="de-DE"/>
                      </w:rPr>
                    </w:pPr>
                    <w:r>
                      <w:rPr>
                        <w:lang w:val="de-DE"/>
                      </w:rPr>
                      <w:t>Pressemeldung</w:t>
                    </w:r>
                  </w:p>
                  <w:p w:rsidR="008A3E19" w:rsidRDefault="00A93581" w:rsidP="003521A9">
                    <w:pPr>
                      <w:jc w:val="right"/>
                      <w:rPr>
                        <w:lang w:val="de-DE"/>
                      </w:rPr>
                    </w:pPr>
                    <w:r>
                      <w:rPr>
                        <w:lang w:val="de-DE"/>
                      </w:rPr>
                      <w:t>Februar</w:t>
                    </w:r>
                    <w:r w:rsidR="00B977F5">
                      <w:rPr>
                        <w:lang w:val="de-DE"/>
                      </w:rPr>
                      <w:t xml:space="preserve"> 2017</w:t>
                    </w:r>
                  </w:p>
                </w:txbxContent>
              </v:textbox>
              <w10:wrap type="tight"/>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1"/>
  <w:proofState w:spelling="clean" w:grammar="clean"/>
  <w:defaultTabStop w:val="720"/>
  <w:hyphenationZone w:val="425"/>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3D1F"/>
    <w:rsid w:val="0000276F"/>
    <w:rsid w:val="00007AD0"/>
    <w:rsid w:val="00012DC0"/>
    <w:rsid w:val="00020FE9"/>
    <w:rsid w:val="000318CA"/>
    <w:rsid w:val="00034CC3"/>
    <w:rsid w:val="00036257"/>
    <w:rsid w:val="00037B5C"/>
    <w:rsid w:val="000410BE"/>
    <w:rsid w:val="00064820"/>
    <w:rsid w:val="000650E0"/>
    <w:rsid w:val="00070CAC"/>
    <w:rsid w:val="000908A1"/>
    <w:rsid w:val="00093468"/>
    <w:rsid w:val="00093963"/>
    <w:rsid w:val="000A116A"/>
    <w:rsid w:val="000C032D"/>
    <w:rsid w:val="000C07E4"/>
    <w:rsid w:val="000C0F28"/>
    <w:rsid w:val="000D07CF"/>
    <w:rsid w:val="000D1907"/>
    <w:rsid w:val="000D1965"/>
    <w:rsid w:val="000D27AE"/>
    <w:rsid w:val="000D41C2"/>
    <w:rsid w:val="000E3561"/>
    <w:rsid w:val="000E4422"/>
    <w:rsid w:val="000E4F99"/>
    <w:rsid w:val="000E5FEA"/>
    <w:rsid w:val="00101BF1"/>
    <w:rsid w:val="001114F0"/>
    <w:rsid w:val="00111F89"/>
    <w:rsid w:val="001230D1"/>
    <w:rsid w:val="00123524"/>
    <w:rsid w:val="0013078F"/>
    <w:rsid w:val="0015213F"/>
    <w:rsid w:val="001619F5"/>
    <w:rsid w:val="00174333"/>
    <w:rsid w:val="00175CFE"/>
    <w:rsid w:val="00181FC8"/>
    <w:rsid w:val="00197D27"/>
    <w:rsid w:val="001B3D69"/>
    <w:rsid w:val="001D7A46"/>
    <w:rsid w:val="001E0C92"/>
    <w:rsid w:val="001E569A"/>
    <w:rsid w:val="001E65C4"/>
    <w:rsid w:val="001E6896"/>
    <w:rsid w:val="001F3751"/>
    <w:rsid w:val="001F7B5F"/>
    <w:rsid w:val="00205EEB"/>
    <w:rsid w:val="00217B6E"/>
    <w:rsid w:val="00223957"/>
    <w:rsid w:val="002240AB"/>
    <w:rsid w:val="00241F33"/>
    <w:rsid w:val="0025237A"/>
    <w:rsid w:val="00271547"/>
    <w:rsid w:val="00284469"/>
    <w:rsid w:val="0028475F"/>
    <w:rsid w:val="00285922"/>
    <w:rsid w:val="002C257D"/>
    <w:rsid w:val="002E1D85"/>
    <w:rsid w:val="002E48B0"/>
    <w:rsid w:val="002F6B15"/>
    <w:rsid w:val="00302619"/>
    <w:rsid w:val="00302BD8"/>
    <w:rsid w:val="00307384"/>
    <w:rsid w:val="003105A6"/>
    <w:rsid w:val="00326A29"/>
    <w:rsid w:val="00332BD5"/>
    <w:rsid w:val="0033378A"/>
    <w:rsid w:val="00336592"/>
    <w:rsid w:val="00344918"/>
    <w:rsid w:val="003521A9"/>
    <w:rsid w:val="00356E43"/>
    <w:rsid w:val="00360C21"/>
    <w:rsid w:val="003650E7"/>
    <w:rsid w:val="003819E3"/>
    <w:rsid w:val="00397DE4"/>
    <w:rsid w:val="003B3699"/>
    <w:rsid w:val="003B4DE5"/>
    <w:rsid w:val="003D361D"/>
    <w:rsid w:val="003E23D5"/>
    <w:rsid w:val="003E4A9B"/>
    <w:rsid w:val="004077EC"/>
    <w:rsid w:val="00412CF5"/>
    <w:rsid w:val="00414F58"/>
    <w:rsid w:val="004266BA"/>
    <w:rsid w:val="00440230"/>
    <w:rsid w:val="00440BFB"/>
    <w:rsid w:val="00443368"/>
    <w:rsid w:val="00450FA6"/>
    <w:rsid w:val="00451512"/>
    <w:rsid w:val="00456038"/>
    <w:rsid w:val="0045762B"/>
    <w:rsid w:val="0046309E"/>
    <w:rsid w:val="004636A1"/>
    <w:rsid w:val="0046392B"/>
    <w:rsid w:val="004705E0"/>
    <w:rsid w:val="00481608"/>
    <w:rsid w:val="0048770D"/>
    <w:rsid w:val="004930C7"/>
    <w:rsid w:val="00494578"/>
    <w:rsid w:val="0049583F"/>
    <w:rsid w:val="00497635"/>
    <w:rsid w:val="004B3E03"/>
    <w:rsid w:val="004C04F0"/>
    <w:rsid w:val="004C2A26"/>
    <w:rsid w:val="004D4714"/>
    <w:rsid w:val="004D7FFD"/>
    <w:rsid w:val="004E0FC6"/>
    <w:rsid w:val="004E3397"/>
    <w:rsid w:val="004F7CF5"/>
    <w:rsid w:val="00503E87"/>
    <w:rsid w:val="005044AE"/>
    <w:rsid w:val="00507201"/>
    <w:rsid w:val="0051423A"/>
    <w:rsid w:val="005145A5"/>
    <w:rsid w:val="005308FF"/>
    <w:rsid w:val="00536EE3"/>
    <w:rsid w:val="005418D3"/>
    <w:rsid w:val="0054198F"/>
    <w:rsid w:val="00544EBE"/>
    <w:rsid w:val="00547311"/>
    <w:rsid w:val="005515F6"/>
    <w:rsid w:val="0055412B"/>
    <w:rsid w:val="00563C72"/>
    <w:rsid w:val="0057662E"/>
    <w:rsid w:val="00580ACA"/>
    <w:rsid w:val="00582800"/>
    <w:rsid w:val="005963AB"/>
    <w:rsid w:val="005976EC"/>
    <w:rsid w:val="005A45C6"/>
    <w:rsid w:val="005A71CA"/>
    <w:rsid w:val="005B46A0"/>
    <w:rsid w:val="005B4D29"/>
    <w:rsid w:val="005C1027"/>
    <w:rsid w:val="005F352A"/>
    <w:rsid w:val="00615984"/>
    <w:rsid w:val="00623266"/>
    <w:rsid w:val="00623574"/>
    <w:rsid w:val="006410A5"/>
    <w:rsid w:val="00647FC1"/>
    <w:rsid w:val="006616CC"/>
    <w:rsid w:val="006643F2"/>
    <w:rsid w:val="00666D42"/>
    <w:rsid w:val="006746A0"/>
    <w:rsid w:val="00676BBF"/>
    <w:rsid w:val="006770C1"/>
    <w:rsid w:val="00677A46"/>
    <w:rsid w:val="006812A8"/>
    <w:rsid w:val="00684291"/>
    <w:rsid w:val="00694FC5"/>
    <w:rsid w:val="0069758C"/>
    <w:rsid w:val="006B147B"/>
    <w:rsid w:val="006C41DF"/>
    <w:rsid w:val="006E03EB"/>
    <w:rsid w:val="006E37F3"/>
    <w:rsid w:val="006F75AC"/>
    <w:rsid w:val="00713DF6"/>
    <w:rsid w:val="00713E08"/>
    <w:rsid w:val="00731047"/>
    <w:rsid w:val="00734F85"/>
    <w:rsid w:val="0073716E"/>
    <w:rsid w:val="007448F4"/>
    <w:rsid w:val="007568BA"/>
    <w:rsid w:val="00760980"/>
    <w:rsid w:val="0076323F"/>
    <w:rsid w:val="00772379"/>
    <w:rsid w:val="00781173"/>
    <w:rsid w:val="00782104"/>
    <w:rsid w:val="007850D6"/>
    <w:rsid w:val="007D0A8C"/>
    <w:rsid w:val="007D3BD8"/>
    <w:rsid w:val="007E614A"/>
    <w:rsid w:val="007E653B"/>
    <w:rsid w:val="007F2E2D"/>
    <w:rsid w:val="007F4EE1"/>
    <w:rsid w:val="007F76C0"/>
    <w:rsid w:val="00810E76"/>
    <w:rsid w:val="00812860"/>
    <w:rsid w:val="008249A0"/>
    <w:rsid w:val="00831C67"/>
    <w:rsid w:val="0083277A"/>
    <w:rsid w:val="008545F6"/>
    <w:rsid w:val="0087393D"/>
    <w:rsid w:val="008A350D"/>
    <w:rsid w:val="008A3E19"/>
    <w:rsid w:val="008B0EC3"/>
    <w:rsid w:val="008C133B"/>
    <w:rsid w:val="008C4609"/>
    <w:rsid w:val="008D0EF1"/>
    <w:rsid w:val="008F6711"/>
    <w:rsid w:val="009071E9"/>
    <w:rsid w:val="00913684"/>
    <w:rsid w:val="009141A2"/>
    <w:rsid w:val="00917557"/>
    <w:rsid w:val="00917C61"/>
    <w:rsid w:val="00943ED0"/>
    <w:rsid w:val="00944B0F"/>
    <w:rsid w:val="00946453"/>
    <w:rsid w:val="0095088B"/>
    <w:rsid w:val="00962C14"/>
    <w:rsid w:val="0097077A"/>
    <w:rsid w:val="00993AB6"/>
    <w:rsid w:val="009A4EEF"/>
    <w:rsid w:val="009C062E"/>
    <w:rsid w:val="009C732A"/>
    <w:rsid w:val="009E32ED"/>
    <w:rsid w:val="009E5395"/>
    <w:rsid w:val="009E55AC"/>
    <w:rsid w:val="009F67CA"/>
    <w:rsid w:val="00A05A4A"/>
    <w:rsid w:val="00A0629F"/>
    <w:rsid w:val="00A17547"/>
    <w:rsid w:val="00A20CF1"/>
    <w:rsid w:val="00A24F7B"/>
    <w:rsid w:val="00A50DC7"/>
    <w:rsid w:val="00A5186D"/>
    <w:rsid w:val="00A52CB4"/>
    <w:rsid w:val="00A6201C"/>
    <w:rsid w:val="00A65289"/>
    <w:rsid w:val="00A66912"/>
    <w:rsid w:val="00A71237"/>
    <w:rsid w:val="00A77322"/>
    <w:rsid w:val="00A83456"/>
    <w:rsid w:val="00A93581"/>
    <w:rsid w:val="00A96EE0"/>
    <w:rsid w:val="00AA199A"/>
    <w:rsid w:val="00AA5CC0"/>
    <w:rsid w:val="00AB1B2A"/>
    <w:rsid w:val="00AB63EC"/>
    <w:rsid w:val="00AC56C8"/>
    <w:rsid w:val="00AD35EC"/>
    <w:rsid w:val="00AD59A5"/>
    <w:rsid w:val="00AE45E0"/>
    <w:rsid w:val="00B173A2"/>
    <w:rsid w:val="00B20EF5"/>
    <w:rsid w:val="00B216DD"/>
    <w:rsid w:val="00B349B5"/>
    <w:rsid w:val="00B35A64"/>
    <w:rsid w:val="00B37523"/>
    <w:rsid w:val="00B4282D"/>
    <w:rsid w:val="00B5626E"/>
    <w:rsid w:val="00B57BE7"/>
    <w:rsid w:val="00B60FDB"/>
    <w:rsid w:val="00B82290"/>
    <w:rsid w:val="00B85F4A"/>
    <w:rsid w:val="00B87381"/>
    <w:rsid w:val="00B915EF"/>
    <w:rsid w:val="00B977F5"/>
    <w:rsid w:val="00BA5C27"/>
    <w:rsid w:val="00BB038A"/>
    <w:rsid w:val="00BB260A"/>
    <w:rsid w:val="00BB27D2"/>
    <w:rsid w:val="00BB30AF"/>
    <w:rsid w:val="00BB35E3"/>
    <w:rsid w:val="00BB4214"/>
    <w:rsid w:val="00BC0A95"/>
    <w:rsid w:val="00BD6C41"/>
    <w:rsid w:val="00BE20EE"/>
    <w:rsid w:val="00BE2E00"/>
    <w:rsid w:val="00C04B31"/>
    <w:rsid w:val="00C160DD"/>
    <w:rsid w:val="00C165AF"/>
    <w:rsid w:val="00C21E01"/>
    <w:rsid w:val="00C3337B"/>
    <w:rsid w:val="00C51D79"/>
    <w:rsid w:val="00C61214"/>
    <w:rsid w:val="00C67A0F"/>
    <w:rsid w:val="00C825E1"/>
    <w:rsid w:val="00C84B97"/>
    <w:rsid w:val="00C87280"/>
    <w:rsid w:val="00CC3DBD"/>
    <w:rsid w:val="00CC4A39"/>
    <w:rsid w:val="00CC7FB5"/>
    <w:rsid w:val="00CD7DD1"/>
    <w:rsid w:val="00CF7122"/>
    <w:rsid w:val="00CF7E0D"/>
    <w:rsid w:val="00D04B65"/>
    <w:rsid w:val="00D11AA4"/>
    <w:rsid w:val="00D1398A"/>
    <w:rsid w:val="00D139C5"/>
    <w:rsid w:val="00D13D1F"/>
    <w:rsid w:val="00D172CF"/>
    <w:rsid w:val="00D2310C"/>
    <w:rsid w:val="00D336E8"/>
    <w:rsid w:val="00D43440"/>
    <w:rsid w:val="00D542A9"/>
    <w:rsid w:val="00D656F5"/>
    <w:rsid w:val="00D84E64"/>
    <w:rsid w:val="00D869EC"/>
    <w:rsid w:val="00D954D8"/>
    <w:rsid w:val="00DB01C5"/>
    <w:rsid w:val="00DB2312"/>
    <w:rsid w:val="00DB547D"/>
    <w:rsid w:val="00DC1F83"/>
    <w:rsid w:val="00DC7611"/>
    <w:rsid w:val="00DE4800"/>
    <w:rsid w:val="00DE643F"/>
    <w:rsid w:val="00DF0970"/>
    <w:rsid w:val="00E04BEC"/>
    <w:rsid w:val="00E0555A"/>
    <w:rsid w:val="00E11955"/>
    <w:rsid w:val="00E26981"/>
    <w:rsid w:val="00E30CED"/>
    <w:rsid w:val="00E330EA"/>
    <w:rsid w:val="00E42E18"/>
    <w:rsid w:val="00E46A73"/>
    <w:rsid w:val="00E471B8"/>
    <w:rsid w:val="00E523B6"/>
    <w:rsid w:val="00E5724E"/>
    <w:rsid w:val="00E5791F"/>
    <w:rsid w:val="00E62903"/>
    <w:rsid w:val="00E645B8"/>
    <w:rsid w:val="00E65003"/>
    <w:rsid w:val="00E66FD0"/>
    <w:rsid w:val="00E8304F"/>
    <w:rsid w:val="00E84A80"/>
    <w:rsid w:val="00E86896"/>
    <w:rsid w:val="00EA079E"/>
    <w:rsid w:val="00EA0B0A"/>
    <w:rsid w:val="00EB68AA"/>
    <w:rsid w:val="00EC614E"/>
    <w:rsid w:val="00ED3C81"/>
    <w:rsid w:val="00F1627C"/>
    <w:rsid w:val="00F313F8"/>
    <w:rsid w:val="00F41346"/>
    <w:rsid w:val="00F42109"/>
    <w:rsid w:val="00F55925"/>
    <w:rsid w:val="00F61095"/>
    <w:rsid w:val="00F71E38"/>
    <w:rsid w:val="00F756BC"/>
    <w:rsid w:val="00F80CF3"/>
    <w:rsid w:val="00F828C9"/>
    <w:rsid w:val="00F866D2"/>
    <w:rsid w:val="00F9321A"/>
    <w:rsid w:val="00F94B5E"/>
    <w:rsid w:val="00FA3250"/>
    <w:rsid w:val="00FA6432"/>
    <w:rsid w:val="00FB1150"/>
    <w:rsid w:val="00FB1876"/>
    <w:rsid w:val="00FB2B69"/>
    <w:rsid w:val="00FD38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5:docId w15:val="{0A8EADFC-FA11-4BEC-A692-768E783B4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F7CF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D13D1F"/>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D13D1F"/>
    <w:rPr>
      <w:rFonts w:ascii="Lucida Grande" w:hAnsi="Lucida Grande" w:cs="Lucida Grande"/>
      <w:sz w:val="18"/>
      <w:szCs w:val="18"/>
    </w:rPr>
  </w:style>
  <w:style w:type="paragraph" w:styleId="Kopfzeile">
    <w:name w:val="header"/>
    <w:basedOn w:val="Standard"/>
    <w:link w:val="KopfzeileZchn"/>
    <w:uiPriority w:val="99"/>
    <w:unhideWhenUsed/>
    <w:rsid w:val="00020FE9"/>
    <w:pPr>
      <w:tabs>
        <w:tab w:val="center" w:pos="4320"/>
        <w:tab w:val="right" w:pos="8640"/>
      </w:tabs>
    </w:pPr>
  </w:style>
  <w:style w:type="character" w:customStyle="1" w:styleId="KopfzeileZchn">
    <w:name w:val="Kopfzeile Zchn"/>
    <w:basedOn w:val="Absatz-Standardschriftart"/>
    <w:link w:val="Kopfzeile"/>
    <w:uiPriority w:val="99"/>
    <w:rsid w:val="00020FE9"/>
  </w:style>
  <w:style w:type="paragraph" w:styleId="Fuzeile">
    <w:name w:val="footer"/>
    <w:basedOn w:val="Standard"/>
    <w:link w:val="FuzeileZchn"/>
    <w:unhideWhenUsed/>
    <w:rsid w:val="00020FE9"/>
    <w:pPr>
      <w:tabs>
        <w:tab w:val="center" w:pos="4320"/>
        <w:tab w:val="right" w:pos="8640"/>
      </w:tabs>
    </w:pPr>
  </w:style>
  <w:style w:type="character" w:customStyle="1" w:styleId="FuzeileZchn">
    <w:name w:val="Fußzeile Zchn"/>
    <w:basedOn w:val="Absatz-Standardschriftart"/>
    <w:link w:val="Fuzeile"/>
    <w:rsid w:val="00020FE9"/>
  </w:style>
  <w:style w:type="paragraph" w:styleId="NurText">
    <w:name w:val="Plain Text"/>
    <w:basedOn w:val="Standard"/>
    <w:link w:val="NurTextZchn"/>
    <w:uiPriority w:val="99"/>
    <w:unhideWhenUsed/>
    <w:rsid w:val="00CC4A39"/>
    <w:rPr>
      <w:rFonts w:ascii="Consolas" w:eastAsia="Calibri" w:hAnsi="Consolas" w:cs="Times New Roman"/>
      <w:sz w:val="21"/>
      <w:szCs w:val="21"/>
    </w:rPr>
  </w:style>
  <w:style w:type="character" w:customStyle="1" w:styleId="NurTextZchn">
    <w:name w:val="Nur Text Zchn"/>
    <w:basedOn w:val="Absatz-Standardschriftart"/>
    <w:link w:val="NurText"/>
    <w:uiPriority w:val="99"/>
    <w:rsid w:val="00CC4A39"/>
    <w:rPr>
      <w:rFonts w:ascii="Consolas" w:eastAsia="Calibri" w:hAnsi="Consolas" w:cs="Times New Roman"/>
      <w:sz w:val="21"/>
      <w:szCs w:val="21"/>
    </w:rPr>
  </w:style>
  <w:style w:type="character" w:styleId="Hyperlink">
    <w:name w:val="Hyperlink"/>
    <w:rsid w:val="00CC4A39"/>
    <w:rPr>
      <w:color w:val="0000FF"/>
      <w:u w:val="single"/>
    </w:rPr>
  </w:style>
  <w:style w:type="paragraph" w:styleId="StandardWeb">
    <w:name w:val="Normal (Web)"/>
    <w:basedOn w:val="Standard"/>
    <w:unhideWhenUsed/>
    <w:rsid w:val="00CC4A39"/>
    <w:pPr>
      <w:spacing w:before="100" w:beforeAutospacing="1" w:after="100" w:afterAutospacing="1"/>
    </w:pPr>
    <w:rPr>
      <w:rFonts w:ascii="Times New Roman" w:eastAsia="Times New Roman" w:hAnsi="Times New Roman" w:cs="Times New Roman"/>
    </w:rPr>
  </w:style>
  <w:style w:type="paragraph" w:styleId="Textkrper2">
    <w:name w:val="Body Text 2"/>
    <w:basedOn w:val="Standard"/>
    <w:link w:val="Textkrper2Zchn"/>
    <w:rsid w:val="002E48B0"/>
    <w:pPr>
      <w:spacing w:line="360" w:lineRule="auto"/>
      <w:ind w:firstLine="360"/>
    </w:pPr>
    <w:rPr>
      <w:rFonts w:ascii="Times New Roman" w:hAnsi="Times New Roman" w:cs="Times New Roman"/>
      <w:lang w:eastAsia="ja-JP"/>
    </w:rPr>
  </w:style>
  <w:style w:type="character" w:customStyle="1" w:styleId="Textkrper2Zchn">
    <w:name w:val="Textkörper 2 Zchn"/>
    <w:basedOn w:val="Absatz-Standardschriftart"/>
    <w:link w:val="Textkrper2"/>
    <w:rsid w:val="002E48B0"/>
    <w:rPr>
      <w:rFonts w:ascii="Times New Roman" w:hAnsi="Times New Roman" w:cs="Times New Roman"/>
      <w:lang w:eastAsia="ja-JP"/>
    </w:rPr>
  </w:style>
  <w:style w:type="character" w:styleId="BesuchterHyperlink">
    <w:name w:val="FollowedHyperlink"/>
    <w:basedOn w:val="Absatz-Standardschriftart"/>
    <w:uiPriority w:val="99"/>
    <w:semiHidden/>
    <w:unhideWhenUsed/>
    <w:rsid w:val="000E356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703529">
      <w:bodyDiv w:val="1"/>
      <w:marLeft w:val="0"/>
      <w:marRight w:val="0"/>
      <w:marTop w:val="0"/>
      <w:marBottom w:val="0"/>
      <w:divBdr>
        <w:top w:val="none" w:sz="0" w:space="0" w:color="auto"/>
        <w:left w:val="none" w:sz="0" w:space="0" w:color="auto"/>
        <w:bottom w:val="none" w:sz="0" w:space="0" w:color="auto"/>
        <w:right w:val="none" w:sz="0" w:space="0" w:color="auto"/>
      </w:divBdr>
    </w:div>
    <w:div w:id="1020202048">
      <w:bodyDiv w:val="1"/>
      <w:marLeft w:val="0"/>
      <w:marRight w:val="0"/>
      <w:marTop w:val="0"/>
      <w:marBottom w:val="0"/>
      <w:divBdr>
        <w:top w:val="none" w:sz="0" w:space="0" w:color="auto"/>
        <w:left w:val="none" w:sz="0" w:space="0" w:color="auto"/>
        <w:bottom w:val="none" w:sz="0" w:space="0" w:color="auto"/>
        <w:right w:val="none" w:sz="0" w:space="0" w:color="auto"/>
      </w:divBdr>
    </w:div>
    <w:div w:id="1051616529">
      <w:bodyDiv w:val="1"/>
      <w:marLeft w:val="0"/>
      <w:marRight w:val="0"/>
      <w:marTop w:val="0"/>
      <w:marBottom w:val="0"/>
      <w:divBdr>
        <w:top w:val="none" w:sz="0" w:space="0" w:color="auto"/>
        <w:left w:val="none" w:sz="0" w:space="0" w:color="auto"/>
        <w:bottom w:val="none" w:sz="0" w:space="0" w:color="auto"/>
        <w:right w:val="none" w:sz="0" w:space="0" w:color="auto"/>
      </w:divBdr>
    </w:div>
    <w:div w:id="1613632506">
      <w:bodyDiv w:val="1"/>
      <w:marLeft w:val="0"/>
      <w:marRight w:val="0"/>
      <w:marTop w:val="0"/>
      <w:marBottom w:val="0"/>
      <w:divBdr>
        <w:top w:val="none" w:sz="0" w:space="0" w:color="auto"/>
        <w:left w:val="none" w:sz="0" w:space="0" w:color="auto"/>
        <w:bottom w:val="none" w:sz="0" w:space="0" w:color="auto"/>
        <w:right w:val="none" w:sz="0" w:space="0" w:color="auto"/>
      </w:divBdr>
    </w:div>
    <w:div w:id="19636556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dakalaris.com/b2b/about-us/industry-recognition?utm_source=press_release&amp;utm_campaign=pr&amp;utm_medium=web" TargetMode="External"/><Relationship Id="rId13" Type="http://schemas.openxmlformats.org/officeDocument/2006/relationships/hyperlink" Target="http://www.kodakalaris.de" TargetMode="External"/><Relationship Id="rId3" Type="http://schemas.openxmlformats.org/officeDocument/2006/relationships/settings" Target="settings.xml"/><Relationship Id="rId7" Type="http://schemas.openxmlformats.org/officeDocument/2006/relationships/hyperlink" Target="http://publictouch.de/Presse/Kodak%20Alaris/52" TargetMode="External"/><Relationship Id="rId12" Type="http://schemas.openxmlformats.org/officeDocument/2006/relationships/hyperlink" Target="mailto:scannerfamilie@kodakalaris.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facebook.com/kodakdocumentimaging.deutschland"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twitter.com/KodakAlarisDACH" TargetMode="External"/><Relationship Id="rId4" Type="http://schemas.openxmlformats.org/officeDocument/2006/relationships/webSettings" Target="webSettings.xml"/><Relationship Id="rId9" Type="http://schemas.openxmlformats.org/officeDocument/2006/relationships/hyperlink" Target="http://www.kodakalaris.de/go/IMNew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18BF40-A07B-47BA-95E8-81114CB231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815</Words>
  <Characters>5139</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Schoeffler</dc:creator>
  <cp:keywords/>
  <dc:description/>
  <cp:lastModifiedBy>Sigi Riedelbauch</cp:lastModifiedBy>
  <cp:revision>4</cp:revision>
  <cp:lastPrinted>2014-08-11T09:11:00Z</cp:lastPrinted>
  <dcterms:created xsi:type="dcterms:W3CDTF">2017-02-14T10:29:00Z</dcterms:created>
  <dcterms:modified xsi:type="dcterms:W3CDTF">2017-02-16T11:40:00Z</dcterms:modified>
</cp:coreProperties>
</file>