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797D" w:rsidRDefault="000D797D" w:rsidP="000D797D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eastAsiaTheme="minorEastAsia"/>
          <w:b/>
          <w:sz w:val="22"/>
          <w:szCs w:val="24"/>
        </w:rPr>
      </w:pPr>
      <w:bookmarkStart w:id="0" w:name="imgview"/>
      <w:bookmarkStart w:id="1" w:name="_GoBack"/>
      <w:r>
        <w:rPr>
          <w:rFonts w:ascii="Helvetica" w:hAnsi="Helvetica"/>
          <w:b/>
          <w:sz w:val="22"/>
          <w:szCs w:val="24"/>
        </w:rPr>
        <w:t>Nye panel-PC-er til utendørs bruk</w:t>
      </w:r>
    </w:p>
    <w:bookmarkEnd w:id="0"/>
    <w:bookmarkEnd w:id="1"/>
    <w:p w:rsidR="00A259D9" w:rsidRPr="004B69A9" w:rsidRDefault="00A259D9" w:rsidP="00A259D9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eastAsiaTheme="minorEastAsia" w:hAnsi="Helvetica" w:cs="Helvetica"/>
          <w:lang w:eastAsia="zh-CN"/>
        </w:rPr>
      </w:pPr>
    </w:p>
    <w:p w:rsidR="00D6036B" w:rsidRDefault="00D6036B" w:rsidP="00D6036B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noProof/>
          <w:szCs w:val="24"/>
          <w:lang w:val="nb-NO"/>
        </w:rPr>
      </w:pPr>
      <w:r>
        <w:rPr>
          <w:rFonts w:ascii="Helvetica" w:hAnsi="Helvetica"/>
          <w:szCs w:val="24"/>
        </w:rPr>
        <w:t xml:space="preserve">I forbindelse med betjening og overvåking utendørs tilbyr Phoenix Contact nå nye panel-PC-er i serien Embeddedline. De nye komponentene har en front som tåler UV- og IR-stråler, og er derfor egnet i kombinasjon med et display som kan leses i sollys. </w:t>
      </w:r>
    </w:p>
    <w:p w:rsidR="00A259D9" w:rsidRPr="004B69A9" w:rsidRDefault="00A259D9" w:rsidP="00A259D9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noProof/>
        </w:rPr>
      </w:pPr>
    </w:p>
    <w:p w:rsidR="00D6036B" w:rsidRDefault="00D6036B" w:rsidP="00D6036B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noProof/>
          <w:szCs w:val="24"/>
          <w:lang w:val="nb-NO"/>
        </w:rPr>
      </w:pPr>
      <w:r>
        <w:rPr>
          <w:rFonts w:ascii="Helvetica" w:hAnsi="Helvetica"/>
          <w:szCs w:val="24"/>
        </w:rPr>
        <w:t xml:space="preserve">Det store temperaturområdet fra -20 °C til 60 °C samt et støv- og sprutvannsbeskyttet hus gjør bruksområdene enda større. Panel-PC-ene finnes i displaystørrelsene 7", 12" og 15", som gir en oppløsning på maksimalt 1024 x 768 bildepunkter. De kan som vanlig betjenes med fingrene, men også med hansker, penner eller verktøy, uten å forårsake skader på overflaten. Panel-PC-ene har en bakgrunnsbelysning som kan kobles ut og effektive CPU-er, noe som gjør dem meget energibesparende. </w:t>
      </w:r>
    </w:p>
    <w:p w:rsidR="00C61EFE" w:rsidRDefault="00C61EFE" w:rsidP="00A259D9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noProof/>
        </w:rPr>
      </w:pPr>
    </w:p>
    <w:p w:rsidR="00D6036B" w:rsidRDefault="00D6036B" w:rsidP="00D6036B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eastAsiaTheme="minorEastAsia"/>
          <w:szCs w:val="24"/>
        </w:rPr>
      </w:pPr>
      <w:r>
        <w:rPr>
          <w:rFonts w:ascii="Helvetica" w:hAnsi="Helvetica"/>
          <w:szCs w:val="24"/>
        </w:rPr>
        <w:t xml:space="preserve">Samtlige enheter har en Intel-Atom-prosessor og kan konfigureres med hensyn til dataminne, </w:t>
      </w:r>
      <w:proofErr w:type="spellStart"/>
      <w:r>
        <w:rPr>
          <w:rFonts w:ascii="Helvetica" w:hAnsi="Helvetica"/>
          <w:szCs w:val="24"/>
        </w:rPr>
        <w:t>operativsystem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ekstra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seriegrensesnitt</w:t>
      </w:r>
      <w:proofErr w:type="spellEnd"/>
      <w:r>
        <w:rPr>
          <w:rFonts w:ascii="Helvetica" w:hAnsi="Helvetica"/>
          <w:szCs w:val="24"/>
        </w:rPr>
        <w:t>.</w:t>
      </w:r>
    </w:p>
    <w:p w:rsidR="006916DA" w:rsidRPr="004B69A9" w:rsidRDefault="006916DA" w:rsidP="00D06370">
      <w:pPr>
        <w:spacing w:line="360" w:lineRule="auto"/>
        <w:ind w:right="3119" w:hanging="2832"/>
        <w:rPr>
          <w:rFonts w:ascii="Helvetica" w:hAnsi="Helvetica" w:cs="Helvetica"/>
          <w:b/>
        </w:rPr>
      </w:pPr>
    </w:p>
    <w:p w:rsidR="00A259D9" w:rsidRPr="004B69A9" w:rsidRDefault="00A259D9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A259D9" w:rsidRDefault="00A259D9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5C67CD" w:rsidRPr="001D2FDB" w:rsidRDefault="00D6036B" w:rsidP="00D6036B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  <w:szCs w:val="24"/>
        </w:rPr>
        <w:t>4655</w:t>
      </w:r>
      <w:r w:rsidR="0017174D">
        <w:rPr>
          <w:rFonts w:ascii="Helvetica" w:hAnsi="Helvetica"/>
          <w:b/>
          <w:szCs w:val="24"/>
        </w:rPr>
        <w:t xml:space="preserve"> / MA  </w:t>
      </w:r>
      <w:proofErr w:type="spellStart"/>
      <w:r>
        <w:rPr>
          <w:rFonts w:ascii="Helvetica" w:hAnsi="Helvetica"/>
          <w:szCs w:val="24"/>
        </w:rPr>
        <w:t>Oppgis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ved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angivelse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av</w:t>
      </w:r>
      <w:proofErr w:type="spellEnd"/>
      <w:r>
        <w:rPr>
          <w:rFonts w:ascii="Helvetica" w:hAnsi="Helvetica"/>
          <w:szCs w:val="24"/>
        </w:rPr>
        <w:t xml:space="preserve"> sifre i forbindelse med leserservice</w:t>
      </w:r>
    </w:p>
    <w:sectPr w:rsidR="005C67CD" w:rsidRPr="001D2FDB" w:rsidSect="00340BEE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21" w:rsidRDefault="00F11521"/>
  </w:endnote>
  <w:endnote w:type="continuationSeparator" w:id="0">
    <w:p w:rsidR="00F11521" w:rsidRDefault="00F11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Phoenix Contact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Presse- und Öffentlichkeitsarbeit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Eva von der </w:t>
    </w:r>
    <w:proofErr w:type="spellStart"/>
    <w:r>
      <w:rPr>
        <w:rFonts w:ascii="Helvetica" w:hAnsi="Helvetica"/>
        <w:b/>
        <w:sz w:val="22"/>
      </w:rPr>
      <w:t>Weppen</w:t>
    </w:r>
    <w:proofErr w:type="spellEnd"/>
    <w:r>
      <w:rPr>
        <w:rFonts w:ascii="Helvetica" w:hAnsi="Helvetica"/>
        <w:b/>
        <w:sz w:val="22"/>
      </w:rPr>
      <w:t xml:space="preserve"> M.A.</w:t>
    </w:r>
  </w:p>
  <w:p w:rsidR="007E44B2" w:rsidRPr="0015773E" w:rsidRDefault="007E44B2">
    <w:pPr>
      <w:pStyle w:val="Bunntekst"/>
      <w:jc w:val="center"/>
      <w:rPr>
        <w:rFonts w:ascii="Helvetica" w:hAnsi="Helvetica"/>
        <w:b/>
        <w:sz w:val="22"/>
        <w:lang w:val="en-GB"/>
      </w:rPr>
    </w:pPr>
    <w:r>
      <w:rPr>
        <w:rFonts w:ascii="Helvetica" w:hAnsi="Helvetica"/>
        <w:b/>
        <w:sz w:val="22"/>
      </w:rPr>
      <w:t xml:space="preserve">e-mail:eweppen@phoenixcontact.com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Tel. (0 52 35) 3-41713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21" w:rsidRDefault="00F11521"/>
  </w:footnote>
  <w:footnote w:type="continuationSeparator" w:id="0">
    <w:p w:rsidR="00F11521" w:rsidRDefault="00F115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Pressemelding</w:t>
    </w:r>
    <w:proofErr w:type="spellEnd"/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97D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174D"/>
    <w:rsid w:val="00176166"/>
    <w:rsid w:val="001765AC"/>
    <w:rsid w:val="0018055B"/>
    <w:rsid w:val="00183BC5"/>
    <w:rsid w:val="00186C7B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1F09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0BE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6893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1EFE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65CE"/>
    <w:rsid w:val="00C9745F"/>
    <w:rsid w:val="00CA0287"/>
    <w:rsid w:val="00CA5607"/>
    <w:rsid w:val="00CA71C2"/>
    <w:rsid w:val="00CB69B9"/>
    <w:rsid w:val="00CC2813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036B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1521"/>
    <w:rsid w:val="00F13CEA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BEE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340BEE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340BEE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340BE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340BEE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340BEE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340BEE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340BEE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340BEE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340BEE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sid w:val="00340BEE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340BEE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0D797D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Textkörper 3 Zch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Textkörper 2 Zchn"/>
    <w:basedOn w:val="Standardskriftforavsnitt"/>
    <w:link w:val="Brdtekst2"/>
    <w:rsid w:val="008D7620"/>
  </w:style>
  <w:style w:type="character" w:customStyle="1" w:styleId="Overskrift6Tegn">
    <w:name w:val="Überschrift 6 Zch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Überschrift 2 Zch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Anrede Zch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um Zch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struktur Zch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Mail-Signatur Zch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Endnotentext Zch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Fuß/-Endnotenüberschrift Zch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ußnotentext Zch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Grußformel Zch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 Adresse Zch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 Vorformatiert Zch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Intensives Zitat Zch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Kommentartext Zch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thema Zch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xt Zch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Nachrichtenkopf Zch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Nur Text Zch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Textkörper-Einzug 2 Zch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Textkörper-Einzug 3 Zch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Textkörper Zchn"/>
    <w:link w:val="Brdtekst"/>
    <w:rsid w:val="007E44B2"/>
    <w:rPr>
      <w:rFonts w:ascii="Times" w:hAnsi="Times"/>
    </w:rPr>
  </w:style>
  <w:style w:type="character" w:customStyle="1" w:styleId="Brdtekst-frsteinnrykkTegn">
    <w:name w:val="Textkörper-Erstzeileneinzug Zch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Textkörper-Zeileneinzug Zch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Textkörper-Erstzeileneinzug 2 Zch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el Zch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Überschrift 3 Zch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Überschrift 4 Zch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Überschrift 5 Zch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Überschrift 7 Zch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Überschrift 8 Zch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Überschrift 9 Zch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terschrift Zch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Zitat Zch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836</Characters>
  <Application>Microsoft Office Word</Application>
  <DocSecurity>0</DocSecurity>
  <Lines>6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3</cp:revision>
  <cp:lastPrinted>2013-11-20T12:39:00Z</cp:lastPrinted>
  <dcterms:created xsi:type="dcterms:W3CDTF">2014-10-15T10:33:00Z</dcterms:created>
  <dcterms:modified xsi:type="dcterms:W3CDTF">2014-10-15T12:18:00Z</dcterms:modified>
</cp:coreProperties>
</file>