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7F" w:rsidRDefault="00610E67">
      <w:pPr>
        <w:rPr>
          <w:b/>
          <w:lang w:val="sv-SE"/>
        </w:rPr>
      </w:pPr>
      <w:r>
        <w:rPr>
          <w:b/>
          <w:noProof/>
          <w:lang w:val="sv-SE" w:eastAsia="sv-S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3412959</wp:posOffset>
            </wp:positionH>
            <wp:positionV relativeFrom="paragraph">
              <wp:posOffset>-336578</wp:posOffset>
            </wp:positionV>
            <wp:extent cx="2279209" cy="477078"/>
            <wp:effectExtent l="19050" t="0" r="6791" b="0"/>
            <wp:wrapNone/>
            <wp:docPr id="1" name="Bildobjekt 0" descr="Paxym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xymer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92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B7F" w:rsidRDefault="00066B7F">
      <w:pPr>
        <w:rPr>
          <w:b/>
          <w:lang w:val="sv-SE"/>
        </w:rPr>
      </w:pPr>
    </w:p>
    <w:p w:rsidR="001A6534" w:rsidRPr="001A6534" w:rsidRDefault="001A6534">
      <w:pPr>
        <w:rPr>
          <w:b/>
          <w:lang w:val="sv-SE"/>
        </w:rPr>
      </w:pPr>
      <w:r w:rsidRPr="001A6534">
        <w:rPr>
          <w:b/>
          <w:lang w:val="sv-SE"/>
        </w:rPr>
        <w:t xml:space="preserve">Brominnehållande flamskydd fasas ut – beslut taget i FN </w:t>
      </w:r>
      <w:r w:rsidR="001B491B">
        <w:rPr>
          <w:b/>
          <w:lang w:val="sv-SE"/>
        </w:rPr>
        <w:t xml:space="preserve">- </w:t>
      </w:r>
      <w:proofErr w:type="spellStart"/>
      <w:r w:rsidR="001B491B">
        <w:rPr>
          <w:b/>
          <w:lang w:val="sv-SE"/>
        </w:rPr>
        <w:t>Paxymer</w:t>
      </w:r>
      <w:proofErr w:type="spellEnd"/>
      <w:r w:rsidR="001B491B">
        <w:rPr>
          <w:b/>
          <w:lang w:val="sv-SE"/>
        </w:rPr>
        <w:t xml:space="preserve"> var där!</w:t>
      </w:r>
    </w:p>
    <w:p w:rsidR="00A4745C" w:rsidRDefault="00A4745C">
      <w:pPr>
        <w:rPr>
          <w:lang w:val="sv-SE"/>
        </w:rPr>
      </w:pPr>
      <w:r>
        <w:rPr>
          <w:lang w:val="sv-SE"/>
        </w:rPr>
        <w:t>HBCD är nu listat som en POP</w:t>
      </w:r>
      <w:r w:rsidR="001A6534">
        <w:rPr>
          <w:lang w:val="sv-SE"/>
        </w:rPr>
        <w:t xml:space="preserve">. Det framkom när </w:t>
      </w:r>
      <w:r w:rsidR="00227C05">
        <w:rPr>
          <w:lang w:val="sv-SE"/>
        </w:rPr>
        <w:t xml:space="preserve">Paxymer satt i plenarsalen i </w:t>
      </w:r>
      <w:proofErr w:type="spellStart"/>
      <w:r w:rsidR="00227C05">
        <w:rPr>
          <w:lang w:val="sv-SE"/>
        </w:rPr>
        <w:t>FNs</w:t>
      </w:r>
      <w:proofErr w:type="spellEnd"/>
      <w:r w:rsidR="00227C05">
        <w:rPr>
          <w:lang w:val="sv-SE"/>
        </w:rPr>
        <w:t xml:space="preserve"> högkvarter i </w:t>
      </w:r>
      <w:proofErr w:type="spellStart"/>
      <w:r w:rsidR="00227C05">
        <w:rPr>
          <w:lang w:val="sv-SE"/>
        </w:rPr>
        <w:t>Genéve</w:t>
      </w:r>
      <w:proofErr w:type="spellEnd"/>
      <w:r w:rsidR="00227C05">
        <w:rPr>
          <w:lang w:val="sv-SE"/>
        </w:rPr>
        <w:t xml:space="preserve"> </w:t>
      </w:r>
      <w:r w:rsidR="001A6534">
        <w:rPr>
          <w:lang w:val="sv-SE"/>
        </w:rPr>
        <w:t>och</w:t>
      </w:r>
      <w:r w:rsidR="00227C05">
        <w:rPr>
          <w:lang w:val="sv-SE"/>
        </w:rPr>
        <w:t xml:space="preserve"> beslutet </w:t>
      </w:r>
      <w:r w:rsidR="001A6534">
        <w:rPr>
          <w:lang w:val="sv-SE"/>
        </w:rPr>
        <w:t xml:space="preserve">om </w:t>
      </w:r>
      <w:proofErr w:type="spellStart"/>
      <w:r w:rsidR="001A6534" w:rsidRPr="001A6534">
        <w:rPr>
          <w:lang w:val="sv-SE"/>
        </w:rPr>
        <w:t>Hexabromocyclododecane</w:t>
      </w:r>
      <w:proofErr w:type="spellEnd"/>
      <w:r w:rsidR="001A6534">
        <w:rPr>
          <w:lang w:val="sv-SE"/>
        </w:rPr>
        <w:t xml:space="preserve"> </w:t>
      </w:r>
      <w:r w:rsidR="00227C05">
        <w:rPr>
          <w:lang w:val="sv-SE"/>
        </w:rPr>
        <w:t>klubbades igenom</w:t>
      </w:r>
      <w:r w:rsidR="001B491B">
        <w:rPr>
          <w:lang w:val="sv-SE"/>
        </w:rPr>
        <w:t xml:space="preserve"> under COP6</w:t>
      </w:r>
      <w:r w:rsidR="00227C05">
        <w:rPr>
          <w:lang w:val="sv-SE"/>
        </w:rPr>
        <w:t>.</w:t>
      </w:r>
      <w:r w:rsidR="001A6534" w:rsidRPr="001A6534">
        <w:rPr>
          <w:lang w:val="sv-SE"/>
        </w:rPr>
        <w:t xml:space="preserve"> Till vår stora glädje pratades det </w:t>
      </w:r>
      <w:r>
        <w:rPr>
          <w:lang w:val="sv-SE"/>
        </w:rPr>
        <w:t xml:space="preserve">också </w:t>
      </w:r>
      <w:r w:rsidR="001A6534" w:rsidRPr="001A6534">
        <w:rPr>
          <w:lang w:val="sv-SE"/>
        </w:rPr>
        <w:t xml:space="preserve">seriöst om att </w:t>
      </w:r>
      <w:proofErr w:type="spellStart"/>
      <w:r w:rsidR="001A6534" w:rsidRPr="001A6534">
        <w:rPr>
          <w:lang w:val="sv-SE"/>
        </w:rPr>
        <w:t>DecaBDE</w:t>
      </w:r>
      <w:proofErr w:type="spellEnd"/>
      <w:r w:rsidR="001A6534" w:rsidRPr="001A6534">
        <w:rPr>
          <w:lang w:val="sv-SE"/>
        </w:rPr>
        <w:t xml:space="preserve"> (</w:t>
      </w:r>
      <w:proofErr w:type="spellStart"/>
      <w:r w:rsidR="001A6534" w:rsidRPr="001A6534">
        <w:rPr>
          <w:lang w:val="sv-SE"/>
        </w:rPr>
        <w:t>Decabromodiphenyl</w:t>
      </w:r>
      <w:proofErr w:type="spellEnd"/>
      <w:r w:rsidR="001A6534" w:rsidRPr="001A6534">
        <w:rPr>
          <w:lang w:val="sv-SE"/>
        </w:rPr>
        <w:t xml:space="preserve"> </w:t>
      </w:r>
      <w:proofErr w:type="spellStart"/>
      <w:r w:rsidR="001A6534" w:rsidRPr="001A6534">
        <w:rPr>
          <w:lang w:val="sv-SE"/>
        </w:rPr>
        <w:t>ether</w:t>
      </w:r>
      <w:proofErr w:type="spellEnd"/>
      <w:r w:rsidR="001A6534" w:rsidRPr="001A6534">
        <w:rPr>
          <w:lang w:val="sv-SE"/>
        </w:rPr>
        <w:t xml:space="preserve">) snart kommer att nomineras för listning som </w:t>
      </w:r>
      <w:r>
        <w:rPr>
          <w:lang w:val="sv-SE"/>
        </w:rPr>
        <w:t xml:space="preserve">ett </w:t>
      </w:r>
      <w:proofErr w:type="spellStart"/>
      <w:r w:rsidR="001A6534" w:rsidRPr="001A6534">
        <w:rPr>
          <w:lang w:val="sv-SE"/>
        </w:rPr>
        <w:t>POPs</w:t>
      </w:r>
      <w:proofErr w:type="spellEnd"/>
      <w:r w:rsidR="001A6534" w:rsidRPr="001A6534">
        <w:rPr>
          <w:lang w:val="sv-SE"/>
        </w:rPr>
        <w:t xml:space="preserve"> </w:t>
      </w:r>
      <w:r>
        <w:rPr>
          <w:lang w:val="sv-SE"/>
        </w:rPr>
        <w:t xml:space="preserve">ämne och därmed förbjudas </w:t>
      </w:r>
      <w:r w:rsidR="001A6534" w:rsidRPr="001A6534">
        <w:rPr>
          <w:lang w:val="sv-SE"/>
        </w:rPr>
        <w:t>enligt Stockholmkonventionen</w:t>
      </w:r>
      <w:r w:rsidR="001A6534">
        <w:rPr>
          <w:lang w:val="sv-SE"/>
        </w:rPr>
        <w:t xml:space="preserve">. </w:t>
      </w:r>
    </w:p>
    <w:p w:rsidR="003742C5" w:rsidRDefault="001A6534">
      <w:pPr>
        <w:rPr>
          <w:lang w:val="sv-SE"/>
        </w:rPr>
      </w:pPr>
      <w:proofErr w:type="spellStart"/>
      <w:r>
        <w:rPr>
          <w:lang w:val="sv-SE"/>
        </w:rPr>
        <w:t>P</w:t>
      </w:r>
      <w:r w:rsidR="00227C05">
        <w:rPr>
          <w:lang w:val="sv-SE"/>
        </w:rPr>
        <w:t>axymers</w:t>
      </w:r>
      <w:proofErr w:type="spellEnd"/>
      <w:r w:rsidR="00227C05">
        <w:rPr>
          <w:lang w:val="sv-SE"/>
        </w:rPr>
        <w:t xml:space="preserve"> halogenfria flamskydd och företagets historia och utvecklingsstrategi rönte stort intresse och beundran i korridorerna i </w:t>
      </w:r>
      <w:proofErr w:type="spellStart"/>
      <w:r w:rsidR="00227C05">
        <w:rPr>
          <w:lang w:val="sv-SE"/>
        </w:rPr>
        <w:t>FNs</w:t>
      </w:r>
      <w:proofErr w:type="spellEnd"/>
      <w:r w:rsidR="00227C05">
        <w:rPr>
          <w:lang w:val="sv-SE"/>
        </w:rPr>
        <w:t xml:space="preserve"> högkvarter i </w:t>
      </w:r>
      <w:proofErr w:type="spellStart"/>
      <w:r w:rsidR="00227C05">
        <w:rPr>
          <w:lang w:val="sv-SE"/>
        </w:rPr>
        <w:t>Genéve</w:t>
      </w:r>
      <w:proofErr w:type="spellEnd"/>
      <w:r w:rsidR="00227C05">
        <w:rPr>
          <w:lang w:val="sv-SE"/>
        </w:rPr>
        <w:t xml:space="preserve">. </w:t>
      </w:r>
      <w:proofErr w:type="spellStart"/>
      <w:r w:rsidRPr="001A6534">
        <w:rPr>
          <w:lang w:val="sv-SE"/>
        </w:rPr>
        <w:t>Paxymers</w:t>
      </w:r>
      <w:proofErr w:type="spellEnd"/>
      <w:r w:rsidRPr="001A6534">
        <w:rPr>
          <w:lang w:val="sv-SE"/>
        </w:rPr>
        <w:t xml:space="preserve"> VD Amit Paul höll föredrag under sektionen ”Bra exempel på substitution av </w:t>
      </w:r>
      <w:proofErr w:type="spellStart"/>
      <w:r w:rsidRPr="001A6534">
        <w:rPr>
          <w:lang w:val="sv-SE"/>
        </w:rPr>
        <w:t>POPs</w:t>
      </w:r>
      <w:proofErr w:type="spellEnd"/>
      <w:r w:rsidRPr="001A6534">
        <w:rPr>
          <w:lang w:val="sv-SE"/>
        </w:rPr>
        <w:t xml:space="preserve">”. Föredraget </w:t>
      </w:r>
      <w:r>
        <w:rPr>
          <w:lang w:val="sv-SE"/>
        </w:rPr>
        <w:t>uppskattades</w:t>
      </w:r>
      <w:r w:rsidRPr="001A6534">
        <w:rPr>
          <w:lang w:val="sv-SE"/>
        </w:rPr>
        <w:t xml:space="preserve"> och delegaterna</w:t>
      </w:r>
      <w:r>
        <w:rPr>
          <w:lang w:val="sv-SE"/>
        </w:rPr>
        <w:t xml:space="preserve"> frågade om återvinningsbarheten hos Paxymer och vad som händer med Paxymer i vatten ”marine pollution”. Amit Paul kunde tryggt svara att Paxymer är fullt återvinningsbart och att </w:t>
      </w:r>
      <w:r w:rsidR="002C16FC">
        <w:rPr>
          <w:lang w:val="sv-SE"/>
        </w:rPr>
        <w:t>det</w:t>
      </w:r>
      <w:r>
        <w:rPr>
          <w:lang w:val="sv-SE"/>
        </w:rPr>
        <w:t xml:space="preserve"> inte avger något i vatten eftersom </w:t>
      </w:r>
      <w:r w:rsidR="002C16FC">
        <w:rPr>
          <w:lang w:val="sv-SE"/>
        </w:rPr>
        <w:t>flamskyddet</w:t>
      </w:r>
      <w:r>
        <w:rPr>
          <w:lang w:val="sv-SE"/>
        </w:rPr>
        <w:t xml:space="preserve"> inte innehåller några klassade ämnen. Inga </w:t>
      </w:r>
      <w:proofErr w:type="spellStart"/>
      <w:r>
        <w:rPr>
          <w:lang w:val="sv-SE"/>
        </w:rPr>
        <w:t>POPs</w:t>
      </w:r>
      <w:proofErr w:type="spellEnd"/>
      <w:r>
        <w:rPr>
          <w:lang w:val="sv-SE"/>
        </w:rPr>
        <w:t xml:space="preserve"> (PBDE, HBCD, </w:t>
      </w:r>
      <w:proofErr w:type="spellStart"/>
      <w:r>
        <w:rPr>
          <w:lang w:val="sv-SE"/>
        </w:rPr>
        <w:t>DecaBDE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etc</w:t>
      </w:r>
      <w:proofErr w:type="spellEnd"/>
      <w:r>
        <w:rPr>
          <w:lang w:val="sv-SE"/>
        </w:rPr>
        <w:t>) inga bioackumulerande eller toxiska ämnen (PBT) eller cancerogena</w:t>
      </w:r>
      <w:r w:rsidR="00886835">
        <w:rPr>
          <w:lang w:val="sv-SE"/>
        </w:rPr>
        <w:t>, mutagena eller reprotoxiska ämnen (CMR)</w:t>
      </w:r>
    </w:p>
    <w:p w:rsidR="00886835" w:rsidRDefault="00A4745C">
      <w:pPr>
        <w:rPr>
          <w:lang w:val="sv-SE"/>
        </w:rPr>
      </w:pPr>
      <w:r>
        <w:rPr>
          <w:lang w:val="sv-SE"/>
        </w:rPr>
        <w:t>Delegaterna</w:t>
      </w:r>
      <w:r w:rsidR="00886835">
        <w:rPr>
          <w:lang w:val="sv-SE"/>
        </w:rPr>
        <w:t xml:space="preserve"> uppskattade </w:t>
      </w:r>
      <w:r>
        <w:rPr>
          <w:lang w:val="sv-SE"/>
        </w:rPr>
        <w:t>även</w:t>
      </w:r>
      <w:r w:rsidR="00886835">
        <w:rPr>
          <w:lang w:val="sv-SE"/>
        </w:rPr>
        <w:t xml:space="preserve"> </w:t>
      </w:r>
      <w:proofErr w:type="spellStart"/>
      <w:r>
        <w:rPr>
          <w:lang w:val="sv-SE"/>
        </w:rPr>
        <w:t>Paxymers</w:t>
      </w:r>
      <w:proofErr w:type="spellEnd"/>
      <w:r>
        <w:rPr>
          <w:lang w:val="sv-SE"/>
        </w:rPr>
        <w:t xml:space="preserve"> </w:t>
      </w:r>
      <w:r w:rsidR="00886835">
        <w:rPr>
          <w:lang w:val="sv-SE"/>
        </w:rPr>
        <w:t>utveckling</w:t>
      </w:r>
      <w:r w:rsidR="002C16FC">
        <w:rPr>
          <w:lang w:val="sv-SE"/>
        </w:rPr>
        <w:t>s</w:t>
      </w:r>
      <w:r w:rsidR="00732BDD">
        <w:rPr>
          <w:lang w:val="sv-SE"/>
        </w:rPr>
        <w:t>strategi</w:t>
      </w:r>
      <w:r w:rsidR="00886835">
        <w:rPr>
          <w:lang w:val="sv-SE"/>
        </w:rPr>
        <w:t xml:space="preserve"> av </w:t>
      </w:r>
      <w:r w:rsidR="002C16FC">
        <w:rPr>
          <w:lang w:val="sv-SE"/>
        </w:rPr>
        <w:t xml:space="preserve">det </w:t>
      </w:r>
      <w:r w:rsidR="00886835">
        <w:rPr>
          <w:lang w:val="sv-SE"/>
        </w:rPr>
        <w:t>patenterade halogenfria flamskydd</w:t>
      </w:r>
      <w:r w:rsidR="002C16FC">
        <w:rPr>
          <w:lang w:val="sv-SE"/>
        </w:rPr>
        <w:t>et</w:t>
      </w:r>
      <w:r w:rsidR="00886835">
        <w:rPr>
          <w:lang w:val="sv-SE"/>
        </w:rPr>
        <w:t xml:space="preserve">. </w:t>
      </w:r>
      <w:r w:rsidR="00C30A75" w:rsidRPr="00C30A75">
        <w:rPr>
          <w:lang w:val="sv-SE"/>
        </w:rPr>
        <w:t>Nya obeprövade kemikalier används inte i produktutvecklingen</w:t>
      </w:r>
      <w:r w:rsidR="00C30A75">
        <w:rPr>
          <w:lang w:val="sv-SE"/>
        </w:rPr>
        <w:t xml:space="preserve"> utan </w:t>
      </w:r>
      <w:proofErr w:type="spellStart"/>
      <w:r>
        <w:rPr>
          <w:lang w:val="sv-SE"/>
        </w:rPr>
        <w:t>Paxymer</w:t>
      </w:r>
      <w:proofErr w:type="spellEnd"/>
      <w:r>
        <w:rPr>
          <w:lang w:val="sv-SE"/>
        </w:rPr>
        <w:t xml:space="preserve"> </w:t>
      </w:r>
      <w:r w:rsidR="00886835">
        <w:rPr>
          <w:lang w:val="sv-SE"/>
        </w:rPr>
        <w:t>jobbar med väl</w:t>
      </w:r>
      <w:r w:rsidR="00066B7F">
        <w:rPr>
          <w:lang w:val="sv-SE"/>
        </w:rPr>
        <w:t>k</w:t>
      </w:r>
      <w:r w:rsidR="00886835">
        <w:rPr>
          <w:lang w:val="sv-SE"/>
        </w:rPr>
        <w:t>ända kommersiellt tillgängliga råvaror och kombinerar dessa på ett smart sätt</w:t>
      </w:r>
      <w:r w:rsidR="00B47756">
        <w:rPr>
          <w:lang w:val="sv-SE"/>
        </w:rPr>
        <w:t xml:space="preserve"> för att uppnå </w:t>
      </w:r>
      <w:proofErr w:type="gramStart"/>
      <w:r w:rsidR="00B47756">
        <w:rPr>
          <w:lang w:val="sv-SE"/>
        </w:rPr>
        <w:t>optimalt flamskydd</w:t>
      </w:r>
      <w:r w:rsidR="00886835">
        <w:rPr>
          <w:lang w:val="sv-SE"/>
        </w:rPr>
        <w:t>.</w:t>
      </w:r>
      <w:proofErr w:type="gramEnd"/>
      <w:r w:rsidR="00886835">
        <w:rPr>
          <w:lang w:val="sv-SE"/>
        </w:rPr>
        <w:t xml:space="preserve"> </w:t>
      </w:r>
      <w:r w:rsidR="00B47756">
        <w:rPr>
          <w:lang w:val="sv-SE"/>
        </w:rPr>
        <w:t xml:space="preserve">Detta strategiska vägval </w:t>
      </w:r>
      <w:r w:rsidR="00886835">
        <w:rPr>
          <w:lang w:val="sv-SE"/>
        </w:rPr>
        <w:t xml:space="preserve">borgar för </w:t>
      </w:r>
      <w:r w:rsidR="00B47756">
        <w:rPr>
          <w:lang w:val="sv-SE"/>
        </w:rPr>
        <w:t xml:space="preserve">miljö- och hälsomässigt </w:t>
      </w:r>
      <w:r w:rsidR="00886835">
        <w:rPr>
          <w:lang w:val="sv-SE"/>
        </w:rPr>
        <w:t>säkrare produkter</w:t>
      </w:r>
      <w:r w:rsidR="003D55F1">
        <w:rPr>
          <w:lang w:val="sv-SE"/>
        </w:rPr>
        <w:t xml:space="preserve"> där man har betydligt större kännedom om konsekvenserna av användningen</w:t>
      </w:r>
      <w:r w:rsidR="00886835">
        <w:rPr>
          <w:lang w:val="sv-SE"/>
        </w:rPr>
        <w:t>.</w:t>
      </w:r>
      <w:r w:rsidR="003D55F1">
        <w:rPr>
          <w:lang w:val="sv-SE"/>
        </w:rPr>
        <w:t xml:space="preserve"> </w:t>
      </w:r>
      <w:r w:rsidR="000A34CB">
        <w:rPr>
          <w:lang w:val="sv-SE"/>
        </w:rPr>
        <w:t>Vilket också</w:t>
      </w:r>
      <w:r w:rsidR="003D55F1">
        <w:rPr>
          <w:lang w:val="sv-SE"/>
        </w:rPr>
        <w:t xml:space="preserve"> bekräftas i den Miljöutvärdering som </w:t>
      </w:r>
      <w:proofErr w:type="spellStart"/>
      <w:r w:rsidR="003D55F1">
        <w:rPr>
          <w:lang w:val="sv-SE"/>
        </w:rPr>
        <w:t>Jegrelius</w:t>
      </w:r>
      <w:proofErr w:type="spellEnd"/>
      <w:r w:rsidR="003D55F1">
        <w:rPr>
          <w:lang w:val="sv-SE"/>
        </w:rPr>
        <w:t xml:space="preserve"> - institutet för tillämpad grön kemi - gjorde på </w:t>
      </w:r>
      <w:proofErr w:type="spellStart"/>
      <w:r w:rsidR="003D55F1">
        <w:rPr>
          <w:lang w:val="sv-SE"/>
        </w:rPr>
        <w:t>Paxymer</w:t>
      </w:r>
      <w:proofErr w:type="spellEnd"/>
      <w:r w:rsidR="003D55F1">
        <w:rPr>
          <w:lang w:val="sv-SE"/>
        </w:rPr>
        <w:t xml:space="preserve"> </w:t>
      </w:r>
      <w:bookmarkStart w:id="0" w:name="_GoBack"/>
      <w:bookmarkEnd w:id="0"/>
      <w:r w:rsidR="003D55F1">
        <w:rPr>
          <w:lang w:val="sv-SE"/>
        </w:rPr>
        <w:t>tidigare i år.</w:t>
      </w:r>
      <w:r w:rsidR="000A34CB">
        <w:rPr>
          <w:lang w:val="sv-SE"/>
        </w:rPr>
        <w:t xml:space="preserve"> </w:t>
      </w:r>
    </w:p>
    <w:p w:rsidR="00227C05" w:rsidRPr="00227C05" w:rsidRDefault="00227C05" w:rsidP="001B491B">
      <w:pPr>
        <w:rPr>
          <w:lang w:val="sv-SE"/>
        </w:rPr>
      </w:pPr>
    </w:p>
    <w:sectPr w:rsidR="00227C05" w:rsidRPr="00227C05" w:rsidSect="0045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trackRevisions/>
  <w:doNotTrackMoves/>
  <w:doNotTrackFormatting/>
  <w:defaultTabStop w:val="1304"/>
  <w:hyphenationZone w:val="425"/>
  <w:characterSpacingControl w:val="doNotCompress"/>
  <w:compat/>
  <w:rsids>
    <w:rsidRoot w:val="00227C05"/>
    <w:rsid w:val="00000FCD"/>
    <w:rsid w:val="00066B7F"/>
    <w:rsid w:val="00093AA9"/>
    <w:rsid w:val="000A34CB"/>
    <w:rsid w:val="001A6534"/>
    <w:rsid w:val="001B491B"/>
    <w:rsid w:val="001C7A34"/>
    <w:rsid w:val="00227C05"/>
    <w:rsid w:val="002C16FC"/>
    <w:rsid w:val="002E2F9E"/>
    <w:rsid w:val="003742C5"/>
    <w:rsid w:val="003D55F1"/>
    <w:rsid w:val="00453C15"/>
    <w:rsid w:val="00472942"/>
    <w:rsid w:val="005D7BAF"/>
    <w:rsid w:val="00610E67"/>
    <w:rsid w:val="00715FB2"/>
    <w:rsid w:val="00732943"/>
    <w:rsid w:val="00732BDD"/>
    <w:rsid w:val="00886835"/>
    <w:rsid w:val="00980AE9"/>
    <w:rsid w:val="00A4745C"/>
    <w:rsid w:val="00B47756"/>
    <w:rsid w:val="00BE002A"/>
    <w:rsid w:val="00C30A75"/>
    <w:rsid w:val="00C57EBB"/>
    <w:rsid w:val="00C617B8"/>
    <w:rsid w:val="00DA2E34"/>
    <w:rsid w:val="00E7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4"/>
  </w:style>
  <w:style w:type="paragraph" w:styleId="Rubrik1">
    <w:name w:val="heading 1"/>
    <w:basedOn w:val="Normal"/>
    <w:next w:val="Normal"/>
    <w:link w:val="Rubrik1Char"/>
    <w:uiPriority w:val="9"/>
    <w:qFormat/>
    <w:rsid w:val="001C7A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C7A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C7A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C7A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C7A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C7A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C7A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C7A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C7A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7A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C7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C7A34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C7A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C7A3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C7A3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C7A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C7A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C7A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C7A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C7A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1C7A34"/>
    <w:rPr>
      <w:b/>
      <w:bCs/>
    </w:rPr>
  </w:style>
  <w:style w:type="character" w:styleId="Betoning">
    <w:name w:val="Emphasis"/>
    <w:uiPriority w:val="20"/>
    <w:qFormat/>
    <w:rsid w:val="001C7A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1C7A3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C7A3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C7A3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C7A3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C7A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C7A34"/>
    <w:rPr>
      <w:b/>
      <w:bCs/>
      <w:i/>
      <w:iCs/>
    </w:rPr>
  </w:style>
  <w:style w:type="character" w:styleId="Diskretbetoning">
    <w:name w:val="Subtle Emphasis"/>
    <w:uiPriority w:val="19"/>
    <w:qFormat/>
    <w:rsid w:val="001C7A34"/>
    <w:rPr>
      <w:i/>
      <w:iCs/>
    </w:rPr>
  </w:style>
  <w:style w:type="character" w:styleId="Starkbetoning">
    <w:name w:val="Intense Emphasis"/>
    <w:uiPriority w:val="21"/>
    <w:qFormat/>
    <w:rsid w:val="001C7A34"/>
    <w:rPr>
      <w:b/>
      <w:bCs/>
    </w:rPr>
  </w:style>
  <w:style w:type="character" w:styleId="Diskretreferens">
    <w:name w:val="Subtle Reference"/>
    <w:uiPriority w:val="31"/>
    <w:qFormat/>
    <w:rsid w:val="001C7A34"/>
    <w:rPr>
      <w:smallCaps/>
    </w:rPr>
  </w:style>
  <w:style w:type="character" w:styleId="Starkreferens">
    <w:name w:val="Intense Reference"/>
    <w:uiPriority w:val="32"/>
    <w:qFormat/>
    <w:rsid w:val="001C7A34"/>
    <w:rPr>
      <w:smallCaps/>
      <w:spacing w:val="5"/>
      <w:u w:val="single"/>
    </w:rPr>
  </w:style>
  <w:style w:type="character" w:styleId="Bokenstitel">
    <w:name w:val="Book Title"/>
    <w:uiPriority w:val="33"/>
    <w:qFormat/>
    <w:rsid w:val="001C7A3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C7A3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2C16F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77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7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AE7FF-FE9D-4FD6-B266-3272D38F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PP Polymer AB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Paul</dc:creator>
  <cp:lastModifiedBy>Ann-Christin Paul</cp:lastModifiedBy>
  <cp:revision>6</cp:revision>
  <cp:lastPrinted>2013-05-13T13:31:00Z</cp:lastPrinted>
  <dcterms:created xsi:type="dcterms:W3CDTF">2013-05-13T13:28:00Z</dcterms:created>
  <dcterms:modified xsi:type="dcterms:W3CDTF">2013-05-14T07:29:00Z</dcterms:modified>
</cp:coreProperties>
</file>