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357" w:rsidRDefault="001936B4" w:rsidP="00002F56">
      <w:pPr>
        <w:spacing w:line="276" w:lineRule="auto"/>
        <w:rPr>
          <w:rFonts w:ascii="Arial" w:hAnsi="Arial" w:cs="Arial"/>
          <w:sz w:val="20"/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9264" behindDoc="1" locked="0" layoutInCell="1" allowOverlap="1" wp14:anchorId="7ABD8866" wp14:editId="5426A5A4">
            <wp:simplePos x="0" y="0"/>
            <wp:positionH relativeFrom="column">
              <wp:posOffset>5267325</wp:posOffset>
            </wp:positionH>
            <wp:positionV relativeFrom="paragraph">
              <wp:posOffset>0</wp:posOffset>
            </wp:positionV>
            <wp:extent cx="10191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E2017_Date_Icon_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F29" w:rsidRPr="005B47F1" w:rsidRDefault="00E436C2" w:rsidP="00002F56">
      <w:pPr>
        <w:spacing w:line="276" w:lineRule="auto"/>
        <w:rPr>
          <w:rFonts w:ascii="Arial" w:hAnsi="Arial" w:cs="Arial"/>
          <w:sz w:val="20"/>
          <w:lang w:val="de-DE"/>
        </w:rPr>
      </w:pPr>
      <w:r w:rsidRPr="005B47F1">
        <w:rPr>
          <w:rFonts w:ascii="Arial" w:hAnsi="Arial" w:cs="Arial"/>
          <w:sz w:val="20"/>
          <w:lang w:val="de-DE"/>
        </w:rPr>
        <w:t>PRESSE KONTAKT:</w:t>
      </w:r>
    </w:p>
    <w:p w:rsidR="00427FA2" w:rsidRPr="00002F56" w:rsidRDefault="00427FA2" w:rsidP="00002F56">
      <w:pPr>
        <w:spacing w:line="276" w:lineRule="auto"/>
        <w:rPr>
          <w:rFonts w:ascii="Arial" w:hAnsi="Arial" w:cs="Arial"/>
          <w:sz w:val="18"/>
          <w:szCs w:val="18"/>
          <w:lang w:val="de-DE"/>
        </w:rPr>
      </w:pPr>
    </w:p>
    <w:p w:rsidR="001D5FF4" w:rsidRPr="00002F56" w:rsidRDefault="001D5FF4" w:rsidP="00002F56">
      <w:pPr>
        <w:spacing w:line="276" w:lineRule="auto"/>
        <w:rPr>
          <w:rFonts w:ascii="Arial" w:hAnsi="Arial" w:cs="Arial"/>
          <w:sz w:val="18"/>
          <w:szCs w:val="18"/>
          <w:lang w:val="de-DE"/>
        </w:rPr>
      </w:pPr>
      <w:r w:rsidRPr="00002F56">
        <w:rPr>
          <w:rFonts w:ascii="Arial" w:hAnsi="Arial" w:cs="Arial"/>
          <w:sz w:val="18"/>
          <w:szCs w:val="18"/>
          <w:lang w:val="de-DE"/>
        </w:rPr>
        <w:t>Sigi Riedelbauch, public touch GmbH</w:t>
      </w:r>
    </w:p>
    <w:p w:rsidR="001D5FF4" w:rsidRPr="00002F56" w:rsidRDefault="001D5FF4" w:rsidP="00002F56">
      <w:pPr>
        <w:spacing w:line="276" w:lineRule="auto"/>
        <w:rPr>
          <w:rFonts w:ascii="Arial" w:hAnsi="Arial" w:cs="Arial"/>
          <w:sz w:val="18"/>
          <w:szCs w:val="18"/>
          <w:lang w:val="de-DE"/>
        </w:rPr>
      </w:pPr>
      <w:r w:rsidRPr="00002F56">
        <w:rPr>
          <w:rFonts w:ascii="Arial" w:hAnsi="Arial" w:cs="Arial"/>
          <w:sz w:val="18"/>
          <w:szCs w:val="18"/>
          <w:lang w:val="de-DE"/>
        </w:rPr>
        <w:t xml:space="preserve">E-Mail: </w:t>
      </w:r>
      <w:hyperlink r:id="rId9" w:history="1">
        <w:r w:rsidRPr="00002F56">
          <w:rPr>
            <w:rStyle w:val="Hyperlink"/>
            <w:rFonts w:ascii="Arial" w:hAnsi="Arial" w:cs="Arial"/>
            <w:sz w:val="18"/>
            <w:szCs w:val="18"/>
            <w:lang w:val="de-DE"/>
          </w:rPr>
          <w:t>riedelbauch@publictouch.de</w:t>
        </w:r>
      </w:hyperlink>
    </w:p>
    <w:p w:rsidR="00427FA2" w:rsidRPr="0043676B" w:rsidRDefault="001D5FF4" w:rsidP="00002F56">
      <w:pPr>
        <w:spacing w:line="276" w:lineRule="auto"/>
        <w:rPr>
          <w:rFonts w:ascii="Arial" w:hAnsi="Arial" w:cs="Arial"/>
          <w:sz w:val="18"/>
          <w:szCs w:val="18"/>
          <w:lang w:val="de-DE"/>
        </w:rPr>
      </w:pPr>
      <w:r w:rsidRPr="0043676B">
        <w:rPr>
          <w:rFonts w:ascii="Arial" w:hAnsi="Arial" w:cs="Arial"/>
          <w:sz w:val="18"/>
          <w:szCs w:val="18"/>
          <w:lang w:val="de-DE"/>
        </w:rPr>
        <w:t>Telefon: +49 (0) 9123/97 47 13</w:t>
      </w:r>
    </w:p>
    <w:p w:rsidR="00427FA2" w:rsidRPr="0043676B" w:rsidRDefault="00427FA2" w:rsidP="00002F56">
      <w:pPr>
        <w:spacing w:line="276" w:lineRule="auto"/>
        <w:rPr>
          <w:rFonts w:ascii="Arial" w:hAnsi="Arial" w:cs="Arial"/>
          <w:sz w:val="18"/>
          <w:szCs w:val="18"/>
          <w:lang w:val="de-DE"/>
        </w:rPr>
      </w:pPr>
    </w:p>
    <w:p w:rsidR="00002F56" w:rsidRPr="00002F56" w:rsidRDefault="00E436C2" w:rsidP="00002F56">
      <w:pPr>
        <w:spacing w:line="276" w:lineRule="auto"/>
        <w:rPr>
          <w:rFonts w:ascii="Arial" w:hAnsi="Arial" w:cs="Arial"/>
          <w:sz w:val="18"/>
          <w:szCs w:val="18"/>
          <w:lang w:val="en-GB"/>
        </w:rPr>
      </w:pPr>
      <w:r w:rsidRPr="00002F56">
        <w:rPr>
          <w:rFonts w:ascii="Arial" w:hAnsi="Arial" w:cs="Arial"/>
          <w:sz w:val="18"/>
          <w:szCs w:val="18"/>
          <w:lang w:val="en-GB"/>
        </w:rPr>
        <w:t>Pamela Taggart</w:t>
      </w:r>
      <w:r w:rsidR="00712F29" w:rsidRPr="00002F56">
        <w:rPr>
          <w:rFonts w:ascii="Arial" w:hAnsi="Arial" w:cs="Arial"/>
          <w:sz w:val="18"/>
          <w:szCs w:val="18"/>
          <w:lang w:val="en-GB"/>
        </w:rPr>
        <w:t xml:space="preserve">, </w:t>
      </w:r>
    </w:p>
    <w:p w:rsidR="00E436C2" w:rsidRPr="00002F56" w:rsidRDefault="00002F56" w:rsidP="00002F56">
      <w:pPr>
        <w:spacing w:line="276" w:lineRule="auto"/>
        <w:rPr>
          <w:rFonts w:ascii="Arial" w:hAnsi="Arial" w:cs="Arial"/>
          <w:sz w:val="18"/>
          <w:szCs w:val="18"/>
          <w:lang w:val="en-GB"/>
        </w:rPr>
      </w:pPr>
      <w:r w:rsidRPr="00002F56">
        <w:rPr>
          <w:rFonts w:ascii="Arial" w:hAnsi="Arial" w:cs="Arial"/>
          <w:sz w:val="18"/>
          <w:szCs w:val="18"/>
          <w:lang w:val="en-GB"/>
        </w:rPr>
        <w:t>Senior Director of Development Europe</w:t>
      </w:r>
      <w:r w:rsidR="00712F29" w:rsidRPr="00002F56">
        <w:rPr>
          <w:rFonts w:ascii="Arial" w:hAnsi="Arial" w:cs="Arial"/>
          <w:sz w:val="18"/>
          <w:szCs w:val="18"/>
          <w:lang w:val="en-GB"/>
        </w:rPr>
        <w:t xml:space="preserve">, InfoComm </w:t>
      </w:r>
      <w:r w:rsidRPr="00002F56">
        <w:rPr>
          <w:rFonts w:ascii="Arial" w:hAnsi="Arial" w:cs="Arial"/>
          <w:sz w:val="18"/>
          <w:szCs w:val="18"/>
          <w:lang w:val="en-GB"/>
        </w:rPr>
        <w:t>International</w:t>
      </w:r>
    </w:p>
    <w:p w:rsidR="00712F29" w:rsidRPr="00002F56" w:rsidRDefault="00712F29" w:rsidP="00002F56">
      <w:pPr>
        <w:spacing w:line="276" w:lineRule="auto"/>
        <w:rPr>
          <w:rFonts w:ascii="Arial" w:hAnsi="Arial" w:cs="Arial"/>
          <w:sz w:val="18"/>
          <w:szCs w:val="18"/>
        </w:rPr>
      </w:pPr>
      <w:r w:rsidRPr="00002F56">
        <w:rPr>
          <w:rFonts w:ascii="Arial" w:hAnsi="Arial" w:cs="Arial"/>
          <w:sz w:val="18"/>
          <w:szCs w:val="18"/>
        </w:rPr>
        <w:t xml:space="preserve">Email: </w:t>
      </w:r>
      <w:r w:rsidR="00E436C2" w:rsidRPr="00002F56">
        <w:rPr>
          <w:rFonts w:ascii="Arial" w:hAnsi="Arial" w:cs="Arial"/>
          <w:sz w:val="18"/>
          <w:szCs w:val="18"/>
        </w:rPr>
        <w:t>ptaggart</w:t>
      </w:r>
      <w:r w:rsidRPr="00002F56">
        <w:rPr>
          <w:rFonts w:ascii="Arial" w:hAnsi="Arial" w:cs="Arial"/>
          <w:sz w:val="18"/>
          <w:szCs w:val="18"/>
        </w:rPr>
        <w:t>@infocomm.org</w:t>
      </w:r>
    </w:p>
    <w:p w:rsidR="00712F29" w:rsidRPr="00AE145A" w:rsidRDefault="00712F29" w:rsidP="00002F56">
      <w:pPr>
        <w:spacing w:line="276" w:lineRule="auto"/>
        <w:rPr>
          <w:rFonts w:ascii="Arial" w:hAnsi="Arial" w:cs="Arial"/>
          <w:sz w:val="18"/>
          <w:szCs w:val="18"/>
          <w:lang w:val="en-GB"/>
        </w:rPr>
      </w:pPr>
      <w:r w:rsidRPr="00AE145A">
        <w:rPr>
          <w:rFonts w:ascii="Arial" w:hAnsi="Arial" w:cs="Arial"/>
          <w:sz w:val="18"/>
          <w:szCs w:val="18"/>
          <w:lang w:val="en-GB"/>
        </w:rPr>
        <w:t xml:space="preserve">Phone: </w:t>
      </w:r>
      <w:r w:rsidRPr="00AE145A">
        <w:rPr>
          <w:rFonts w:ascii="Arial" w:hAnsi="Arial" w:cs="Arial"/>
          <w:sz w:val="18"/>
          <w:szCs w:val="18"/>
          <w:lang w:val="en-GB"/>
        </w:rPr>
        <w:tab/>
        <w:t>+</w:t>
      </w:r>
      <w:r w:rsidR="00E436C2" w:rsidRPr="00AE145A">
        <w:rPr>
          <w:rFonts w:ascii="Arial" w:hAnsi="Arial" w:cs="Arial"/>
          <w:sz w:val="18"/>
          <w:szCs w:val="18"/>
          <w:lang w:val="en-GB"/>
        </w:rPr>
        <w:t>49 (0) 89/4 20 44 79 71</w:t>
      </w:r>
    </w:p>
    <w:p w:rsidR="00712F29" w:rsidRPr="00AE145A" w:rsidRDefault="00712F29" w:rsidP="00002F56">
      <w:pPr>
        <w:spacing w:line="276" w:lineRule="auto"/>
        <w:rPr>
          <w:rFonts w:ascii="Arial" w:hAnsi="Arial" w:cs="Arial"/>
          <w:bCs/>
          <w:sz w:val="20"/>
          <w:lang w:val="en-GB"/>
        </w:rPr>
      </w:pPr>
    </w:p>
    <w:p w:rsidR="005B47F1" w:rsidRPr="00AE145A" w:rsidRDefault="005B47F1" w:rsidP="00002F56">
      <w:pPr>
        <w:spacing w:line="276" w:lineRule="auto"/>
        <w:rPr>
          <w:rFonts w:ascii="Arial" w:hAnsi="Arial" w:cs="Arial"/>
          <w:b/>
          <w:bCs/>
          <w:caps/>
          <w:sz w:val="20"/>
          <w:lang w:val="en-GB"/>
        </w:rPr>
      </w:pPr>
    </w:p>
    <w:p w:rsidR="006610CD" w:rsidRPr="00AE145A" w:rsidRDefault="006610CD" w:rsidP="00002F56">
      <w:pPr>
        <w:spacing w:line="276" w:lineRule="auto"/>
        <w:rPr>
          <w:rFonts w:ascii="Arial" w:hAnsi="Arial" w:cs="Arial"/>
          <w:b/>
          <w:bCs/>
          <w:caps/>
          <w:sz w:val="20"/>
          <w:lang w:val="en-GB"/>
        </w:rPr>
      </w:pPr>
    </w:p>
    <w:p w:rsidR="001936B4" w:rsidRDefault="001936B4" w:rsidP="002639FD">
      <w:pPr>
        <w:spacing w:line="288" w:lineRule="auto"/>
        <w:rPr>
          <w:rFonts w:ascii="Arial" w:hAnsi="Arial" w:cs="Arial"/>
          <w:b/>
          <w:bCs/>
          <w:caps/>
          <w:sz w:val="20"/>
          <w:lang w:val="de-DE"/>
        </w:rPr>
      </w:pPr>
    </w:p>
    <w:p w:rsidR="00E80840" w:rsidRPr="00E80840" w:rsidRDefault="00E80840" w:rsidP="002639FD">
      <w:pPr>
        <w:spacing w:line="288" w:lineRule="auto"/>
        <w:rPr>
          <w:rFonts w:ascii="Arial" w:hAnsi="Arial" w:cs="Arial"/>
          <w:b/>
          <w:bCs/>
          <w:caps/>
          <w:sz w:val="20"/>
          <w:lang w:val="de-DE"/>
        </w:rPr>
      </w:pPr>
      <w:r w:rsidRPr="00E80840">
        <w:rPr>
          <w:rFonts w:ascii="Arial" w:hAnsi="Arial" w:cs="Arial"/>
          <w:b/>
          <w:bCs/>
          <w:caps/>
          <w:sz w:val="20"/>
          <w:lang w:val="de-DE"/>
        </w:rPr>
        <w:t xml:space="preserve">InfoComm </w:t>
      </w:r>
      <w:r w:rsidR="00305FCF">
        <w:rPr>
          <w:rFonts w:ascii="Arial" w:hAnsi="Arial" w:cs="Arial"/>
          <w:b/>
          <w:bCs/>
          <w:caps/>
          <w:sz w:val="20"/>
          <w:lang w:val="de-DE"/>
        </w:rPr>
        <w:t xml:space="preserve">auf der </w:t>
      </w:r>
      <w:r w:rsidR="00BA0898">
        <w:rPr>
          <w:rFonts w:ascii="Arial" w:hAnsi="Arial" w:cs="Arial"/>
          <w:b/>
          <w:bCs/>
          <w:caps/>
          <w:sz w:val="20"/>
          <w:lang w:val="de-DE"/>
        </w:rPr>
        <w:t xml:space="preserve">ISE 2017– </w:t>
      </w:r>
      <w:r w:rsidR="00B9042C">
        <w:rPr>
          <w:rFonts w:ascii="Arial" w:hAnsi="Arial" w:cs="Arial"/>
          <w:b/>
          <w:bCs/>
          <w:caps/>
          <w:sz w:val="20"/>
          <w:lang w:val="de-DE"/>
        </w:rPr>
        <w:t>CTS</w:t>
      </w:r>
      <w:r w:rsidR="006C1353">
        <w:rPr>
          <w:rFonts w:ascii="Arial" w:hAnsi="Arial" w:cs="Arial"/>
          <w:b/>
          <w:bCs/>
          <w:caps/>
          <w:sz w:val="20"/>
          <w:lang w:val="de-DE"/>
        </w:rPr>
        <w:t xml:space="preserve"> </w:t>
      </w:r>
      <w:r w:rsidR="00B9042C">
        <w:rPr>
          <w:rFonts w:ascii="Arial" w:hAnsi="Arial" w:cs="Arial"/>
          <w:b/>
          <w:bCs/>
          <w:caps/>
          <w:sz w:val="20"/>
          <w:lang w:val="de-DE"/>
        </w:rPr>
        <w:t>Zertifizierung</w:t>
      </w:r>
      <w:r w:rsidR="00DB585C">
        <w:rPr>
          <w:rFonts w:ascii="Arial" w:hAnsi="Arial" w:cs="Arial"/>
          <w:b/>
          <w:bCs/>
          <w:caps/>
          <w:sz w:val="20"/>
          <w:lang w:val="de-DE"/>
        </w:rPr>
        <w:t>s</w:t>
      </w:r>
      <w:r w:rsidR="006C1353">
        <w:rPr>
          <w:rFonts w:ascii="Arial" w:hAnsi="Arial" w:cs="Arial"/>
          <w:b/>
          <w:bCs/>
          <w:caps/>
          <w:sz w:val="20"/>
          <w:lang w:val="de-DE"/>
        </w:rPr>
        <w:t xml:space="preserve">-programm </w:t>
      </w:r>
      <w:r w:rsidR="00B9042C">
        <w:rPr>
          <w:rFonts w:ascii="Arial" w:hAnsi="Arial" w:cs="Arial"/>
          <w:b/>
          <w:bCs/>
          <w:caps/>
          <w:sz w:val="20"/>
          <w:lang w:val="de-DE"/>
        </w:rPr>
        <w:t>und mehr als 80 weiterbildungs</w:t>
      </w:r>
      <w:r w:rsidR="006C1353">
        <w:rPr>
          <w:rFonts w:ascii="Arial" w:hAnsi="Arial" w:cs="Arial"/>
          <w:b/>
          <w:bCs/>
          <w:caps/>
          <w:sz w:val="20"/>
          <w:lang w:val="de-DE"/>
        </w:rPr>
        <w:t>veranstaltungen</w:t>
      </w:r>
    </w:p>
    <w:p w:rsidR="00E80840" w:rsidRDefault="00E80840" w:rsidP="002639FD">
      <w:pPr>
        <w:spacing w:line="288" w:lineRule="auto"/>
        <w:rPr>
          <w:rFonts w:ascii="Arial" w:hAnsi="Arial" w:cs="Arial"/>
          <w:bCs/>
          <w:sz w:val="20"/>
          <w:szCs w:val="20"/>
          <w:lang w:val="de-DE"/>
        </w:rPr>
      </w:pPr>
    </w:p>
    <w:p w:rsidR="001936B4" w:rsidRDefault="001936B4" w:rsidP="002639FD">
      <w:pPr>
        <w:spacing w:line="288" w:lineRule="auto"/>
        <w:rPr>
          <w:rFonts w:ascii="Arial" w:hAnsi="Arial" w:cs="Arial"/>
          <w:bCs/>
          <w:sz w:val="20"/>
          <w:szCs w:val="20"/>
          <w:lang w:val="de-DE"/>
        </w:rPr>
      </w:pPr>
      <w:r w:rsidRPr="001936B4">
        <w:rPr>
          <w:rFonts w:ascii="Arial" w:hAnsi="Arial" w:cs="Arial"/>
          <w:bCs/>
          <w:sz w:val="20"/>
          <w:szCs w:val="20"/>
          <w:lang w:val="de-DE"/>
        </w:rPr>
        <w:t>InfoComm auf der ISE 2017</w:t>
      </w:r>
      <w:r>
        <w:rPr>
          <w:rFonts w:ascii="Arial" w:hAnsi="Arial" w:cs="Arial"/>
          <w:bCs/>
          <w:sz w:val="20"/>
          <w:szCs w:val="20"/>
          <w:lang w:val="de-DE"/>
        </w:rPr>
        <w:t xml:space="preserve"> – Halle 13-N100</w:t>
      </w:r>
    </w:p>
    <w:p w:rsidR="001936B4" w:rsidRPr="00E80840" w:rsidRDefault="001936B4" w:rsidP="002639FD">
      <w:pPr>
        <w:spacing w:line="288" w:lineRule="auto"/>
        <w:rPr>
          <w:rFonts w:ascii="Arial" w:hAnsi="Arial" w:cs="Arial"/>
          <w:bCs/>
          <w:sz w:val="20"/>
          <w:szCs w:val="20"/>
          <w:lang w:val="de-DE"/>
        </w:rPr>
      </w:pPr>
    </w:p>
    <w:p w:rsidR="00B9042C" w:rsidRDefault="00BA0898" w:rsidP="002639FD">
      <w:pPr>
        <w:spacing w:line="288" w:lineRule="auto"/>
        <w:rPr>
          <w:rFonts w:ascii="Arial" w:hAnsi="Arial" w:cs="Arial"/>
          <w:bCs/>
          <w:sz w:val="20"/>
          <w:szCs w:val="20"/>
          <w:lang w:val="de-DE"/>
        </w:rPr>
      </w:pPr>
      <w:r>
        <w:rPr>
          <w:rFonts w:ascii="Arial" w:hAnsi="Arial" w:cs="Arial"/>
          <w:bCs/>
          <w:sz w:val="20"/>
          <w:szCs w:val="20"/>
          <w:lang w:val="de-DE"/>
        </w:rPr>
        <w:t xml:space="preserve">InfoComm International, der weltweit führende Fachverband der AV-Industrie und Mitausrichter der ISE, </w:t>
      </w:r>
      <w:r w:rsidR="00B9042C">
        <w:rPr>
          <w:rFonts w:ascii="Arial" w:hAnsi="Arial" w:cs="Arial"/>
          <w:bCs/>
          <w:sz w:val="20"/>
          <w:szCs w:val="20"/>
          <w:lang w:val="de-DE"/>
        </w:rPr>
        <w:t xml:space="preserve">freut sich im Rahmen der ISE </w:t>
      </w:r>
      <w:r w:rsidR="004D53BB">
        <w:rPr>
          <w:rFonts w:ascii="Arial" w:hAnsi="Arial" w:cs="Arial"/>
          <w:bCs/>
          <w:sz w:val="20"/>
          <w:szCs w:val="20"/>
          <w:lang w:val="de-DE"/>
        </w:rPr>
        <w:t>ein</w:t>
      </w:r>
      <w:r w:rsidR="00B9042C">
        <w:rPr>
          <w:rFonts w:ascii="Arial" w:hAnsi="Arial" w:cs="Arial"/>
          <w:bCs/>
          <w:sz w:val="20"/>
          <w:szCs w:val="20"/>
          <w:lang w:val="de-DE"/>
        </w:rPr>
        <w:t xml:space="preserve">en Certified Technology </w:t>
      </w:r>
      <w:proofErr w:type="spellStart"/>
      <w:r w:rsidR="00B9042C">
        <w:rPr>
          <w:rFonts w:ascii="Arial" w:hAnsi="Arial" w:cs="Arial"/>
          <w:bCs/>
          <w:sz w:val="20"/>
          <w:szCs w:val="20"/>
          <w:lang w:val="de-DE"/>
        </w:rPr>
        <w:t>Specialist</w:t>
      </w:r>
      <w:r w:rsidR="00B9042C" w:rsidRPr="00B9042C">
        <w:rPr>
          <w:rFonts w:ascii="Arial" w:hAnsi="Arial" w:cs="Arial"/>
          <w:bCs/>
          <w:sz w:val="20"/>
          <w:szCs w:val="20"/>
          <w:vertAlign w:val="superscript"/>
          <w:lang w:val="de-DE"/>
        </w:rPr>
        <w:t>TM</w:t>
      </w:r>
      <w:proofErr w:type="spellEnd"/>
      <w:r w:rsidR="00B9042C">
        <w:rPr>
          <w:rFonts w:ascii="Arial" w:hAnsi="Arial" w:cs="Arial"/>
          <w:bCs/>
          <w:sz w:val="20"/>
          <w:szCs w:val="20"/>
          <w:lang w:val="de-DE"/>
        </w:rPr>
        <w:t xml:space="preserve"> (CTS) </w:t>
      </w:r>
      <w:r w:rsidR="004D53BB">
        <w:rPr>
          <w:rFonts w:ascii="Arial" w:hAnsi="Arial" w:cs="Arial"/>
          <w:bCs/>
          <w:sz w:val="20"/>
          <w:szCs w:val="20"/>
          <w:lang w:val="de-DE"/>
        </w:rPr>
        <w:t xml:space="preserve">Vorbereitungskurs </w:t>
      </w:r>
      <w:r w:rsidR="00B9042C">
        <w:rPr>
          <w:rFonts w:ascii="Arial" w:hAnsi="Arial" w:cs="Arial"/>
          <w:bCs/>
          <w:sz w:val="20"/>
          <w:szCs w:val="20"/>
          <w:lang w:val="de-DE"/>
        </w:rPr>
        <w:t>samt abschließendem Test anzubieten.</w:t>
      </w:r>
      <w:r w:rsidR="00305FCF">
        <w:rPr>
          <w:rFonts w:ascii="Arial" w:hAnsi="Arial" w:cs="Arial"/>
          <w:bCs/>
          <w:sz w:val="20"/>
          <w:szCs w:val="20"/>
          <w:lang w:val="de-DE"/>
        </w:rPr>
        <w:t xml:space="preserve"> Darüber hinaus bietet InfoComm mehr als 80 Kurse und Konferenzen an, einschließlich einer ganz neuen Serie </w:t>
      </w:r>
      <w:r w:rsidR="0061583A">
        <w:rPr>
          <w:rFonts w:ascii="Arial" w:hAnsi="Arial" w:cs="Arial"/>
          <w:bCs/>
          <w:sz w:val="20"/>
          <w:szCs w:val="20"/>
          <w:lang w:val="de-DE"/>
        </w:rPr>
        <w:t xml:space="preserve">von </w:t>
      </w:r>
      <w:proofErr w:type="spellStart"/>
      <w:r w:rsidR="0061583A">
        <w:rPr>
          <w:rFonts w:ascii="Arial" w:hAnsi="Arial" w:cs="Arial"/>
          <w:bCs/>
          <w:sz w:val="20"/>
          <w:szCs w:val="20"/>
          <w:lang w:val="de-DE"/>
        </w:rPr>
        <w:t>Application</w:t>
      </w:r>
      <w:proofErr w:type="spellEnd"/>
      <w:r w:rsidR="0061583A">
        <w:rPr>
          <w:rFonts w:ascii="Arial" w:hAnsi="Arial" w:cs="Arial"/>
          <w:bCs/>
          <w:sz w:val="20"/>
          <w:szCs w:val="20"/>
          <w:lang w:val="de-DE"/>
        </w:rPr>
        <w:t xml:space="preserve"> Labs</w:t>
      </w:r>
      <w:r w:rsidR="00305FCF">
        <w:rPr>
          <w:rFonts w:ascii="Arial" w:hAnsi="Arial" w:cs="Arial"/>
          <w:bCs/>
          <w:sz w:val="20"/>
          <w:szCs w:val="20"/>
          <w:lang w:val="de-DE"/>
        </w:rPr>
        <w:t xml:space="preserve">. Außerdem </w:t>
      </w:r>
      <w:r w:rsidR="007D1A5A">
        <w:rPr>
          <w:rFonts w:ascii="Arial" w:hAnsi="Arial" w:cs="Arial"/>
          <w:bCs/>
          <w:sz w:val="20"/>
          <w:szCs w:val="20"/>
          <w:lang w:val="de-DE"/>
        </w:rPr>
        <w:t xml:space="preserve">bietet der Verband zum ersten Mal den </w:t>
      </w:r>
      <w:r w:rsidR="007D1A5A" w:rsidRPr="007D1A5A">
        <w:rPr>
          <w:rFonts w:ascii="Arial" w:hAnsi="Arial" w:cs="Arial"/>
          <w:b/>
          <w:bCs/>
          <w:sz w:val="20"/>
          <w:szCs w:val="20"/>
          <w:lang w:val="de-DE"/>
        </w:rPr>
        <w:t>All Access Pass</w:t>
      </w:r>
      <w:r w:rsidR="007D1A5A">
        <w:rPr>
          <w:rFonts w:ascii="Arial" w:hAnsi="Arial" w:cs="Arial"/>
          <w:bCs/>
          <w:sz w:val="20"/>
          <w:szCs w:val="20"/>
          <w:lang w:val="de-DE"/>
        </w:rPr>
        <w:t xml:space="preserve"> an, mit dem Besucher der ISE alle Kurse</w:t>
      </w:r>
      <w:r w:rsidR="0061583A">
        <w:rPr>
          <w:rFonts w:ascii="Arial" w:hAnsi="Arial" w:cs="Arial"/>
          <w:bCs/>
          <w:sz w:val="20"/>
          <w:szCs w:val="20"/>
          <w:lang w:val="de-DE"/>
        </w:rPr>
        <w:t xml:space="preserve"> (außer CTS-Programm)</w:t>
      </w:r>
      <w:r w:rsidR="007D1A5A">
        <w:rPr>
          <w:rFonts w:ascii="Arial" w:hAnsi="Arial" w:cs="Arial"/>
          <w:bCs/>
          <w:sz w:val="20"/>
          <w:szCs w:val="20"/>
          <w:lang w:val="de-DE"/>
        </w:rPr>
        <w:t xml:space="preserve"> und Konferenzen besuchen können und dass zum Preis von nur einer Veranstaltung.</w:t>
      </w:r>
    </w:p>
    <w:p w:rsidR="006B520A" w:rsidRDefault="006B520A" w:rsidP="002639FD">
      <w:pPr>
        <w:spacing w:line="288" w:lineRule="auto"/>
        <w:rPr>
          <w:rFonts w:ascii="Arial" w:hAnsi="Arial" w:cs="Arial"/>
          <w:bCs/>
          <w:sz w:val="20"/>
          <w:szCs w:val="20"/>
          <w:lang w:val="de-DE"/>
        </w:rPr>
      </w:pPr>
    </w:p>
    <w:p w:rsidR="006B520A" w:rsidRPr="006B520A" w:rsidRDefault="0061583A" w:rsidP="002639FD">
      <w:pPr>
        <w:spacing w:line="288" w:lineRule="auto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>Breites Fortbildungsprogramm</w:t>
      </w:r>
    </w:p>
    <w:p w:rsidR="006B520A" w:rsidRDefault="006B520A" w:rsidP="002639FD">
      <w:pPr>
        <w:spacing w:line="288" w:lineRule="auto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bCs/>
          <w:sz w:val="20"/>
          <w:szCs w:val="20"/>
          <w:lang w:val="de-DE"/>
        </w:rPr>
        <w:t>InfoComm International</w:t>
      </w:r>
      <w:r w:rsidR="0061583A">
        <w:rPr>
          <w:rFonts w:ascii="Arial" w:hAnsi="Arial" w:cs="Arial"/>
          <w:bCs/>
          <w:sz w:val="20"/>
          <w:szCs w:val="20"/>
          <w:lang w:val="de-DE"/>
        </w:rPr>
        <w:t xml:space="preserve"> bietet auf der ISE eine Fülle von</w:t>
      </w:r>
      <w:r>
        <w:rPr>
          <w:rFonts w:ascii="Arial" w:hAnsi="Arial" w:cs="Arial"/>
          <w:bCs/>
          <w:sz w:val="20"/>
          <w:szCs w:val="20"/>
          <w:lang w:val="de-DE"/>
        </w:rPr>
        <w:t xml:space="preserve"> Fortbildungsmaßnahmen an. Dazu zähl</w:t>
      </w:r>
      <w:r w:rsidR="0061583A">
        <w:rPr>
          <w:rFonts w:ascii="Arial" w:hAnsi="Arial" w:cs="Arial"/>
          <w:bCs/>
          <w:sz w:val="20"/>
          <w:szCs w:val="20"/>
          <w:lang w:val="de-DE"/>
        </w:rPr>
        <w:t xml:space="preserve">en alle neuen </w:t>
      </w:r>
      <w:proofErr w:type="spellStart"/>
      <w:r w:rsidR="0061583A">
        <w:rPr>
          <w:rFonts w:ascii="Arial" w:hAnsi="Arial" w:cs="Arial"/>
          <w:bCs/>
          <w:sz w:val="20"/>
          <w:szCs w:val="20"/>
          <w:lang w:val="de-DE"/>
        </w:rPr>
        <w:t>Application</w:t>
      </w:r>
      <w:proofErr w:type="spellEnd"/>
      <w:r w:rsidR="0061583A">
        <w:rPr>
          <w:rFonts w:ascii="Arial" w:hAnsi="Arial" w:cs="Arial"/>
          <w:bCs/>
          <w:sz w:val="20"/>
          <w:szCs w:val="20"/>
          <w:lang w:val="de-DE"/>
        </w:rPr>
        <w:t xml:space="preserve"> Labs</w:t>
      </w:r>
      <w:r w:rsidR="00FC5ADB">
        <w:rPr>
          <w:rFonts w:ascii="Arial" w:hAnsi="Arial" w:cs="Arial"/>
          <w:bCs/>
          <w:sz w:val="20"/>
          <w:szCs w:val="20"/>
          <w:lang w:val="de-DE"/>
        </w:rPr>
        <w:t xml:space="preserve"> (zweistündig)</w:t>
      </w:r>
      <w:r w:rsidR="00E215A8">
        <w:rPr>
          <w:rFonts w:ascii="Arial" w:hAnsi="Arial" w:cs="Arial"/>
          <w:bCs/>
          <w:sz w:val="20"/>
          <w:szCs w:val="20"/>
          <w:lang w:val="de-DE"/>
        </w:rPr>
        <w:t xml:space="preserve">, halbtägige Konferenzen zu aktuellen AV-Themen, in die Tiefe gehende </w:t>
      </w:r>
      <w:proofErr w:type="spellStart"/>
      <w:r w:rsidR="00E215A8">
        <w:rPr>
          <w:rFonts w:ascii="Arial" w:hAnsi="Arial" w:cs="Arial"/>
          <w:bCs/>
          <w:sz w:val="20"/>
          <w:szCs w:val="20"/>
          <w:lang w:val="de-DE"/>
        </w:rPr>
        <w:t>MasterClass</w:t>
      </w:r>
      <w:proofErr w:type="spellEnd"/>
      <w:r w:rsidR="00E215A8">
        <w:rPr>
          <w:rFonts w:ascii="Arial" w:hAnsi="Arial" w:cs="Arial"/>
          <w:bCs/>
          <w:sz w:val="20"/>
          <w:szCs w:val="20"/>
          <w:lang w:val="de-DE"/>
        </w:rPr>
        <w:t xml:space="preserve"> Sessions sowie kostenfreie </w:t>
      </w:r>
      <w:r w:rsidR="00FC5ADB">
        <w:rPr>
          <w:rFonts w:ascii="Arial" w:hAnsi="Arial" w:cs="Arial"/>
          <w:bCs/>
          <w:sz w:val="20"/>
          <w:szCs w:val="20"/>
          <w:lang w:val="de-DE"/>
        </w:rPr>
        <w:t xml:space="preserve">zwanzigminütige </w:t>
      </w:r>
      <w:proofErr w:type="spellStart"/>
      <w:r w:rsidR="00E215A8">
        <w:rPr>
          <w:rFonts w:ascii="Arial" w:hAnsi="Arial" w:cs="Arial"/>
          <w:bCs/>
          <w:sz w:val="20"/>
          <w:szCs w:val="20"/>
          <w:lang w:val="de-DE"/>
        </w:rPr>
        <w:t>FlashTrack</w:t>
      </w:r>
      <w:proofErr w:type="spellEnd"/>
      <w:r w:rsidR="00E215A8">
        <w:rPr>
          <w:rFonts w:ascii="Arial" w:hAnsi="Arial" w:cs="Arial"/>
          <w:bCs/>
          <w:sz w:val="20"/>
          <w:szCs w:val="20"/>
          <w:lang w:val="de-DE"/>
        </w:rPr>
        <w:t xml:space="preserve"> Sessions am </w:t>
      </w:r>
      <w:r w:rsidR="00E215A8" w:rsidRPr="00BA671A">
        <w:rPr>
          <w:rFonts w:ascii="Arial" w:hAnsi="Arial" w:cs="Arial"/>
          <w:b/>
          <w:bCs/>
          <w:sz w:val="20"/>
          <w:szCs w:val="20"/>
          <w:lang w:val="de-DE"/>
        </w:rPr>
        <w:t>InfoComm Stand (Halle 13, N100)</w:t>
      </w:r>
    </w:p>
    <w:p w:rsidR="00CF3F8B" w:rsidRDefault="00CF3F8B" w:rsidP="002639FD">
      <w:pPr>
        <w:spacing w:line="288" w:lineRule="auto"/>
        <w:rPr>
          <w:rFonts w:ascii="Arial" w:hAnsi="Arial" w:cs="Arial"/>
          <w:bCs/>
          <w:sz w:val="20"/>
          <w:szCs w:val="20"/>
          <w:lang w:val="de-DE"/>
        </w:rPr>
      </w:pPr>
    </w:p>
    <w:p w:rsidR="00E215A8" w:rsidRDefault="00E215A8" w:rsidP="002639FD">
      <w:pPr>
        <w:spacing w:line="288" w:lineRule="auto"/>
        <w:rPr>
          <w:rFonts w:ascii="Arial" w:hAnsi="Arial" w:cs="Arial"/>
          <w:bCs/>
          <w:sz w:val="20"/>
          <w:szCs w:val="20"/>
          <w:lang w:val="de-DE"/>
        </w:rPr>
      </w:pPr>
      <w:r>
        <w:rPr>
          <w:rFonts w:ascii="Arial" w:hAnsi="Arial" w:cs="Arial"/>
          <w:bCs/>
          <w:sz w:val="20"/>
          <w:szCs w:val="20"/>
          <w:lang w:val="de-DE"/>
        </w:rPr>
        <w:t>Informationen zu den einzelnen Angeboten erhalten Sie hier:</w:t>
      </w:r>
    </w:p>
    <w:p w:rsidR="00E215A8" w:rsidRPr="0061583A" w:rsidRDefault="0061583A" w:rsidP="00E215A8">
      <w:pPr>
        <w:pStyle w:val="Listenabsatz"/>
        <w:numPr>
          <w:ilvl w:val="0"/>
          <w:numId w:val="2"/>
        </w:numPr>
        <w:spacing w:line="288" w:lineRule="auto"/>
        <w:rPr>
          <w:rStyle w:val="Hyperlink"/>
          <w:rFonts w:ascii="Arial" w:hAnsi="Arial" w:cs="Arial"/>
          <w:bCs/>
          <w:color w:val="auto"/>
          <w:sz w:val="20"/>
          <w:szCs w:val="20"/>
          <w:u w:val="none"/>
          <w:lang w:val="en-GB"/>
        </w:rPr>
      </w:pPr>
      <w:r w:rsidRPr="0061583A">
        <w:rPr>
          <w:rFonts w:ascii="Arial" w:hAnsi="Arial" w:cs="Arial"/>
          <w:bCs/>
          <w:sz w:val="20"/>
          <w:szCs w:val="20"/>
          <w:lang w:val="en-GB"/>
        </w:rPr>
        <w:t>Application Labs</w:t>
      </w:r>
      <w:r w:rsidR="00E215A8" w:rsidRPr="0061583A">
        <w:rPr>
          <w:rFonts w:ascii="Arial" w:hAnsi="Arial" w:cs="Arial"/>
          <w:bCs/>
          <w:sz w:val="20"/>
          <w:szCs w:val="20"/>
          <w:lang w:val="en-GB"/>
        </w:rPr>
        <w:t>:</w:t>
      </w:r>
      <w:r w:rsidR="00E215A8" w:rsidRPr="0061583A">
        <w:rPr>
          <w:rFonts w:ascii="Arial" w:hAnsi="Arial" w:cs="Arial"/>
          <w:bCs/>
          <w:sz w:val="20"/>
          <w:szCs w:val="20"/>
          <w:lang w:val="en-GB"/>
        </w:rPr>
        <w:tab/>
      </w:r>
      <w:r w:rsidR="00E215A8" w:rsidRPr="0061583A">
        <w:rPr>
          <w:rFonts w:ascii="Arial" w:hAnsi="Arial" w:cs="Arial"/>
          <w:bCs/>
          <w:sz w:val="20"/>
          <w:szCs w:val="20"/>
          <w:lang w:val="en-GB"/>
        </w:rPr>
        <w:tab/>
      </w:r>
      <w:hyperlink r:id="rId10" w:tgtFrame="_blank" w:history="1">
        <w:r w:rsidR="00E215A8" w:rsidRPr="0061583A">
          <w:rPr>
            <w:rStyle w:val="Hyperlink"/>
            <w:rFonts w:ascii="Arial" w:hAnsi="Arial" w:cs="Arial"/>
            <w:color w:val="222222"/>
            <w:sz w:val="20"/>
            <w:szCs w:val="20"/>
            <w:lang w:val="en-GB"/>
          </w:rPr>
          <w:t>iseurope.org/</w:t>
        </w:r>
        <w:proofErr w:type="spellStart"/>
        <w:r w:rsidR="00E215A8" w:rsidRPr="0061583A">
          <w:rPr>
            <w:rStyle w:val="Hyperlink"/>
            <w:rFonts w:ascii="Arial" w:hAnsi="Arial" w:cs="Arial"/>
            <w:color w:val="222222"/>
            <w:sz w:val="20"/>
            <w:szCs w:val="20"/>
            <w:lang w:val="en-GB"/>
          </w:rPr>
          <w:t>infocomm</w:t>
        </w:r>
        <w:proofErr w:type="spellEnd"/>
        <w:r w:rsidR="00E215A8" w:rsidRPr="0061583A">
          <w:rPr>
            <w:rStyle w:val="Hyperlink"/>
            <w:rFonts w:ascii="Arial" w:hAnsi="Arial" w:cs="Arial"/>
            <w:color w:val="222222"/>
            <w:sz w:val="20"/>
            <w:szCs w:val="20"/>
            <w:lang w:val="en-GB"/>
          </w:rPr>
          <w:t>-application-labs</w:t>
        </w:r>
      </w:hyperlink>
    </w:p>
    <w:p w:rsidR="00E215A8" w:rsidRPr="003126BA" w:rsidRDefault="003126BA" w:rsidP="00E215A8">
      <w:pPr>
        <w:pStyle w:val="Listenabsatz"/>
        <w:numPr>
          <w:ilvl w:val="0"/>
          <w:numId w:val="2"/>
        </w:numPr>
        <w:spacing w:line="288" w:lineRule="auto"/>
        <w:rPr>
          <w:rFonts w:ascii="Arial" w:hAnsi="Arial" w:cs="Arial"/>
          <w:bCs/>
          <w:sz w:val="20"/>
          <w:szCs w:val="20"/>
        </w:rPr>
      </w:pPr>
      <w:proofErr w:type="spellStart"/>
      <w:r w:rsidRPr="003126BA">
        <w:rPr>
          <w:rFonts w:ascii="Arial" w:hAnsi="Arial" w:cs="Arial"/>
          <w:bCs/>
          <w:sz w:val="20"/>
          <w:szCs w:val="20"/>
        </w:rPr>
        <w:t>MasterClass</w:t>
      </w:r>
      <w:proofErr w:type="spellEnd"/>
      <w:r w:rsidRPr="003126B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126BA">
        <w:rPr>
          <w:rFonts w:ascii="Arial" w:hAnsi="Arial" w:cs="Arial"/>
          <w:bCs/>
          <w:sz w:val="20"/>
          <w:szCs w:val="20"/>
        </w:rPr>
        <w:t>Programm</w:t>
      </w:r>
      <w:proofErr w:type="spellEnd"/>
      <w:r w:rsidRPr="003126BA">
        <w:rPr>
          <w:rFonts w:ascii="Arial" w:hAnsi="Arial" w:cs="Arial"/>
          <w:bCs/>
          <w:sz w:val="20"/>
          <w:szCs w:val="20"/>
        </w:rPr>
        <w:t>:</w:t>
      </w:r>
      <w:r w:rsidRPr="003126BA">
        <w:rPr>
          <w:rFonts w:ascii="Arial" w:hAnsi="Arial" w:cs="Arial"/>
          <w:bCs/>
          <w:sz w:val="20"/>
          <w:szCs w:val="20"/>
        </w:rPr>
        <w:tab/>
      </w:r>
      <w:r w:rsidRPr="003126BA">
        <w:rPr>
          <w:rFonts w:ascii="Arial" w:hAnsi="Arial" w:cs="Arial"/>
          <w:bCs/>
          <w:sz w:val="20"/>
          <w:szCs w:val="20"/>
        </w:rPr>
        <w:tab/>
      </w:r>
      <w:hyperlink r:id="rId11" w:tgtFrame="_blank" w:history="1">
        <w:r>
          <w:rPr>
            <w:rStyle w:val="Hyperlink"/>
            <w:rFonts w:ascii="Arial" w:hAnsi="Arial" w:cs="Arial"/>
            <w:color w:val="222222"/>
            <w:sz w:val="20"/>
            <w:szCs w:val="20"/>
          </w:rPr>
          <w:t>iseurope.org/</w:t>
        </w:r>
        <w:proofErr w:type="spellStart"/>
        <w:r>
          <w:rPr>
            <w:rStyle w:val="Hyperlink"/>
            <w:rFonts w:ascii="Arial" w:hAnsi="Arial" w:cs="Arial"/>
            <w:color w:val="222222"/>
            <w:sz w:val="20"/>
            <w:szCs w:val="20"/>
          </w:rPr>
          <w:t>infocomm</w:t>
        </w:r>
        <w:proofErr w:type="spellEnd"/>
        <w:r>
          <w:rPr>
            <w:rStyle w:val="Hyperlink"/>
            <w:rFonts w:ascii="Arial" w:hAnsi="Arial" w:cs="Arial"/>
            <w:color w:val="222222"/>
            <w:sz w:val="20"/>
            <w:szCs w:val="20"/>
          </w:rPr>
          <w:t>-masterclass-sessions</w:t>
        </w:r>
      </w:hyperlink>
    </w:p>
    <w:p w:rsidR="00E215A8" w:rsidRPr="003126BA" w:rsidRDefault="003126BA" w:rsidP="00E215A8">
      <w:pPr>
        <w:pStyle w:val="Listenabsatz"/>
        <w:numPr>
          <w:ilvl w:val="0"/>
          <w:numId w:val="2"/>
        </w:numPr>
        <w:spacing w:line="288" w:lineRule="auto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FlashTrack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Sessions: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hyperlink r:id="rId12" w:tgtFrame="_blank" w:history="1">
        <w:r>
          <w:rPr>
            <w:rStyle w:val="Hyperlink"/>
            <w:rFonts w:ascii="Arial" w:hAnsi="Arial" w:cs="Arial"/>
            <w:color w:val="222222"/>
            <w:sz w:val="20"/>
            <w:szCs w:val="20"/>
          </w:rPr>
          <w:t>iseurope.org/</w:t>
        </w:r>
        <w:proofErr w:type="spellStart"/>
        <w:r>
          <w:rPr>
            <w:rStyle w:val="Hyperlink"/>
            <w:rFonts w:ascii="Arial" w:hAnsi="Arial" w:cs="Arial"/>
            <w:color w:val="222222"/>
            <w:sz w:val="20"/>
            <w:szCs w:val="20"/>
          </w:rPr>
          <w:t>infocomm</w:t>
        </w:r>
        <w:proofErr w:type="spellEnd"/>
        <w:r>
          <w:rPr>
            <w:rStyle w:val="Hyperlink"/>
            <w:rFonts w:ascii="Arial" w:hAnsi="Arial" w:cs="Arial"/>
            <w:color w:val="222222"/>
            <w:sz w:val="20"/>
            <w:szCs w:val="20"/>
          </w:rPr>
          <w:t>-</w:t>
        </w:r>
        <w:proofErr w:type="spellStart"/>
        <w:r>
          <w:rPr>
            <w:rStyle w:val="Hyperlink"/>
            <w:rFonts w:ascii="Arial" w:hAnsi="Arial" w:cs="Arial"/>
            <w:color w:val="222222"/>
            <w:sz w:val="20"/>
            <w:szCs w:val="20"/>
          </w:rPr>
          <w:t>flashtrack</w:t>
        </w:r>
        <w:proofErr w:type="spellEnd"/>
        <w:r>
          <w:rPr>
            <w:rStyle w:val="Hyperlink"/>
            <w:rFonts w:ascii="Arial" w:hAnsi="Arial" w:cs="Arial"/>
            <w:color w:val="222222"/>
            <w:sz w:val="20"/>
            <w:szCs w:val="20"/>
          </w:rPr>
          <w:t>-sessions</w:t>
        </w:r>
      </w:hyperlink>
    </w:p>
    <w:p w:rsidR="00E10B8F" w:rsidRDefault="00E10B8F" w:rsidP="002639FD">
      <w:pPr>
        <w:spacing w:line="288" w:lineRule="auto"/>
        <w:rPr>
          <w:rFonts w:ascii="Arial" w:hAnsi="Arial" w:cs="Arial"/>
          <w:bCs/>
          <w:sz w:val="20"/>
          <w:szCs w:val="20"/>
        </w:rPr>
      </w:pPr>
    </w:p>
    <w:p w:rsidR="00447247" w:rsidRPr="00447247" w:rsidRDefault="00447247" w:rsidP="002639FD">
      <w:pPr>
        <w:spacing w:line="288" w:lineRule="auto"/>
        <w:rPr>
          <w:rFonts w:ascii="Arial" w:hAnsi="Arial" w:cs="Arial"/>
          <w:bCs/>
          <w:sz w:val="20"/>
          <w:szCs w:val="20"/>
          <w:lang w:val="de-DE"/>
        </w:rPr>
      </w:pPr>
      <w:r w:rsidRPr="00447247">
        <w:rPr>
          <w:rFonts w:ascii="Arial" w:hAnsi="Arial" w:cs="Arial"/>
          <w:bCs/>
          <w:sz w:val="20"/>
          <w:szCs w:val="20"/>
          <w:lang w:val="de-DE"/>
        </w:rPr>
        <w:t>Darüber hinaus bietet InfoComm I</w:t>
      </w:r>
      <w:r>
        <w:rPr>
          <w:rFonts w:ascii="Arial" w:hAnsi="Arial" w:cs="Arial"/>
          <w:bCs/>
          <w:sz w:val="20"/>
          <w:szCs w:val="20"/>
          <w:lang w:val="de-DE"/>
        </w:rPr>
        <w:t xml:space="preserve">nternational fünf Konferenzen zu </w:t>
      </w:r>
      <w:r w:rsidR="00C74D06">
        <w:rPr>
          <w:rFonts w:ascii="Arial" w:hAnsi="Arial" w:cs="Arial"/>
          <w:bCs/>
          <w:sz w:val="20"/>
          <w:szCs w:val="20"/>
          <w:lang w:val="de-DE"/>
        </w:rPr>
        <w:t>Top AV-</w:t>
      </w:r>
      <w:r>
        <w:rPr>
          <w:rFonts w:ascii="Arial" w:hAnsi="Arial" w:cs="Arial"/>
          <w:bCs/>
          <w:sz w:val="20"/>
          <w:szCs w:val="20"/>
          <w:lang w:val="de-DE"/>
        </w:rPr>
        <w:t>Themen an, in denen Experten über ihre Erfahrungen berichten und zu einem Meinungsaustausch einladen. Eine wichtige Konferenz beispielsweise betrifft das Thema Cyber</w:t>
      </w:r>
      <w:r w:rsidR="00C74D06">
        <w:rPr>
          <w:rFonts w:ascii="Arial" w:hAnsi="Arial" w:cs="Arial"/>
          <w:bCs/>
          <w:sz w:val="20"/>
          <w:szCs w:val="20"/>
          <w:lang w:val="de-DE"/>
        </w:rPr>
        <w:t>sicherheit</w:t>
      </w:r>
      <w:r>
        <w:rPr>
          <w:rFonts w:ascii="Arial" w:hAnsi="Arial" w:cs="Arial"/>
          <w:bCs/>
          <w:sz w:val="20"/>
          <w:szCs w:val="20"/>
          <w:lang w:val="de-DE"/>
        </w:rPr>
        <w:t>. Ein</w:t>
      </w:r>
      <w:r w:rsidR="00FC5ADB">
        <w:rPr>
          <w:rFonts w:ascii="Arial" w:hAnsi="Arial" w:cs="Arial"/>
          <w:bCs/>
          <w:sz w:val="20"/>
          <w:szCs w:val="20"/>
          <w:lang w:val="de-DE"/>
        </w:rPr>
        <w:t>e</w:t>
      </w:r>
      <w:r>
        <w:rPr>
          <w:rFonts w:ascii="Arial" w:hAnsi="Arial" w:cs="Arial"/>
          <w:bCs/>
          <w:sz w:val="20"/>
          <w:szCs w:val="20"/>
          <w:lang w:val="de-DE"/>
        </w:rPr>
        <w:t xml:space="preserve"> andere die Konvergenz von IT und AV.</w:t>
      </w:r>
    </w:p>
    <w:p w:rsidR="00B9042C" w:rsidRDefault="00B9042C" w:rsidP="002639FD">
      <w:pPr>
        <w:spacing w:line="288" w:lineRule="auto"/>
        <w:rPr>
          <w:rFonts w:ascii="Arial" w:hAnsi="Arial" w:cs="Arial"/>
          <w:bCs/>
          <w:sz w:val="20"/>
          <w:szCs w:val="20"/>
          <w:lang w:val="de-DE"/>
        </w:rPr>
      </w:pPr>
    </w:p>
    <w:p w:rsidR="00C526CE" w:rsidRPr="00C526CE" w:rsidRDefault="00BA671A" w:rsidP="00BA671A">
      <w:pPr>
        <w:spacing w:line="288" w:lineRule="auto"/>
        <w:rPr>
          <w:rFonts w:ascii="Arial" w:hAnsi="Arial" w:cs="Arial"/>
          <w:bCs/>
          <w:sz w:val="20"/>
          <w:szCs w:val="20"/>
          <w:lang w:val="de-DE"/>
        </w:rPr>
      </w:pPr>
      <w:r>
        <w:rPr>
          <w:rFonts w:ascii="Arial" w:hAnsi="Arial" w:cs="Arial"/>
          <w:bCs/>
          <w:sz w:val="20"/>
          <w:szCs w:val="20"/>
          <w:lang w:val="de-DE"/>
        </w:rPr>
        <w:t xml:space="preserve">„Auf der ISE bieten wir ein breites Weiterbildungsangebot und Konferenzen an, so dass für jeden AV-Level etwas dabei sein wird“, sagt </w:t>
      </w:r>
      <w:r w:rsidR="00C526CE" w:rsidRPr="00C526CE">
        <w:rPr>
          <w:rFonts w:ascii="Arial" w:hAnsi="Arial" w:cs="Arial"/>
          <w:bCs/>
          <w:sz w:val="20"/>
          <w:szCs w:val="20"/>
          <w:lang w:val="de-DE"/>
        </w:rPr>
        <w:t>Pam</w:t>
      </w:r>
      <w:r w:rsidR="0036587A">
        <w:rPr>
          <w:rFonts w:ascii="Arial" w:hAnsi="Arial" w:cs="Arial"/>
          <w:bCs/>
          <w:sz w:val="20"/>
          <w:szCs w:val="20"/>
          <w:lang w:val="de-DE"/>
        </w:rPr>
        <w:t>ela</w:t>
      </w:r>
      <w:r w:rsidR="00C526CE" w:rsidRPr="00C526CE">
        <w:rPr>
          <w:rFonts w:ascii="Arial" w:hAnsi="Arial" w:cs="Arial"/>
          <w:bCs/>
          <w:sz w:val="20"/>
          <w:szCs w:val="20"/>
          <w:lang w:val="de-DE"/>
        </w:rPr>
        <w:t xml:space="preserve"> Tagg</w:t>
      </w:r>
      <w:r w:rsidR="00AC6AD7">
        <w:rPr>
          <w:rFonts w:ascii="Arial" w:hAnsi="Arial" w:cs="Arial"/>
          <w:bCs/>
          <w:sz w:val="20"/>
          <w:szCs w:val="20"/>
          <w:lang w:val="de-DE"/>
        </w:rPr>
        <w:t>art</w:t>
      </w:r>
      <w:r w:rsidR="00C526CE" w:rsidRPr="00C526CE">
        <w:rPr>
          <w:rFonts w:ascii="Arial" w:hAnsi="Arial" w:cs="Arial"/>
          <w:bCs/>
          <w:sz w:val="20"/>
          <w:szCs w:val="20"/>
          <w:lang w:val="de-DE"/>
        </w:rPr>
        <w:t xml:space="preserve">, CTS, Senior </w:t>
      </w:r>
      <w:proofErr w:type="spellStart"/>
      <w:r w:rsidR="00C526CE" w:rsidRPr="00C526CE">
        <w:rPr>
          <w:rFonts w:ascii="Arial" w:hAnsi="Arial" w:cs="Arial"/>
          <w:bCs/>
          <w:sz w:val="20"/>
          <w:szCs w:val="20"/>
          <w:lang w:val="de-DE"/>
        </w:rPr>
        <w:t>Director</w:t>
      </w:r>
      <w:proofErr w:type="spellEnd"/>
      <w:r w:rsidR="00C526CE" w:rsidRPr="00C526CE">
        <w:rPr>
          <w:rFonts w:ascii="Arial" w:hAnsi="Arial" w:cs="Arial"/>
          <w:bCs/>
          <w:sz w:val="20"/>
          <w:szCs w:val="20"/>
          <w:lang w:val="de-DE"/>
        </w:rPr>
        <w:t xml:space="preserve"> of Development Europe</w:t>
      </w:r>
      <w:r>
        <w:rPr>
          <w:rFonts w:ascii="Arial" w:hAnsi="Arial" w:cs="Arial"/>
          <w:bCs/>
          <w:sz w:val="20"/>
          <w:szCs w:val="20"/>
          <w:lang w:val="de-DE"/>
        </w:rPr>
        <w:t xml:space="preserve">. „Um flexibel auf das Angebot reagieren zu können, haben wir erstmals den </w:t>
      </w:r>
      <w:r w:rsidR="005C5AED">
        <w:rPr>
          <w:rFonts w:ascii="Arial" w:hAnsi="Arial" w:cs="Arial"/>
          <w:bCs/>
          <w:sz w:val="20"/>
          <w:szCs w:val="20"/>
          <w:lang w:val="de-DE"/>
        </w:rPr>
        <w:t>All Access Pass</w:t>
      </w:r>
      <w:r w:rsidR="00C526CE" w:rsidRPr="00C526CE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>
        <w:rPr>
          <w:rFonts w:ascii="Arial" w:hAnsi="Arial" w:cs="Arial"/>
          <w:bCs/>
          <w:sz w:val="20"/>
          <w:szCs w:val="20"/>
          <w:lang w:val="de-DE"/>
        </w:rPr>
        <w:t xml:space="preserve">eingeführt. Mit ihm können die Besucher alle Veranstaltungen </w:t>
      </w:r>
      <w:r w:rsidR="00C526CE">
        <w:rPr>
          <w:rFonts w:ascii="Arial" w:hAnsi="Arial" w:cs="Arial"/>
          <w:bCs/>
          <w:sz w:val="20"/>
          <w:szCs w:val="20"/>
          <w:lang w:val="de-DE"/>
        </w:rPr>
        <w:t xml:space="preserve">nach Bedarf und Belieben </w:t>
      </w:r>
      <w:r>
        <w:rPr>
          <w:rFonts w:ascii="Arial" w:hAnsi="Arial" w:cs="Arial"/>
          <w:bCs/>
          <w:sz w:val="20"/>
          <w:szCs w:val="20"/>
          <w:lang w:val="de-DE"/>
        </w:rPr>
        <w:t>besuchen.“</w:t>
      </w:r>
    </w:p>
    <w:p w:rsidR="00CF3F8B" w:rsidRDefault="00CF3F8B" w:rsidP="0061583A">
      <w:pPr>
        <w:spacing w:line="288" w:lineRule="auto"/>
        <w:rPr>
          <w:rFonts w:ascii="Arial" w:hAnsi="Arial" w:cs="Arial"/>
          <w:b/>
          <w:bCs/>
          <w:sz w:val="20"/>
          <w:szCs w:val="20"/>
          <w:lang w:val="de-DE"/>
        </w:rPr>
      </w:pPr>
      <w:bookmarkStart w:id="0" w:name="_GoBack"/>
      <w:bookmarkEnd w:id="0"/>
    </w:p>
    <w:p w:rsidR="0061583A" w:rsidRPr="006B520A" w:rsidRDefault="0061583A" w:rsidP="0061583A">
      <w:pPr>
        <w:spacing w:line="288" w:lineRule="auto"/>
        <w:rPr>
          <w:rFonts w:ascii="Arial" w:hAnsi="Arial" w:cs="Arial"/>
          <w:b/>
          <w:bCs/>
          <w:sz w:val="20"/>
          <w:szCs w:val="20"/>
          <w:lang w:val="de-DE"/>
        </w:rPr>
      </w:pPr>
      <w:r w:rsidRPr="006B520A">
        <w:rPr>
          <w:rFonts w:ascii="Arial" w:hAnsi="Arial" w:cs="Arial"/>
          <w:b/>
          <w:bCs/>
          <w:sz w:val="20"/>
          <w:szCs w:val="20"/>
          <w:lang w:val="de-DE"/>
        </w:rPr>
        <w:t>CTS-Programm</w:t>
      </w:r>
      <w:r w:rsidR="00CF3F8B">
        <w:rPr>
          <w:rFonts w:ascii="Arial" w:hAnsi="Arial" w:cs="Arial"/>
          <w:b/>
          <w:bCs/>
          <w:sz w:val="20"/>
          <w:szCs w:val="20"/>
          <w:lang w:val="de-DE"/>
        </w:rPr>
        <w:t xml:space="preserve"> auf der ISE</w:t>
      </w:r>
    </w:p>
    <w:p w:rsidR="0061583A" w:rsidRDefault="0061583A" w:rsidP="0061583A">
      <w:pPr>
        <w:spacing w:line="288" w:lineRule="auto"/>
        <w:rPr>
          <w:rFonts w:ascii="Arial" w:hAnsi="Arial" w:cs="Arial"/>
          <w:bCs/>
          <w:sz w:val="20"/>
          <w:szCs w:val="20"/>
          <w:lang w:val="de-DE"/>
        </w:rPr>
      </w:pPr>
      <w:r>
        <w:rPr>
          <w:rFonts w:ascii="Arial" w:hAnsi="Arial" w:cs="Arial"/>
          <w:bCs/>
          <w:sz w:val="20"/>
          <w:szCs w:val="20"/>
          <w:lang w:val="de-DE"/>
        </w:rPr>
        <w:t xml:space="preserve">Marcus </w:t>
      </w:r>
      <w:proofErr w:type="spellStart"/>
      <w:r>
        <w:rPr>
          <w:rFonts w:ascii="Arial" w:hAnsi="Arial" w:cs="Arial"/>
          <w:bCs/>
          <w:sz w:val="20"/>
          <w:szCs w:val="20"/>
          <w:lang w:val="de-DE"/>
        </w:rPr>
        <w:t>Yarborough</w:t>
      </w:r>
      <w:proofErr w:type="spellEnd"/>
      <w:r>
        <w:rPr>
          <w:rFonts w:ascii="Arial" w:hAnsi="Arial" w:cs="Arial"/>
          <w:bCs/>
          <w:sz w:val="20"/>
          <w:szCs w:val="20"/>
          <w:lang w:val="de-DE"/>
        </w:rPr>
        <w:t xml:space="preserve"> (CTS-I) von InfoComm wird einen 2,5-tägigen </w:t>
      </w:r>
      <w:r w:rsidRPr="006B520A">
        <w:rPr>
          <w:rFonts w:ascii="Arial" w:hAnsi="Arial" w:cs="Arial"/>
          <w:bCs/>
          <w:sz w:val="20"/>
          <w:szCs w:val="20"/>
          <w:lang w:val="de-DE"/>
        </w:rPr>
        <w:t>CTS-Vorbereitungskurs</w:t>
      </w:r>
      <w:r>
        <w:rPr>
          <w:rFonts w:ascii="Arial" w:hAnsi="Arial" w:cs="Arial"/>
          <w:bCs/>
          <w:sz w:val="20"/>
          <w:szCs w:val="20"/>
          <w:lang w:val="de-DE"/>
        </w:rPr>
        <w:t xml:space="preserve"> leiten</w:t>
      </w:r>
      <w:r w:rsidRPr="006B520A">
        <w:rPr>
          <w:rFonts w:ascii="Arial" w:hAnsi="Arial" w:cs="Arial"/>
          <w:bCs/>
          <w:sz w:val="20"/>
          <w:szCs w:val="20"/>
          <w:lang w:val="de-DE"/>
        </w:rPr>
        <w:t xml:space="preserve">, </w:t>
      </w:r>
      <w:r>
        <w:rPr>
          <w:rFonts w:ascii="Arial" w:hAnsi="Arial" w:cs="Arial"/>
          <w:bCs/>
          <w:sz w:val="20"/>
          <w:szCs w:val="20"/>
          <w:lang w:val="de-DE"/>
        </w:rPr>
        <w:t>in dem die Teilnehmer das CTS-Ausbildungsformat sowie Prüfungsstrategien kennenlernen. Anschließend folgt optional ein halbtägiger CTS-Studienkurs, in dem die Teilnehmer sich in Gruppenarbeit gemeinsam mit einem Übungsleiter noch weiter vorbereiten können. Die CTS-Tests finden vom 9.-10. Februar statt, wobei eine schnelle Anmeldung empfohlen ist.</w:t>
      </w:r>
    </w:p>
    <w:p w:rsidR="0061583A" w:rsidRDefault="0061583A" w:rsidP="0061583A">
      <w:pPr>
        <w:spacing w:line="288" w:lineRule="auto"/>
        <w:rPr>
          <w:rFonts w:ascii="Arial" w:hAnsi="Arial" w:cs="Arial"/>
          <w:bCs/>
          <w:sz w:val="20"/>
          <w:szCs w:val="20"/>
          <w:lang w:val="de-DE"/>
        </w:rPr>
      </w:pPr>
      <w:r>
        <w:rPr>
          <w:rFonts w:ascii="Arial" w:hAnsi="Arial" w:cs="Arial"/>
          <w:bCs/>
          <w:sz w:val="20"/>
          <w:szCs w:val="20"/>
          <w:lang w:val="de-DE"/>
        </w:rPr>
        <w:br/>
        <w:t>Das CTS-Programm ist seit mehr als 30 Jahren ein weltweit bewährtes Qualitätssiegel, mit dem die Inhaber des Zertifikats ihre Berufschancen deutlich erhöhen. Mehr als 10.400 CTS-Zertifikate wurden bereits ausgegeben.</w:t>
      </w:r>
    </w:p>
    <w:p w:rsidR="0061583A" w:rsidRDefault="0061583A" w:rsidP="0061583A">
      <w:pPr>
        <w:spacing w:line="288" w:lineRule="auto"/>
        <w:rPr>
          <w:rFonts w:ascii="Arial" w:hAnsi="Arial" w:cs="Arial"/>
          <w:bCs/>
          <w:sz w:val="20"/>
          <w:szCs w:val="20"/>
          <w:lang w:val="de-DE"/>
        </w:rPr>
      </w:pPr>
    </w:p>
    <w:p w:rsidR="0061583A" w:rsidRDefault="0061583A" w:rsidP="0061583A">
      <w:pPr>
        <w:spacing w:line="288" w:lineRule="auto"/>
        <w:rPr>
          <w:rFonts w:ascii="Arial" w:hAnsi="Arial" w:cs="Arial"/>
          <w:bCs/>
          <w:sz w:val="20"/>
          <w:szCs w:val="20"/>
          <w:lang w:val="de-DE"/>
        </w:rPr>
      </w:pPr>
      <w:r>
        <w:rPr>
          <w:rFonts w:ascii="Arial" w:hAnsi="Arial" w:cs="Arial"/>
          <w:bCs/>
          <w:sz w:val="20"/>
          <w:szCs w:val="20"/>
          <w:lang w:val="de-DE"/>
        </w:rPr>
        <w:t xml:space="preserve">„Das CTS-Zertifikat“ ist mittlerweile ein Gütesiegel für Professionalität in der AV-Industrie geworden“, sagt Adrienne Knick, </w:t>
      </w:r>
      <w:proofErr w:type="spellStart"/>
      <w:r>
        <w:rPr>
          <w:rFonts w:ascii="Arial" w:hAnsi="Arial" w:cs="Arial"/>
          <w:bCs/>
          <w:sz w:val="20"/>
          <w:szCs w:val="20"/>
          <w:lang w:val="de-DE"/>
        </w:rPr>
        <w:t>Director</w:t>
      </w:r>
      <w:proofErr w:type="spellEnd"/>
      <w:r>
        <w:rPr>
          <w:rFonts w:ascii="Arial" w:hAnsi="Arial" w:cs="Arial"/>
          <w:bCs/>
          <w:sz w:val="20"/>
          <w:szCs w:val="20"/>
          <w:lang w:val="de-DE"/>
        </w:rPr>
        <w:t xml:space="preserve"> of </w:t>
      </w:r>
      <w:proofErr w:type="spellStart"/>
      <w:r>
        <w:rPr>
          <w:rFonts w:ascii="Arial" w:hAnsi="Arial" w:cs="Arial"/>
          <w:bCs/>
          <w:sz w:val="20"/>
          <w:szCs w:val="20"/>
          <w:lang w:val="de-DE"/>
        </w:rPr>
        <w:t>Certification</w:t>
      </w:r>
      <w:proofErr w:type="spellEnd"/>
      <w:r>
        <w:rPr>
          <w:rFonts w:ascii="Arial" w:hAnsi="Arial" w:cs="Arial"/>
          <w:bCs/>
          <w:sz w:val="20"/>
          <w:szCs w:val="20"/>
          <w:lang w:val="de-DE"/>
        </w:rPr>
        <w:t>, InfoComm International. „Wir sind stolz darauf, das Programm auf der ISE 2017 so umfangreich präsentieren zu können.“</w:t>
      </w:r>
    </w:p>
    <w:p w:rsidR="00CF3F8B" w:rsidRDefault="00CF3F8B" w:rsidP="00CF3F8B">
      <w:pPr>
        <w:spacing w:line="288" w:lineRule="auto"/>
        <w:rPr>
          <w:rFonts w:ascii="Arial" w:hAnsi="Arial" w:cs="Arial"/>
          <w:bCs/>
          <w:sz w:val="20"/>
          <w:szCs w:val="20"/>
          <w:lang w:val="de-DE"/>
        </w:rPr>
      </w:pPr>
    </w:p>
    <w:p w:rsidR="00CF3F8B" w:rsidRPr="00C526CE" w:rsidRDefault="00CF3F8B" w:rsidP="00CF3F8B">
      <w:pPr>
        <w:spacing w:line="288" w:lineRule="auto"/>
        <w:rPr>
          <w:rFonts w:ascii="Arial" w:hAnsi="Arial" w:cs="Arial"/>
          <w:bCs/>
          <w:sz w:val="20"/>
          <w:szCs w:val="20"/>
          <w:lang w:val="de-DE"/>
        </w:rPr>
      </w:pPr>
      <w:r>
        <w:rPr>
          <w:rFonts w:ascii="Arial" w:hAnsi="Arial" w:cs="Arial"/>
          <w:bCs/>
          <w:sz w:val="20"/>
          <w:szCs w:val="20"/>
          <w:lang w:val="de-DE"/>
        </w:rPr>
        <w:t>Die ISE findet vom 07.-10.Februar 2017</w:t>
      </w:r>
      <w:r w:rsidRPr="00895F14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>
        <w:rPr>
          <w:rFonts w:ascii="Arial" w:hAnsi="Arial" w:cs="Arial"/>
          <w:bCs/>
          <w:sz w:val="20"/>
          <w:szCs w:val="20"/>
          <w:lang w:val="de-DE"/>
        </w:rPr>
        <w:t>in Amsterdam statt und ist ein Joint Venture von InfoComm International und CEDIA, den beiden führenden internationalen Verbänden der AV-Industrie. Allein 2016 verzeichnete die stark wachsende Messe mehr als 1.100 Aussteller und 65.000 Besucher.</w:t>
      </w:r>
    </w:p>
    <w:p w:rsidR="0061583A" w:rsidRDefault="0061583A" w:rsidP="007D1A5A">
      <w:pPr>
        <w:spacing w:line="288" w:lineRule="auto"/>
        <w:rPr>
          <w:rFonts w:ascii="Arial" w:hAnsi="Arial" w:cs="Arial"/>
          <w:bCs/>
          <w:sz w:val="20"/>
          <w:szCs w:val="20"/>
          <w:lang w:val="de-DE"/>
        </w:rPr>
      </w:pPr>
    </w:p>
    <w:p w:rsidR="007D1A5A" w:rsidRDefault="007D1A5A" w:rsidP="007D1A5A">
      <w:pPr>
        <w:spacing w:line="288" w:lineRule="auto"/>
        <w:rPr>
          <w:rFonts w:ascii="Arial" w:hAnsi="Arial" w:cs="Arial"/>
          <w:bCs/>
          <w:sz w:val="20"/>
          <w:szCs w:val="20"/>
          <w:lang w:val="de-DE"/>
        </w:rPr>
      </w:pPr>
      <w:r>
        <w:rPr>
          <w:rFonts w:ascii="Arial" w:hAnsi="Arial" w:cs="Arial"/>
          <w:bCs/>
          <w:sz w:val="20"/>
          <w:szCs w:val="20"/>
          <w:lang w:val="de-DE"/>
        </w:rPr>
        <w:t xml:space="preserve">Weitere Informationen und das Programmangebot sowie die Registrierungsmöglichkeit gibt es unter: </w:t>
      </w:r>
      <w:hyperlink r:id="rId13" w:history="1">
        <w:r w:rsidRPr="00BA0898">
          <w:rPr>
            <w:rStyle w:val="Hyperlink"/>
            <w:rFonts w:ascii="Arial" w:hAnsi="Arial" w:cs="Arial"/>
            <w:sz w:val="20"/>
            <w:szCs w:val="20"/>
            <w:lang w:val="de-DE"/>
          </w:rPr>
          <w:t>http://www.infocomm.org/ise2017</w:t>
        </w:r>
      </w:hyperlink>
      <w:r w:rsidR="00A46AC4">
        <w:rPr>
          <w:rStyle w:val="Hyperlink"/>
          <w:rFonts w:ascii="Arial" w:hAnsi="Arial" w:cs="Arial"/>
          <w:sz w:val="20"/>
          <w:szCs w:val="20"/>
          <w:lang w:val="de-DE"/>
        </w:rPr>
        <w:t>.</w:t>
      </w:r>
    </w:p>
    <w:p w:rsidR="00895F14" w:rsidRDefault="00895F14" w:rsidP="00895F14">
      <w:pPr>
        <w:spacing w:after="200" w:line="276" w:lineRule="auto"/>
        <w:rPr>
          <w:rFonts w:ascii="Arial" w:hAnsi="Arial" w:cs="Arial"/>
          <w:bCs/>
          <w:sz w:val="18"/>
          <w:szCs w:val="18"/>
          <w:lang w:val="de-DE"/>
        </w:rPr>
      </w:pPr>
    </w:p>
    <w:p w:rsidR="001D5FF4" w:rsidRPr="005B47F1" w:rsidRDefault="0043676B" w:rsidP="00895F14">
      <w:pPr>
        <w:spacing w:after="200" w:line="276" w:lineRule="auto"/>
        <w:rPr>
          <w:rFonts w:ascii="Arial" w:hAnsi="Arial" w:cs="Arial"/>
          <w:bCs/>
          <w:sz w:val="18"/>
          <w:szCs w:val="18"/>
          <w:lang w:val="de-DE"/>
        </w:rPr>
      </w:pPr>
      <w:r>
        <w:rPr>
          <w:rFonts w:ascii="Arial" w:hAnsi="Arial" w:cs="Arial"/>
          <w:bCs/>
          <w:sz w:val="18"/>
          <w:szCs w:val="18"/>
          <w:lang w:val="de-DE"/>
        </w:rPr>
        <w:t xml:space="preserve">Dieser Text enthält </w:t>
      </w:r>
      <w:r w:rsidR="001A03F5">
        <w:rPr>
          <w:rFonts w:ascii="Arial" w:hAnsi="Arial" w:cs="Arial"/>
          <w:bCs/>
          <w:sz w:val="18"/>
          <w:szCs w:val="18"/>
          <w:lang w:val="de-DE"/>
        </w:rPr>
        <w:t>3</w:t>
      </w:r>
      <w:r w:rsidR="00547BD8">
        <w:rPr>
          <w:rFonts w:ascii="Arial" w:hAnsi="Arial" w:cs="Arial"/>
          <w:bCs/>
          <w:sz w:val="18"/>
          <w:szCs w:val="18"/>
          <w:lang w:val="de-DE"/>
        </w:rPr>
        <w:t>.</w:t>
      </w:r>
      <w:r w:rsidR="001936B4">
        <w:rPr>
          <w:rFonts w:ascii="Arial" w:hAnsi="Arial" w:cs="Arial"/>
          <w:bCs/>
          <w:sz w:val="18"/>
          <w:szCs w:val="18"/>
          <w:lang w:val="de-DE"/>
        </w:rPr>
        <w:t>332</w:t>
      </w:r>
      <w:r w:rsidR="00547BD8">
        <w:rPr>
          <w:rFonts w:ascii="Arial" w:hAnsi="Arial" w:cs="Arial"/>
          <w:bCs/>
          <w:sz w:val="18"/>
          <w:szCs w:val="18"/>
          <w:lang w:val="de-DE"/>
        </w:rPr>
        <w:t xml:space="preserve"> </w:t>
      </w:r>
      <w:r w:rsidR="001D5FF4" w:rsidRPr="005B47F1">
        <w:rPr>
          <w:rFonts w:ascii="Arial" w:hAnsi="Arial" w:cs="Arial"/>
          <w:bCs/>
          <w:sz w:val="18"/>
          <w:szCs w:val="18"/>
          <w:lang w:val="de-DE"/>
        </w:rPr>
        <w:t>Zeichen.</w:t>
      </w:r>
    </w:p>
    <w:p w:rsidR="001D5FF4" w:rsidRPr="005B47F1" w:rsidRDefault="00002F56" w:rsidP="00002F56">
      <w:pPr>
        <w:spacing w:line="276" w:lineRule="auto"/>
        <w:rPr>
          <w:rFonts w:ascii="Arial" w:hAnsi="Arial" w:cs="Arial"/>
          <w:bCs/>
          <w:sz w:val="18"/>
          <w:szCs w:val="18"/>
          <w:lang w:val="de-DE"/>
        </w:rPr>
      </w:pPr>
      <w:r>
        <w:rPr>
          <w:rFonts w:ascii="Arial" w:hAnsi="Arial" w:cs="Arial"/>
          <w:bCs/>
          <w:sz w:val="18"/>
          <w:szCs w:val="18"/>
          <w:lang w:val="de-DE"/>
        </w:rPr>
        <w:t>Bildmater</w:t>
      </w:r>
      <w:r w:rsidR="001D5FF4" w:rsidRPr="005B47F1">
        <w:rPr>
          <w:rFonts w:ascii="Arial" w:hAnsi="Arial" w:cs="Arial"/>
          <w:bCs/>
          <w:sz w:val="18"/>
          <w:szCs w:val="18"/>
          <w:lang w:val="de-DE"/>
        </w:rPr>
        <w:t>i</w:t>
      </w:r>
      <w:r>
        <w:rPr>
          <w:rFonts w:ascii="Arial" w:hAnsi="Arial" w:cs="Arial"/>
          <w:bCs/>
          <w:sz w:val="18"/>
          <w:szCs w:val="18"/>
          <w:lang w:val="de-DE"/>
        </w:rPr>
        <w:t>a</w:t>
      </w:r>
      <w:r w:rsidR="001D5FF4" w:rsidRPr="005B47F1">
        <w:rPr>
          <w:rFonts w:ascii="Arial" w:hAnsi="Arial" w:cs="Arial"/>
          <w:bCs/>
          <w:sz w:val="18"/>
          <w:szCs w:val="18"/>
          <w:lang w:val="de-DE"/>
        </w:rPr>
        <w:t xml:space="preserve">l finden Sie unter: </w:t>
      </w:r>
      <w:hyperlink r:id="rId14" w:history="1">
        <w:r w:rsidR="001D5FF4" w:rsidRPr="005B47F1">
          <w:rPr>
            <w:rStyle w:val="Hyperlink"/>
            <w:rFonts w:ascii="Arial" w:hAnsi="Arial" w:cs="Arial"/>
            <w:bCs/>
            <w:sz w:val="18"/>
            <w:szCs w:val="18"/>
            <w:lang w:val="de-DE"/>
          </w:rPr>
          <w:t>http://publictouch.de/Presse/InfoComm/70</w:t>
        </w:r>
      </w:hyperlink>
    </w:p>
    <w:p w:rsidR="00B80E71" w:rsidRDefault="00B80E71" w:rsidP="003D2340">
      <w:pPr>
        <w:spacing w:line="276" w:lineRule="auto"/>
        <w:rPr>
          <w:rFonts w:ascii="Arial" w:hAnsi="Arial" w:cs="Arial"/>
          <w:b/>
          <w:bCs/>
          <w:sz w:val="18"/>
          <w:szCs w:val="18"/>
          <w:lang w:val="de-DE"/>
        </w:rPr>
      </w:pPr>
    </w:p>
    <w:p w:rsidR="00B80E71" w:rsidRDefault="00B80E71" w:rsidP="003D2340">
      <w:pPr>
        <w:spacing w:line="276" w:lineRule="auto"/>
        <w:rPr>
          <w:rFonts w:ascii="Arial" w:hAnsi="Arial" w:cs="Arial"/>
          <w:b/>
          <w:bCs/>
          <w:sz w:val="18"/>
          <w:szCs w:val="18"/>
          <w:lang w:val="de-DE"/>
        </w:rPr>
      </w:pPr>
    </w:p>
    <w:p w:rsidR="00895F14" w:rsidRDefault="00895F14">
      <w:pPr>
        <w:spacing w:after="200" w:line="276" w:lineRule="auto"/>
        <w:rPr>
          <w:rFonts w:ascii="Arial" w:hAnsi="Arial" w:cs="Arial"/>
          <w:b/>
          <w:bCs/>
          <w:sz w:val="18"/>
          <w:szCs w:val="18"/>
          <w:lang w:val="de-DE"/>
        </w:rPr>
      </w:pPr>
    </w:p>
    <w:p w:rsidR="00DB585C" w:rsidRPr="00813856" w:rsidRDefault="00DB585C" w:rsidP="00DB585C">
      <w:pPr>
        <w:spacing w:line="276" w:lineRule="auto"/>
        <w:rPr>
          <w:rFonts w:ascii="Arial" w:hAnsi="Arial" w:cs="Arial"/>
          <w:b/>
          <w:bCs/>
          <w:sz w:val="18"/>
          <w:szCs w:val="18"/>
          <w:lang w:val="de-DE"/>
        </w:rPr>
      </w:pPr>
      <w:r>
        <w:rPr>
          <w:rFonts w:ascii="Arial" w:hAnsi="Arial" w:cs="Arial"/>
          <w:b/>
          <w:bCs/>
          <w:sz w:val="18"/>
          <w:szCs w:val="18"/>
          <w:lang w:val="de-DE"/>
        </w:rPr>
        <w:t>Ü</w:t>
      </w:r>
      <w:r w:rsidRPr="00813856">
        <w:rPr>
          <w:rFonts w:ascii="Arial" w:hAnsi="Arial" w:cs="Arial"/>
          <w:b/>
          <w:bCs/>
          <w:sz w:val="18"/>
          <w:szCs w:val="18"/>
          <w:lang w:val="de-DE"/>
        </w:rPr>
        <w:t>ber InfoComm International</w:t>
      </w:r>
      <w:r w:rsidRPr="00813856">
        <w:rPr>
          <w:rFonts w:ascii="Arial" w:hAnsi="Arial" w:cs="Arial"/>
          <w:b/>
          <w:bCs/>
          <w:sz w:val="18"/>
          <w:szCs w:val="18"/>
          <w:vertAlign w:val="superscript"/>
          <w:lang w:val="de-DE"/>
        </w:rPr>
        <w:t>®</w:t>
      </w:r>
    </w:p>
    <w:p w:rsidR="00DB585C" w:rsidRDefault="00DB585C" w:rsidP="00DB585C">
      <w:pPr>
        <w:spacing w:line="276" w:lineRule="auto"/>
        <w:rPr>
          <w:rFonts w:ascii="Arial" w:hAnsi="Arial" w:cs="Arial"/>
          <w:sz w:val="18"/>
          <w:szCs w:val="18"/>
          <w:lang w:val="de-DE"/>
        </w:rPr>
      </w:pPr>
      <w:r w:rsidRPr="00AA728C">
        <w:rPr>
          <w:rFonts w:ascii="Century Gothic" w:hAnsi="Century Gothic"/>
          <w:sz w:val="18"/>
          <w:szCs w:val="18"/>
          <w:lang w:val="de-DE"/>
        </w:rPr>
        <w:br/>
      </w:r>
      <w:r w:rsidRPr="00F61ADC">
        <w:rPr>
          <w:rFonts w:ascii="Arial" w:hAnsi="Arial" w:cs="Arial"/>
          <w:sz w:val="18"/>
          <w:szCs w:val="18"/>
          <w:lang w:val="de-DE"/>
        </w:rPr>
        <w:t>InfoComm International® ist der internationale Fachverband der professionellen audiovisuellen, Informations-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Pr="00F61ADC">
        <w:rPr>
          <w:rFonts w:ascii="Arial" w:hAnsi="Arial" w:cs="Arial"/>
          <w:sz w:val="18"/>
          <w:szCs w:val="18"/>
          <w:lang w:val="de-DE"/>
        </w:rPr>
        <w:t>und Kommunikationsindustrie. Gegründet im Jahr 1939, hat Info</w:t>
      </w:r>
      <w:r>
        <w:rPr>
          <w:rFonts w:ascii="Arial" w:hAnsi="Arial" w:cs="Arial"/>
          <w:sz w:val="18"/>
          <w:szCs w:val="18"/>
          <w:lang w:val="de-DE"/>
        </w:rPr>
        <w:t>Comm mehr als 5.000 Mitglieder und vertritt damit</w:t>
      </w:r>
      <w:r w:rsidRPr="00F61ADC">
        <w:rPr>
          <w:rFonts w:ascii="Arial" w:hAnsi="Arial" w:cs="Arial"/>
          <w:sz w:val="18"/>
          <w:szCs w:val="18"/>
          <w:lang w:val="de-DE"/>
        </w:rPr>
        <w:t xml:space="preserve"> mehr als 70.000 Branchenexperten weltweit, darunter Hersteller, Sys</w:t>
      </w:r>
      <w:r>
        <w:rPr>
          <w:rFonts w:ascii="Arial" w:hAnsi="Arial" w:cs="Arial"/>
          <w:sz w:val="18"/>
          <w:szCs w:val="18"/>
          <w:lang w:val="de-DE"/>
        </w:rPr>
        <w:t>temintegratoren</w:t>
      </w:r>
      <w:r w:rsidRPr="00F61ADC">
        <w:rPr>
          <w:rFonts w:ascii="Arial" w:hAnsi="Arial" w:cs="Arial"/>
          <w:sz w:val="18"/>
          <w:szCs w:val="18"/>
          <w:lang w:val="de-DE"/>
        </w:rPr>
        <w:t>, Händler und Distributoren, unabhängige Berater, Programmierer, Miet- und Event-Unternehmen, E</w:t>
      </w:r>
      <w:r>
        <w:rPr>
          <w:rFonts w:ascii="Arial" w:hAnsi="Arial" w:cs="Arial"/>
          <w:sz w:val="18"/>
          <w:szCs w:val="18"/>
          <w:lang w:val="de-DE"/>
        </w:rPr>
        <w:t>ndanwender</w:t>
      </w:r>
      <w:r w:rsidRPr="00F61ADC">
        <w:rPr>
          <w:rFonts w:ascii="Arial" w:hAnsi="Arial" w:cs="Arial"/>
          <w:sz w:val="18"/>
          <w:szCs w:val="18"/>
          <w:lang w:val="de-DE"/>
        </w:rPr>
        <w:t xml:space="preserve"> und Multimedia-Profis aus mehr als 80 Ländern. InfoComm International ist die führende Ressource für AV-Standards, Marktforschung und Nachrichten. Seine Ausbildung, Zertifizierungs- und Bildungsprogramme setzen einen Standard of Excellence für AV-Profis. InfoComm International ist der Gründer der InfoComm, die größte jährliche Konferenz und Messe für AV-Ein- und Verkäufer weltweit. InfoComm organisiert auch Messen in Asien, Europa, Lateinamerika und dem Nahen O</w:t>
      </w:r>
      <w:r>
        <w:rPr>
          <w:rFonts w:ascii="Arial" w:hAnsi="Arial" w:cs="Arial"/>
          <w:sz w:val="18"/>
          <w:szCs w:val="18"/>
          <w:lang w:val="de-DE"/>
        </w:rPr>
        <w:t>sten.</w:t>
      </w:r>
    </w:p>
    <w:p w:rsidR="00DB585C" w:rsidRPr="00F61ADC" w:rsidRDefault="00DB585C" w:rsidP="00DB585C">
      <w:pPr>
        <w:spacing w:line="276" w:lineRule="auto"/>
        <w:rPr>
          <w:rFonts w:ascii="Arial" w:hAnsi="Arial" w:cs="Arial"/>
          <w:sz w:val="18"/>
          <w:szCs w:val="18"/>
          <w:lang w:val="de-DE"/>
        </w:rPr>
      </w:pPr>
      <w:r w:rsidRPr="00F61ADC">
        <w:rPr>
          <w:rFonts w:ascii="Arial" w:hAnsi="Arial" w:cs="Arial"/>
          <w:sz w:val="18"/>
          <w:szCs w:val="18"/>
          <w:lang w:val="de-DE"/>
        </w:rPr>
        <w:t xml:space="preserve">Weitere Informationen stehen unter </w:t>
      </w:r>
      <w:hyperlink r:id="rId15" w:history="1">
        <w:r w:rsidRPr="004E3D8D">
          <w:rPr>
            <w:rStyle w:val="Hyperlink"/>
            <w:rFonts w:ascii="Arial" w:hAnsi="Arial" w:cs="Arial"/>
            <w:sz w:val="18"/>
            <w:szCs w:val="18"/>
            <w:lang w:val="de-DE"/>
          </w:rPr>
          <w:t>www.infocomm.org</w:t>
        </w:r>
      </w:hyperlink>
      <w:r w:rsidRPr="00F61ADC">
        <w:rPr>
          <w:rFonts w:ascii="Arial" w:hAnsi="Arial" w:cs="Arial"/>
          <w:sz w:val="18"/>
          <w:szCs w:val="18"/>
          <w:lang w:val="de-DE"/>
        </w:rPr>
        <w:t xml:space="preserve"> zur Verfügung.</w:t>
      </w:r>
    </w:p>
    <w:p w:rsidR="003D2340" w:rsidRPr="00F61ADC" w:rsidRDefault="003D2340" w:rsidP="00534712">
      <w:pPr>
        <w:spacing w:line="276" w:lineRule="auto"/>
        <w:rPr>
          <w:rFonts w:ascii="Arial" w:hAnsi="Arial" w:cs="Arial"/>
          <w:sz w:val="18"/>
          <w:szCs w:val="18"/>
          <w:lang w:val="de-DE"/>
        </w:rPr>
      </w:pPr>
    </w:p>
    <w:sectPr w:rsidR="003D2340" w:rsidRPr="00F61ADC" w:rsidSect="0029404A">
      <w:headerReference w:type="default" r:id="rId16"/>
      <w:footerReference w:type="default" r:id="rId17"/>
      <w:pgSz w:w="12240" w:h="15840"/>
      <w:pgMar w:top="1440" w:right="1080" w:bottom="1440" w:left="108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BF0" w:rsidRDefault="004E6BF0">
      <w:r>
        <w:separator/>
      </w:r>
    </w:p>
  </w:endnote>
  <w:endnote w:type="continuationSeparator" w:id="0">
    <w:p w:rsidR="004E6BF0" w:rsidRDefault="004E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693" w:rsidRPr="003416C3" w:rsidRDefault="001936B4" w:rsidP="0029404A">
    <w:pPr>
      <w:rPr>
        <w:rFonts w:ascii="Times New Roman" w:hAnsi="Times New Roman"/>
        <w:sz w:val="16"/>
        <w:szCs w:val="16"/>
      </w:rPr>
    </w:pPr>
  </w:p>
  <w:p w:rsidR="00CC7693" w:rsidRPr="00CD5D69" w:rsidRDefault="001936B4" w:rsidP="0029404A">
    <w:pPr>
      <w:pStyle w:val="InfoCommBoilerplate"/>
      <w:ind w:left="1440"/>
      <w:rPr>
        <w:vertAlign w:val="sub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BF0" w:rsidRDefault="004E6BF0">
      <w:r>
        <w:separator/>
      </w:r>
    </w:p>
  </w:footnote>
  <w:footnote w:type="continuationSeparator" w:id="0">
    <w:p w:rsidR="004E6BF0" w:rsidRDefault="004E6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693" w:rsidRDefault="001936B4">
    <w:pPr>
      <w:pStyle w:val="Kopfzeile"/>
      <w:rPr>
        <w:noProof/>
      </w:rPr>
    </w:pPr>
  </w:p>
  <w:p w:rsidR="00CC7693" w:rsidRDefault="00B40F79" w:rsidP="00B40F79">
    <w:pPr>
      <w:pStyle w:val="Kopfzeile"/>
      <w:jc w:val="right"/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4706815</wp:posOffset>
          </wp:positionH>
          <wp:positionV relativeFrom="paragraph">
            <wp:posOffset>-2735</wp:posOffset>
          </wp:positionV>
          <wp:extent cx="1695327" cy="571500"/>
          <wp:effectExtent l="0" t="0" r="635" b="0"/>
          <wp:wrapTight wrapText="bothSides">
            <wp:wrapPolygon edited="0">
              <wp:start x="0" y="0"/>
              <wp:lineTo x="0" y="20880"/>
              <wp:lineTo x="21365" y="20880"/>
              <wp:lineTo x="2136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CommInternatio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327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229A1" w:rsidRPr="00FF0F30" w:rsidRDefault="006229A1" w:rsidP="006229A1">
    <w:pPr>
      <w:spacing w:line="276" w:lineRule="auto"/>
      <w:rPr>
        <w:rFonts w:ascii="Arial" w:hAnsi="Arial" w:cs="Arial"/>
        <w:sz w:val="20"/>
        <w:lang w:val="de-DE"/>
      </w:rPr>
    </w:pPr>
    <w:r w:rsidRPr="00FF0F30">
      <w:rPr>
        <w:rFonts w:ascii="Arial" w:hAnsi="Arial" w:cs="Arial"/>
        <w:sz w:val="20"/>
        <w:lang w:val="de-DE"/>
      </w:rPr>
      <w:t>PRESSEMELDUNG</w:t>
    </w:r>
    <w:r w:rsidR="008F14E6">
      <w:rPr>
        <w:rFonts w:ascii="Arial" w:hAnsi="Arial" w:cs="Arial"/>
        <w:sz w:val="20"/>
        <w:lang w:val="de-DE"/>
      </w:rPr>
      <w:t xml:space="preserve"> </w:t>
    </w:r>
  </w:p>
  <w:p w:rsidR="006229A1" w:rsidRDefault="00400E64" w:rsidP="006229A1">
    <w:pPr>
      <w:spacing w:line="276" w:lineRule="auto"/>
      <w:rPr>
        <w:rFonts w:ascii="Arial" w:hAnsi="Arial" w:cs="Arial"/>
        <w:sz w:val="20"/>
        <w:lang w:val="de-DE"/>
      </w:rPr>
    </w:pPr>
    <w:r>
      <w:rPr>
        <w:rFonts w:ascii="Arial" w:hAnsi="Arial" w:cs="Arial"/>
        <w:sz w:val="20"/>
        <w:lang w:val="de-DE"/>
      </w:rPr>
      <w:t>Januar</w:t>
    </w:r>
    <w:r w:rsidR="006229A1">
      <w:rPr>
        <w:rFonts w:ascii="Arial" w:hAnsi="Arial" w:cs="Arial"/>
        <w:sz w:val="20"/>
        <w:lang w:val="de-DE"/>
      </w:rPr>
      <w:t xml:space="preserve"> 201</w:t>
    </w:r>
    <w:r w:rsidR="00C526CE">
      <w:rPr>
        <w:rFonts w:ascii="Arial" w:hAnsi="Arial" w:cs="Arial"/>
        <w:sz w:val="20"/>
        <w:lang w:val="de-DE"/>
      </w:rPr>
      <w:t>7</w:t>
    </w:r>
  </w:p>
  <w:p w:rsidR="006229A1" w:rsidRDefault="006229A1" w:rsidP="006229A1">
    <w:pPr>
      <w:spacing w:line="276" w:lineRule="auto"/>
      <w:rPr>
        <w:rFonts w:ascii="Arial" w:hAnsi="Arial" w:cs="Arial"/>
        <w:sz w:val="20"/>
        <w:lang w:val="de-DE"/>
      </w:rPr>
    </w:pPr>
  </w:p>
  <w:p w:rsidR="00CF3F8B" w:rsidRDefault="00CF3F8B" w:rsidP="006229A1">
    <w:pPr>
      <w:spacing w:line="276" w:lineRule="auto"/>
      <w:rPr>
        <w:rFonts w:ascii="Arial" w:hAnsi="Arial" w:cs="Arial"/>
        <w:sz w:val="20"/>
        <w:lang w:val="de-DE"/>
      </w:rPr>
    </w:pPr>
  </w:p>
  <w:p w:rsidR="00CF3F8B" w:rsidRDefault="00CF3F8B" w:rsidP="006229A1">
    <w:pPr>
      <w:spacing w:line="276" w:lineRule="auto"/>
      <w:rPr>
        <w:rFonts w:ascii="Arial" w:hAnsi="Arial" w:cs="Arial"/>
        <w:sz w:val="20"/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C0297B"/>
    <w:multiLevelType w:val="hybridMultilevel"/>
    <w:tmpl w:val="10A4B2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2577D"/>
    <w:multiLevelType w:val="hybridMultilevel"/>
    <w:tmpl w:val="2A60F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F29"/>
    <w:rsid w:val="000014A3"/>
    <w:rsid w:val="00002490"/>
    <w:rsid w:val="00002F56"/>
    <w:rsid w:val="000053EB"/>
    <w:rsid w:val="000062A8"/>
    <w:rsid w:val="00007E25"/>
    <w:rsid w:val="00011F8D"/>
    <w:rsid w:val="000269EB"/>
    <w:rsid w:val="00027005"/>
    <w:rsid w:val="0004614F"/>
    <w:rsid w:val="000523E5"/>
    <w:rsid w:val="000528BF"/>
    <w:rsid w:val="00055435"/>
    <w:rsid w:val="000707BA"/>
    <w:rsid w:val="00074750"/>
    <w:rsid w:val="00077FB0"/>
    <w:rsid w:val="00083C86"/>
    <w:rsid w:val="00097273"/>
    <w:rsid w:val="00097676"/>
    <w:rsid w:val="000A72BC"/>
    <w:rsid w:val="000C3418"/>
    <w:rsid w:val="000C455E"/>
    <w:rsid w:val="000C55E8"/>
    <w:rsid w:val="000C61FC"/>
    <w:rsid w:val="000F7318"/>
    <w:rsid w:val="0011044A"/>
    <w:rsid w:val="00143FCA"/>
    <w:rsid w:val="00154531"/>
    <w:rsid w:val="001668E5"/>
    <w:rsid w:val="001936B4"/>
    <w:rsid w:val="001A03F5"/>
    <w:rsid w:val="001A0BDF"/>
    <w:rsid w:val="001D5FF4"/>
    <w:rsid w:val="001E78F2"/>
    <w:rsid w:val="001F7654"/>
    <w:rsid w:val="00202A09"/>
    <w:rsid w:val="00214D0D"/>
    <w:rsid w:val="0022725D"/>
    <w:rsid w:val="00227A46"/>
    <w:rsid w:val="0024234B"/>
    <w:rsid w:val="00253DAA"/>
    <w:rsid w:val="002639FD"/>
    <w:rsid w:val="00274C23"/>
    <w:rsid w:val="002952C3"/>
    <w:rsid w:val="002A4841"/>
    <w:rsid w:val="002A67B7"/>
    <w:rsid w:val="002B57C8"/>
    <w:rsid w:val="002B71E2"/>
    <w:rsid w:val="002B7EFF"/>
    <w:rsid w:val="002C48DA"/>
    <w:rsid w:val="003023AC"/>
    <w:rsid w:val="00305FCF"/>
    <w:rsid w:val="00306A7C"/>
    <w:rsid w:val="003126BA"/>
    <w:rsid w:val="00317EC6"/>
    <w:rsid w:val="00343D70"/>
    <w:rsid w:val="00345C95"/>
    <w:rsid w:val="00353BA6"/>
    <w:rsid w:val="003543D3"/>
    <w:rsid w:val="00355EBB"/>
    <w:rsid w:val="00360F59"/>
    <w:rsid w:val="0036375A"/>
    <w:rsid w:val="0036587A"/>
    <w:rsid w:val="0037442E"/>
    <w:rsid w:val="00382ABD"/>
    <w:rsid w:val="003A1A42"/>
    <w:rsid w:val="003A329E"/>
    <w:rsid w:val="003A3BBF"/>
    <w:rsid w:val="003B6D20"/>
    <w:rsid w:val="003C5BBC"/>
    <w:rsid w:val="003C5E14"/>
    <w:rsid w:val="003D2340"/>
    <w:rsid w:val="003D33B4"/>
    <w:rsid w:val="003F4B77"/>
    <w:rsid w:val="00400E64"/>
    <w:rsid w:val="00404C38"/>
    <w:rsid w:val="00414BD3"/>
    <w:rsid w:val="00427FA2"/>
    <w:rsid w:val="00432B17"/>
    <w:rsid w:val="0043676B"/>
    <w:rsid w:val="00447247"/>
    <w:rsid w:val="00454CA6"/>
    <w:rsid w:val="0047797B"/>
    <w:rsid w:val="00480763"/>
    <w:rsid w:val="004808A7"/>
    <w:rsid w:val="00482C28"/>
    <w:rsid w:val="00491287"/>
    <w:rsid w:val="004A2EEE"/>
    <w:rsid w:val="004C11DF"/>
    <w:rsid w:val="004C583E"/>
    <w:rsid w:val="004D44DD"/>
    <w:rsid w:val="004D53BB"/>
    <w:rsid w:val="004E26CC"/>
    <w:rsid w:val="004E6BF0"/>
    <w:rsid w:val="004E75E8"/>
    <w:rsid w:val="004F3F91"/>
    <w:rsid w:val="00503EF5"/>
    <w:rsid w:val="00510D78"/>
    <w:rsid w:val="00511C8B"/>
    <w:rsid w:val="005160B5"/>
    <w:rsid w:val="005178EA"/>
    <w:rsid w:val="00532917"/>
    <w:rsid w:val="00534712"/>
    <w:rsid w:val="00547BD8"/>
    <w:rsid w:val="00565E9F"/>
    <w:rsid w:val="005725B0"/>
    <w:rsid w:val="00594243"/>
    <w:rsid w:val="00595565"/>
    <w:rsid w:val="005A716C"/>
    <w:rsid w:val="005B47F1"/>
    <w:rsid w:val="005C5AED"/>
    <w:rsid w:val="005D0357"/>
    <w:rsid w:val="005D7C85"/>
    <w:rsid w:val="005F5324"/>
    <w:rsid w:val="00601FF8"/>
    <w:rsid w:val="00612EE9"/>
    <w:rsid w:val="0061583A"/>
    <w:rsid w:val="006229A1"/>
    <w:rsid w:val="00623702"/>
    <w:rsid w:val="00623D6A"/>
    <w:rsid w:val="00637029"/>
    <w:rsid w:val="0065384E"/>
    <w:rsid w:val="006610CD"/>
    <w:rsid w:val="006613FB"/>
    <w:rsid w:val="00670C14"/>
    <w:rsid w:val="00671AE6"/>
    <w:rsid w:val="00674A7B"/>
    <w:rsid w:val="00682187"/>
    <w:rsid w:val="006A1EF6"/>
    <w:rsid w:val="006B1D4F"/>
    <w:rsid w:val="006B520A"/>
    <w:rsid w:val="006C1353"/>
    <w:rsid w:val="006D4A44"/>
    <w:rsid w:val="006D602E"/>
    <w:rsid w:val="006E1997"/>
    <w:rsid w:val="00712F29"/>
    <w:rsid w:val="007155A7"/>
    <w:rsid w:val="00725243"/>
    <w:rsid w:val="00727A7D"/>
    <w:rsid w:val="0073107A"/>
    <w:rsid w:val="00737709"/>
    <w:rsid w:val="00737DC3"/>
    <w:rsid w:val="007416A6"/>
    <w:rsid w:val="00756FD7"/>
    <w:rsid w:val="00757707"/>
    <w:rsid w:val="00770717"/>
    <w:rsid w:val="0077402F"/>
    <w:rsid w:val="00780F55"/>
    <w:rsid w:val="00785A43"/>
    <w:rsid w:val="007D1A5A"/>
    <w:rsid w:val="007D7A58"/>
    <w:rsid w:val="007D7BA2"/>
    <w:rsid w:val="007E2A67"/>
    <w:rsid w:val="008025DD"/>
    <w:rsid w:val="0081223B"/>
    <w:rsid w:val="00813856"/>
    <w:rsid w:val="0081386A"/>
    <w:rsid w:val="0083620E"/>
    <w:rsid w:val="008534F3"/>
    <w:rsid w:val="008543B6"/>
    <w:rsid w:val="00861B5E"/>
    <w:rsid w:val="00862E9F"/>
    <w:rsid w:val="00867677"/>
    <w:rsid w:val="00883836"/>
    <w:rsid w:val="00894CFD"/>
    <w:rsid w:val="00895F14"/>
    <w:rsid w:val="008A0B94"/>
    <w:rsid w:val="008A6BED"/>
    <w:rsid w:val="008B14A7"/>
    <w:rsid w:val="008D1AC1"/>
    <w:rsid w:val="008F00CB"/>
    <w:rsid w:val="008F14E6"/>
    <w:rsid w:val="008F1EC3"/>
    <w:rsid w:val="008F4307"/>
    <w:rsid w:val="008F5EC4"/>
    <w:rsid w:val="0091268A"/>
    <w:rsid w:val="00915922"/>
    <w:rsid w:val="00920347"/>
    <w:rsid w:val="00931659"/>
    <w:rsid w:val="0096340D"/>
    <w:rsid w:val="00973BB3"/>
    <w:rsid w:val="00980F1D"/>
    <w:rsid w:val="0099314E"/>
    <w:rsid w:val="00995669"/>
    <w:rsid w:val="00997799"/>
    <w:rsid w:val="009A14A4"/>
    <w:rsid w:val="009A714C"/>
    <w:rsid w:val="009B7954"/>
    <w:rsid w:val="009D38BE"/>
    <w:rsid w:val="009D548C"/>
    <w:rsid w:val="009D64D1"/>
    <w:rsid w:val="009E62F1"/>
    <w:rsid w:val="00A22C0A"/>
    <w:rsid w:val="00A23278"/>
    <w:rsid w:val="00A46AC4"/>
    <w:rsid w:val="00A548D3"/>
    <w:rsid w:val="00A66C20"/>
    <w:rsid w:val="00A76143"/>
    <w:rsid w:val="00A8080E"/>
    <w:rsid w:val="00A81467"/>
    <w:rsid w:val="00A81B02"/>
    <w:rsid w:val="00AA5C65"/>
    <w:rsid w:val="00AA728C"/>
    <w:rsid w:val="00AB6D45"/>
    <w:rsid w:val="00AC223A"/>
    <w:rsid w:val="00AC6AD7"/>
    <w:rsid w:val="00AD22AC"/>
    <w:rsid w:val="00AD613D"/>
    <w:rsid w:val="00AE145A"/>
    <w:rsid w:val="00B1231E"/>
    <w:rsid w:val="00B215C0"/>
    <w:rsid w:val="00B40F79"/>
    <w:rsid w:val="00B44D5B"/>
    <w:rsid w:val="00B60907"/>
    <w:rsid w:val="00B62BE6"/>
    <w:rsid w:val="00B7052E"/>
    <w:rsid w:val="00B72C94"/>
    <w:rsid w:val="00B80E71"/>
    <w:rsid w:val="00B8303F"/>
    <w:rsid w:val="00B9042C"/>
    <w:rsid w:val="00B970E3"/>
    <w:rsid w:val="00B976E4"/>
    <w:rsid w:val="00BA0898"/>
    <w:rsid w:val="00BA2DCB"/>
    <w:rsid w:val="00BA671A"/>
    <w:rsid w:val="00BC45D4"/>
    <w:rsid w:val="00BC6F8B"/>
    <w:rsid w:val="00BE6B26"/>
    <w:rsid w:val="00BE73EC"/>
    <w:rsid w:val="00C050A4"/>
    <w:rsid w:val="00C1504A"/>
    <w:rsid w:val="00C24A6C"/>
    <w:rsid w:val="00C321EA"/>
    <w:rsid w:val="00C43184"/>
    <w:rsid w:val="00C526CE"/>
    <w:rsid w:val="00C55601"/>
    <w:rsid w:val="00C67D41"/>
    <w:rsid w:val="00C74D06"/>
    <w:rsid w:val="00C80E4B"/>
    <w:rsid w:val="00C83FEE"/>
    <w:rsid w:val="00CC415F"/>
    <w:rsid w:val="00CE1D5F"/>
    <w:rsid w:val="00CE498D"/>
    <w:rsid w:val="00CE7A2A"/>
    <w:rsid w:val="00CF287B"/>
    <w:rsid w:val="00CF3F8B"/>
    <w:rsid w:val="00CF4750"/>
    <w:rsid w:val="00CF63EA"/>
    <w:rsid w:val="00D02E2D"/>
    <w:rsid w:val="00D06B57"/>
    <w:rsid w:val="00D33FDF"/>
    <w:rsid w:val="00D37FA4"/>
    <w:rsid w:val="00D4378E"/>
    <w:rsid w:val="00D454F2"/>
    <w:rsid w:val="00D50523"/>
    <w:rsid w:val="00D61DFC"/>
    <w:rsid w:val="00D624F1"/>
    <w:rsid w:val="00D67C0D"/>
    <w:rsid w:val="00D76CA7"/>
    <w:rsid w:val="00DB1FF4"/>
    <w:rsid w:val="00DB585C"/>
    <w:rsid w:val="00DB60F9"/>
    <w:rsid w:val="00DE1575"/>
    <w:rsid w:val="00DE6BCA"/>
    <w:rsid w:val="00DE7FDE"/>
    <w:rsid w:val="00E036D9"/>
    <w:rsid w:val="00E1037E"/>
    <w:rsid w:val="00E10B8F"/>
    <w:rsid w:val="00E215A8"/>
    <w:rsid w:val="00E23A03"/>
    <w:rsid w:val="00E31076"/>
    <w:rsid w:val="00E36163"/>
    <w:rsid w:val="00E42D56"/>
    <w:rsid w:val="00E436C2"/>
    <w:rsid w:val="00E45451"/>
    <w:rsid w:val="00E45B7E"/>
    <w:rsid w:val="00E56158"/>
    <w:rsid w:val="00E6679F"/>
    <w:rsid w:val="00E80840"/>
    <w:rsid w:val="00E90265"/>
    <w:rsid w:val="00EB1E20"/>
    <w:rsid w:val="00EB3752"/>
    <w:rsid w:val="00EC03AE"/>
    <w:rsid w:val="00EC329C"/>
    <w:rsid w:val="00EF250D"/>
    <w:rsid w:val="00F13822"/>
    <w:rsid w:val="00F317EC"/>
    <w:rsid w:val="00F61ADC"/>
    <w:rsid w:val="00F746DA"/>
    <w:rsid w:val="00F77ED4"/>
    <w:rsid w:val="00F97452"/>
    <w:rsid w:val="00FB2ADB"/>
    <w:rsid w:val="00FC5ADB"/>
    <w:rsid w:val="00F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CCE29-09EF-4373-B603-F636B21F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2F29"/>
    <w:pPr>
      <w:spacing w:after="0" w:line="240" w:lineRule="auto"/>
    </w:pPr>
    <w:rPr>
      <w:rFonts w:ascii="Courier" w:eastAsia="Cambria" w:hAnsi="Courier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2F29"/>
    <w:rPr>
      <w:rFonts w:ascii="Tahoma" w:eastAsiaTheme="minorHAnsi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2F2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12F29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12F29"/>
    <w:rPr>
      <w:rFonts w:ascii="Courier" w:eastAsia="Cambria" w:hAnsi="Courier" w:cs="Times New Roman"/>
      <w:sz w:val="24"/>
      <w:szCs w:val="24"/>
    </w:rPr>
  </w:style>
  <w:style w:type="character" w:styleId="Hyperlink">
    <w:name w:val="Hyperlink"/>
    <w:uiPriority w:val="99"/>
    <w:rsid w:val="00712F29"/>
    <w:rPr>
      <w:color w:val="0000FF"/>
      <w:u w:val="single"/>
    </w:rPr>
  </w:style>
  <w:style w:type="paragraph" w:customStyle="1" w:styleId="InfoCommBoilerplate">
    <w:name w:val="InfoComm Boilerplate"/>
    <w:basedOn w:val="Standard"/>
    <w:qFormat/>
    <w:rsid w:val="00712F29"/>
    <w:rPr>
      <w:rFonts w:ascii="Times New Roman" w:hAnsi="Times New Roman" w:cs="Arial"/>
      <w:bCs/>
      <w:color w:val="404040"/>
      <w:sz w:val="16"/>
      <w:szCs w:val="22"/>
    </w:rPr>
  </w:style>
  <w:style w:type="character" w:styleId="Fett">
    <w:name w:val="Strong"/>
    <w:basedOn w:val="Absatz-Standardschriftart"/>
    <w:uiPriority w:val="22"/>
    <w:qFormat/>
    <w:rsid w:val="00712F29"/>
    <w:rPr>
      <w:b/>
      <w:bCs/>
    </w:rPr>
  </w:style>
  <w:style w:type="paragraph" w:styleId="Listenabsatz">
    <w:name w:val="List Paragraph"/>
    <w:basedOn w:val="Standard"/>
    <w:uiPriority w:val="34"/>
    <w:qFormat/>
    <w:rsid w:val="00C80E4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32B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2B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2B17"/>
    <w:rPr>
      <w:rFonts w:ascii="Courier" w:eastAsia="Cambria" w:hAnsi="Courier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2B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2B17"/>
    <w:rPr>
      <w:rFonts w:ascii="Courier" w:eastAsia="Cambria" w:hAnsi="Courier" w:cs="Times New Roman"/>
      <w:b/>
      <w:bCs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23278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B40F79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40F79"/>
    <w:rPr>
      <w:rFonts w:ascii="Courier" w:eastAsia="Cambria" w:hAnsi="Courie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nfocomm.org/ise201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20.rs6.net/tn.jsp?f=001yex113WuUjWM88SGzKz__Um641JtGilld_vQ2lNBWCE4jLCxl0y3UKIf7fKTxQoDyK1fVsUrz1yvePJh2W3i-gye-tv2jPqJ70wErXU-MeVOtvsPRwlXvrZ__ph_7YBgGW0EGiRQ0k4gHqWFXJ9pJT25eFn44q-fwV6Q2s9csBV66a-A6qJkOTjLhXfc1U03qjgRMVofm6dIgk4d5O-Nnw==&amp;c=4rqw8ReaNtOoGs4y_-wP4d7-YNUDIcIK6FUCOngatwvNvNjygn-bnw==&amp;ch=cen8kxPfiehst9ZCMmUedbwGc_3h_Rh_vS2oKu2cHxL1_fwMRa8c_w==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20.rs6.net/tn.jsp?f=001yex113WuUjWM88SGzKz__Um641JtGilld_vQ2lNBWCE4jLCxl0y3UKIf7fKTxQoDe5ZOAqWB6n9Z6eTlacITHMuMiCu9_fSl2l5_rDqycI9lV9Sbav30Q6kdjOP-gAMX_E8bEJRoDHKYapLN09EnAraKZrO9g66lZ8nEaVlUmRatYW3c411tR3eosult69tYoXwjDCaU9Ps0lB8AT6yYsQ==&amp;c=4rqw8ReaNtOoGs4y_-wP4d7-YNUDIcIK6FUCOngatwvNvNjygn-bnw==&amp;ch=cen8kxPfiehst9ZCMmUedbwGc_3h_Rh_vS2oKu2cHxL1_fwMRa8c_w=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focomm.org" TargetMode="External"/><Relationship Id="rId10" Type="http://schemas.openxmlformats.org/officeDocument/2006/relationships/hyperlink" Target="http://r20.rs6.net/tn.jsp?f=001yex113WuUjWM88SGzKz__Um641JtGilld_vQ2lNBWCE4jLCxl0y3UKIf7fKTxQoDHfyCqdiQGZm6Br1LTo-jb7GULVGU9afbs17mdyo8xnH6j4OYAtAy9ETga7orPd5YuXBrOFSb8Rp82NMOq369SQb_Oh68URN4ky7HMUakZNgjqcKZwkVdCWWQMEWBnGhPH8VecWZ1cFE=&amp;c=4rqw8ReaNtOoGs4y_-wP4d7-YNUDIcIK6FUCOngatwvNvNjygn-bnw==&amp;ch=cen8kxPfiehst9ZCMmUedbwGc_3h_Rh_vS2oKu2cHxL1_fwMRa8c_w==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iedelbauch@publictouch.de" TargetMode="External"/><Relationship Id="rId14" Type="http://schemas.openxmlformats.org/officeDocument/2006/relationships/hyperlink" Target="http://publictouch.de/Presse/InfoComm/7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13510-2DF2-40BA-84A3-D2647D04D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832</Words>
  <Characters>5244</Characters>
  <Application>Microsoft Office Word</Application>
  <DocSecurity>0</DocSecurity>
  <Lines>43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InfoComm</Company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Sigi Riedelbauch</dc:creator>
  <cp:lastModifiedBy>Sigi Riedelbauch</cp:lastModifiedBy>
  <cp:revision>5</cp:revision>
  <cp:lastPrinted>2016-07-04T08:34:00Z</cp:lastPrinted>
  <dcterms:created xsi:type="dcterms:W3CDTF">2017-01-13T10:36:00Z</dcterms:created>
  <dcterms:modified xsi:type="dcterms:W3CDTF">2017-01-16T17:01:00Z</dcterms:modified>
</cp:coreProperties>
</file>