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35959" w14:textId="77777777" w:rsidR="00EC54E6" w:rsidRPr="007A7BC3" w:rsidRDefault="00EC54E6" w:rsidP="00EC54E6">
      <w:pPr>
        <w:pStyle w:val="Rubrik"/>
        <w:rPr>
          <w:rFonts w:ascii="Calibri" w:hAnsi="Calibri"/>
          <w:sz w:val="22"/>
          <w:szCs w:val="22"/>
        </w:rPr>
      </w:pPr>
      <w:bookmarkStart w:id="0" w:name="_GoBack"/>
      <w:r w:rsidRPr="007A7BC3">
        <w:rPr>
          <w:rFonts w:ascii="Calibri" w:hAnsi="Calibri"/>
          <w:sz w:val="22"/>
          <w:szCs w:val="22"/>
        </w:rPr>
        <w:t>Våren flyttar norrut</w:t>
      </w:r>
    </w:p>
    <w:p w14:paraId="4D5FEACE" w14:textId="2E1589D2" w:rsidR="00841CC5" w:rsidRPr="007A7BC3" w:rsidRDefault="00ED6590" w:rsidP="00ED6590">
      <w:pPr>
        <w:shd w:val="clear" w:color="auto" w:fill="FFFFFF"/>
        <w:spacing w:after="270" w:line="360" w:lineRule="atLeast"/>
        <w:rPr>
          <w:rFonts w:ascii="Calibri" w:eastAsia="Times New Roman" w:hAnsi="Calibri" w:cs="Times New Roman"/>
          <w:b/>
          <w:iCs/>
          <w:color w:val="111111"/>
          <w:sz w:val="22"/>
          <w:szCs w:val="22"/>
        </w:rPr>
      </w:pPr>
      <w:r w:rsidRPr="007A7BC3">
        <w:rPr>
          <w:rFonts w:ascii="Calibri" w:eastAsia="Times New Roman" w:hAnsi="Calibri" w:cs="Times New Roman"/>
          <w:b/>
          <w:iCs/>
          <w:color w:val="111111"/>
          <w:sz w:val="22"/>
          <w:szCs w:val="22"/>
        </w:rPr>
        <w:t xml:space="preserve">För 100 år sedan brukade björkarnas lövsprickning starta i sydligaste Sverige strax efter Valborg. I år har den redan kommit igång i stora delar av Götaland och Svealand. Det visar </w:t>
      </w:r>
      <w:proofErr w:type="spellStart"/>
      <w:r w:rsidR="00841CC5" w:rsidRPr="007A7BC3">
        <w:rPr>
          <w:rFonts w:ascii="Calibri" w:eastAsia="Times New Roman" w:hAnsi="Calibri" w:cs="Times New Roman"/>
          <w:b/>
          <w:iCs/>
          <w:color w:val="111111"/>
          <w:sz w:val="22"/>
          <w:szCs w:val="22"/>
        </w:rPr>
        <w:t>Vårkollen</w:t>
      </w:r>
      <w:proofErr w:type="spellEnd"/>
      <w:r w:rsidR="00841CC5" w:rsidRPr="007A7BC3">
        <w:rPr>
          <w:rFonts w:ascii="Calibri" w:eastAsia="Times New Roman" w:hAnsi="Calibri" w:cs="Times New Roman"/>
          <w:b/>
          <w:iCs/>
          <w:color w:val="111111"/>
          <w:sz w:val="22"/>
          <w:szCs w:val="22"/>
        </w:rPr>
        <w:t xml:space="preserve"> </w:t>
      </w:r>
      <w:r w:rsidRPr="007A7BC3">
        <w:rPr>
          <w:rFonts w:ascii="Calibri" w:eastAsia="Times New Roman" w:hAnsi="Calibri" w:cs="Times New Roman"/>
          <w:b/>
          <w:iCs/>
          <w:color w:val="111111"/>
          <w:sz w:val="22"/>
          <w:szCs w:val="22"/>
        </w:rPr>
        <w:t xml:space="preserve">som genomfördes </w:t>
      </w:r>
      <w:r w:rsidR="00481923" w:rsidRPr="007A7BC3">
        <w:rPr>
          <w:rFonts w:ascii="Calibri" w:eastAsia="Times New Roman" w:hAnsi="Calibri" w:cs="Times New Roman"/>
          <w:b/>
          <w:iCs/>
          <w:color w:val="111111"/>
          <w:sz w:val="22"/>
          <w:szCs w:val="22"/>
        </w:rPr>
        <w:t>för andra året i rad</w:t>
      </w:r>
      <w:r w:rsidRPr="007A7BC3">
        <w:rPr>
          <w:rFonts w:ascii="Calibri" w:eastAsia="Times New Roman" w:hAnsi="Calibri" w:cs="Times New Roman"/>
          <w:b/>
          <w:iCs/>
          <w:color w:val="111111"/>
          <w:sz w:val="22"/>
          <w:szCs w:val="22"/>
        </w:rPr>
        <w:t xml:space="preserve"> under Valborgshelgen</w:t>
      </w:r>
      <w:r w:rsidR="00841CC5" w:rsidRPr="007A7BC3">
        <w:rPr>
          <w:rFonts w:ascii="Calibri" w:eastAsia="Times New Roman" w:hAnsi="Calibri" w:cs="Times New Roman"/>
          <w:b/>
          <w:iCs/>
          <w:color w:val="111111"/>
          <w:sz w:val="22"/>
          <w:szCs w:val="22"/>
        </w:rPr>
        <w:t xml:space="preserve">. </w:t>
      </w:r>
      <w:r w:rsidRPr="007A7BC3">
        <w:rPr>
          <w:rFonts w:ascii="Calibri" w:eastAsia="Times New Roman" w:hAnsi="Calibri" w:cs="Times New Roman"/>
          <w:b/>
          <w:iCs/>
          <w:color w:val="111111"/>
          <w:sz w:val="22"/>
          <w:szCs w:val="22"/>
        </w:rPr>
        <w:t>Över 4600</w:t>
      </w:r>
      <w:r w:rsidR="00481923" w:rsidRPr="007A7BC3">
        <w:rPr>
          <w:rFonts w:ascii="Calibri" w:eastAsia="Times New Roman" w:hAnsi="Calibri" w:cs="Times New Roman"/>
          <w:b/>
          <w:iCs/>
          <w:color w:val="111111"/>
          <w:sz w:val="22"/>
          <w:szCs w:val="22"/>
        </w:rPr>
        <w:t xml:space="preserve"> </w:t>
      </w:r>
      <w:r w:rsidR="00841CC5" w:rsidRPr="007A7BC3">
        <w:rPr>
          <w:rFonts w:ascii="Calibri" w:eastAsia="Times New Roman" w:hAnsi="Calibri" w:cs="Times New Roman"/>
          <w:b/>
          <w:iCs/>
          <w:color w:val="111111"/>
          <w:sz w:val="22"/>
          <w:szCs w:val="22"/>
        </w:rPr>
        <w:t xml:space="preserve">observationer av tussilago, blåsippor, vitsippor, sälg, björkar och hägg rapporterades in, när </w:t>
      </w:r>
      <w:proofErr w:type="spellStart"/>
      <w:r w:rsidR="00841CC5" w:rsidRPr="007A7BC3">
        <w:rPr>
          <w:rFonts w:ascii="Calibri" w:eastAsia="Times New Roman" w:hAnsi="Calibri" w:cs="Times New Roman"/>
          <w:b/>
          <w:iCs/>
          <w:color w:val="111111"/>
          <w:sz w:val="22"/>
          <w:szCs w:val="22"/>
        </w:rPr>
        <w:t>Vårkollen</w:t>
      </w:r>
      <w:proofErr w:type="spellEnd"/>
      <w:r w:rsidR="00841CC5" w:rsidRPr="007A7BC3">
        <w:rPr>
          <w:rFonts w:ascii="Calibri" w:eastAsia="Times New Roman" w:hAnsi="Calibri" w:cs="Times New Roman"/>
          <w:b/>
          <w:iCs/>
          <w:color w:val="111111"/>
          <w:sz w:val="22"/>
          <w:szCs w:val="22"/>
        </w:rPr>
        <w:t xml:space="preserve"> </w:t>
      </w:r>
      <w:r w:rsidR="005D0692" w:rsidRPr="007A7BC3">
        <w:rPr>
          <w:rFonts w:ascii="Calibri" w:eastAsia="Times New Roman" w:hAnsi="Calibri" w:cs="Times New Roman"/>
          <w:b/>
          <w:iCs/>
          <w:color w:val="111111"/>
          <w:sz w:val="22"/>
          <w:szCs w:val="22"/>
        </w:rPr>
        <w:t>ville veta</w:t>
      </w:r>
      <w:r w:rsidR="00481923" w:rsidRPr="007A7BC3">
        <w:rPr>
          <w:rFonts w:ascii="Calibri" w:eastAsia="Times New Roman" w:hAnsi="Calibri" w:cs="Times New Roman"/>
          <w:b/>
          <w:iCs/>
          <w:color w:val="111111"/>
          <w:sz w:val="22"/>
          <w:szCs w:val="22"/>
        </w:rPr>
        <w:t xml:space="preserve"> hur långt våren kommit i</w:t>
      </w:r>
      <w:r w:rsidR="00841CC5" w:rsidRPr="007A7BC3">
        <w:rPr>
          <w:rFonts w:ascii="Calibri" w:eastAsia="Times New Roman" w:hAnsi="Calibri" w:cs="Times New Roman"/>
          <w:b/>
          <w:iCs/>
          <w:color w:val="111111"/>
          <w:sz w:val="22"/>
          <w:szCs w:val="22"/>
        </w:rPr>
        <w:t xml:space="preserve"> hela landet.  Det var frivilliga </w:t>
      </w:r>
      <w:r w:rsidR="005D0692" w:rsidRPr="007A7BC3">
        <w:rPr>
          <w:rFonts w:ascii="Calibri" w:eastAsia="Times New Roman" w:hAnsi="Calibri" w:cs="Times New Roman"/>
          <w:b/>
          <w:iCs/>
          <w:color w:val="111111"/>
          <w:sz w:val="22"/>
          <w:szCs w:val="22"/>
        </w:rPr>
        <w:t>som deltog och</w:t>
      </w:r>
      <w:r w:rsidR="00841CC5" w:rsidRPr="007A7BC3">
        <w:rPr>
          <w:rFonts w:ascii="Calibri" w:eastAsia="Times New Roman" w:hAnsi="Calibri" w:cs="Times New Roman"/>
          <w:b/>
          <w:iCs/>
          <w:color w:val="111111"/>
          <w:sz w:val="22"/>
          <w:szCs w:val="22"/>
        </w:rPr>
        <w:t xml:space="preserve"> rapporterade från </w:t>
      </w:r>
      <w:r w:rsidR="00A14410" w:rsidRPr="007A7BC3">
        <w:rPr>
          <w:rFonts w:ascii="Calibri" w:eastAsia="Times New Roman" w:hAnsi="Calibri" w:cs="Times New Roman"/>
          <w:b/>
          <w:iCs/>
          <w:color w:val="111111"/>
          <w:sz w:val="22"/>
          <w:szCs w:val="22"/>
        </w:rPr>
        <w:t>941</w:t>
      </w:r>
      <w:r w:rsidR="00481923" w:rsidRPr="007A7BC3">
        <w:rPr>
          <w:rFonts w:ascii="Calibri" w:eastAsia="Times New Roman" w:hAnsi="Calibri" w:cs="Times New Roman"/>
          <w:b/>
          <w:iCs/>
          <w:color w:val="111111"/>
          <w:sz w:val="22"/>
          <w:szCs w:val="22"/>
        </w:rPr>
        <w:t xml:space="preserve"> </w:t>
      </w:r>
      <w:r w:rsidR="00841CC5" w:rsidRPr="007A7BC3">
        <w:rPr>
          <w:rFonts w:ascii="Calibri" w:eastAsia="Times New Roman" w:hAnsi="Calibri" w:cs="Times New Roman"/>
          <w:b/>
          <w:iCs/>
          <w:color w:val="111111"/>
          <w:sz w:val="22"/>
          <w:szCs w:val="22"/>
        </w:rPr>
        <w:t xml:space="preserve">platser i landet. </w:t>
      </w:r>
    </w:p>
    <w:p w14:paraId="39F495D2" w14:textId="7322B8CE" w:rsidR="00121EB8" w:rsidRPr="007A7BC3" w:rsidRDefault="00121EB8" w:rsidP="00121EB8">
      <w:pPr>
        <w:shd w:val="clear" w:color="auto" w:fill="FFFFFF"/>
        <w:spacing w:after="270" w:line="360" w:lineRule="atLeast"/>
        <w:rPr>
          <w:rFonts w:ascii="Calibri" w:eastAsia="Times New Roman" w:hAnsi="Calibri" w:cs="Times New Roman"/>
          <w:b/>
          <w:iCs/>
          <w:color w:val="111111"/>
          <w:sz w:val="22"/>
          <w:szCs w:val="22"/>
        </w:rPr>
      </w:pPr>
    </w:p>
    <w:p w14:paraId="57D59F72" w14:textId="196B4054" w:rsidR="00E935CF" w:rsidRPr="007A7BC3" w:rsidRDefault="007C2CEA" w:rsidP="000660E3">
      <w:pPr>
        <w:shd w:val="clear" w:color="auto" w:fill="FFFFFF"/>
        <w:spacing w:after="270" w:line="360" w:lineRule="atLeast"/>
        <w:rPr>
          <w:rFonts w:ascii="Calibri" w:eastAsia="Times New Roman" w:hAnsi="Calibri" w:cs="Times New Roman"/>
          <w:bCs/>
          <w:color w:val="111111"/>
          <w:sz w:val="22"/>
          <w:szCs w:val="22"/>
        </w:rPr>
      </w:pPr>
      <w:r w:rsidRPr="007A7BC3">
        <w:rPr>
          <w:rFonts w:ascii="Calibri" w:eastAsia="Times New Roman" w:hAnsi="Calibri" w:cs="Times New Roman"/>
          <w:bCs/>
          <w:color w:val="111111"/>
          <w:sz w:val="22"/>
          <w:szCs w:val="22"/>
        </w:rPr>
        <w:t>Under Valborgshelgen genomförde Svenska Botaniska F</w:t>
      </w:r>
      <w:r w:rsidR="00224AA1" w:rsidRPr="007A7BC3">
        <w:rPr>
          <w:rFonts w:ascii="Calibri" w:eastAsia="Times New Roman" w:hAnsi="Calibri" w:cs="Times New Roman"/>
          <w:bCs/>
          <w:color w:val="111111"/>
          <w:sz w:val="22"/>
          <w:szCs w:val="22"/>
        </w:rPr>
        <w:t>öreningen tillsammans med forskare vid Sveriges lantbruksuniversitet</w:t>
      </w:r>
      <w:r w:rsidR="00EC54E6" w:rsidRPr="007A7BC3">
        <w:rPr>
          <w:rFonts w:ascii="Calibri" w:eastAsia="Times New Roman" w:hAnsi="Calibri" w:cs="Times New Roman"/>
          <w:bCs/>
          <w:color w:val="111111"/>
          <w:sz w:val="22"/>
          <w:szCs w:val="22"/>
        </w:rPr>
        <w:t xml:space="preserve"> </w:t>
      </w:r>
      <w:proofErr w:type="spellStart"/>
      <w:r w:rsidR="00EC54E6" w:rsidRPr="007A7BC3">
        <w:rPr>
          <w:rFonts w:ascii="Calibri" w:eastAsia="Times New Roman" w:hAnsi="Calibri" w:cs="Times New Roman"/>
          <w:bCs/>
          <w:color w:val="111111"/>
          <w:sz w:val="22"/>
          <w:szCs w:val="22"/>
        </w:rPr>
        <w:t>Vårkollen</w:t>
      </w:r>
      <w:proofErr w:type="spellEnd"/>
      <w:r w:rsidR="00DC7B87" w:rsidRPr="007A7BC3">
        <w:rPr>
          <w:rFonts w:ascii="Calibri" w:eastAsia="Times New Roman" w:hAnsi="Calibri" w:cs="Times New Roman"/>
          <w:bCs/>
          <w:color w:val="111111"/>
          <w:sz w:val="22"/>
          <w:szCs w:val="22"/>
        </w:rPr>
        <w:t xml:space="preserve">. </w:t>
      </w:r>
      <w:proofErr w:type="spellStart"/>
      <w:r w:rsidR="00DC7B87" w:rsidRPr="007A7BC3">
        <w:rPr>
          <w:rFonts w:ascii="Calibri" w:eastAsia="Times New Roman" w:hAnsi="Calibri" w:cs="Times New Roman"/>
          <w:bCs/>
          <w:color w:val="111111"/>
          <w:sz w:val="22"/>
          <w:szCs w:val="22"/>
        </w:rPr>
        <w:t>Vårkollen</w:t>
      </w:r>
      <w:proofErr w:type="spellEnd"/>
      <w:r w:rsidR="00DC7B87" w:rsidRPr="007A7BC3">
        <w:rPr>
          <w:rFonts w:ascii="Calibri" w:eastAsia="Times New Roman" w:hAnsi="Calibri" w:cs="Times New Roman"/>
          <w:bCs/>
          <w:color w:val="111111"/>
          <w:sz w:val="22"/>
          <w:szCs w:val="22"/>
        </w:rPr>
        <w:t xml:space="preserve"> är ett medb</w:t>
      </w:r>
      <w:r w:rsidR="008F771A" w:rsidRPr="007A7BC3">
        <w:rPr>
          <w:rFonts w:ascii="Calibri" w:eastAsia="Times New Roman" w:hAnsi="Calibri" w:cs="Times New Roman"/>
          <w:bCs/>
          <w:color w:val="111111"/>
          <w:sz w:val="22"/>
          <w:szCs w:val="22"/>
        </w:rPr>
        <w:t>orgarforskningsprojekt</w:t>
      </w:r>
      <w:r w:rsidRPr="007A7BC3">
        <w:rPr>
          <w:rFonts w:ascii="Calibri" w:eastAsia="Times New Roman" w:hAnsi="Calibri" w:cs="Times New Roman"/>
          <w:bCs/>
          <w:color w:val="111111"/>
          <w:sz w:val="22"/>
          <w:szCs w:val="22"/>
        </w:rPr>
        <w:t xml:space="preserve"> där forskare analyserar data om vårtecken som </w:t>
      </w:r>
      <w:r w:rsidR="006C110A" w:rsidRPr="007A7BC3">
        <w:rPr>
          <w:rFonts w:ascii="Calibri" w:eastAsia="Times New Roman" w:hAnsi="Calibri" w:cs="Times New Roman"/>
          <w:bCs/>
          <w:color w:val="111111"/>
          <w:sz w:val="22"/>
          <w:szCs w:val="22"/>
        </w:rPr>
        <w:t xml:space="preserve">allmänheten </w:t>
      </w:r>
      <w:r w:rsidRPr="007A7BC3">
        <w:rPr>
          <w:rFonts w:ascii="Calibri" w:eastAsia="Times New Roman" w:hAnsi="Calibri" w:cs="Times New Roman"/>
          <w:bCs/>
          <w:color w:val="111111"/>
          <w:sz w:val="22"/>
          <w:szCs w:val="22"/>
        </w:rPr>
        <w:t>rapporterat</w:t>
      </w:r>
      <w:r w:rsidR="00DC7B87" w:rsidRPr="007A7BC3">
        <w:rPr>
          <w:rFonts w:ascii="Calibri" w:eastAsia="Times New Roman" w:hAnsi="Calibri" w:cs="Times New Roman"/>
          <w:bCs/>
          <w:color w:val="111111"/>
          <w:sz w:val="22"/>
          <w:szCs w:val="22"/>
        </w:rPr>
        <w:t xml:space="preserve"> in. </w:t>
      </w:r>
      <w:r w:rsidR="00481923" w:rsidRPr="007A7BC3">
        <w:rPr>
          <w:rFonts w:ascii="Calibri" w:eastAsia="Times New Roman" w:hAnsi="Calibri" w:cs="Times New Roman"/>
          <w:bCs/>
          <w:color w:val="111111"/>
          <w:sz w:val="22"/>
          <w:szCs w:val="22"/>
        </w:rPr>
        <w:t>Tanken är att få en ögonblicksbild</w:t>
      </w:r>
      <w:r w:rsidR="00DC7B87" w:rsidRPr="007A7BC3">
        <w:rPr>
          <w:rFonts w:ascii="Calibri" w:eastAsia="Times New Roman" w:hAnsi="Calibri" w:cs="Times New Roman"/>
          <w:bCs/>
          <w:color w:val="111111"/>
          <w:sz w:val="22"/>
          <w:szCs w:val="22"/>
        </w:rPr>
        <w:t xml:space="preserve"> av </w:t>
      </w:r>
      <w:r w:rsidR="008F771A" w:rsidRPr="007A7BC3">
        <w:rPr>
          <w:rFonts w:ascii="Calibri" w:eastAsia="Times New Roman" w:hAnsi="Calibri" w:cs="Times New Roman"/>
          <w:bCs/>
          <w:color w:val="111111"/>
          <w:sz w:val="22"/>
          <w:szCs w:val="22"/>
        </w:rPr>
        <w:t>hur långt våren kommit</w:t>
      </w:r>
      <w:r w:rsidR="00DC7B87" w:rsidRPr="007A7BC3">
        <w:rPr>
          <w:rFonts w:ascii="Calibri" w:eastAsia="Times New Roman" w:hAnsi="Calibri" w:cs="Times New Roman"/>
          <w:bCs/>
          <w:color w:val="111111"/>
          <w:sz w:val="22"/>
          <w:szCs w:val="22"/>
        </w:rPr>
        <w:t xml:space="preserve"> i landet</w:t>
      </w:r>
      <w:r w:rsidRPr="007A7BC3">
        <w:rPr>
          <w:rFonts w:ascii="Calibri" w:eastAsia="Times New Roman" w:hAnsi="Calibri" w:cs="Times New Roman"/>
          <w:bCs/>
          <w:color w:val="111111"/>
          <w:sz w:val="22"/>
          <w:szCs w:val="22"/>
        </w:rPr>
        <w:t xml:space="preserve">, så att man </w:t>
      </w:r>
      <w:r w:rsidR="00E935CF" w:rsidRPr="007A7BC3">
        <w:rPr>
          <w:rFonts w:ascii="Calibri" w:eastAsia="Times New Roman" w:hAnsi="Calibri" w:cs="Times New Roman"/>
          <w:bCs/>
          <w:color w:val="111111"/>
          <w:sz w:val="22"/>
          <w:szCs w:val="22"/>
        </w:rPr>
        <w:t>kan se om och hur vårens ankomst påverkas av klimatförändringen</w:t>
      </w:r>
      <w:r w:rsidR="008F771A" w:rsidRPr="007A7BC3">
        <w:rPr>
          <w:rFonts w:ascii="Calibri" w:eastAsia="Times New Roman" w:hAnsi="Calibri" w:cs="Times New Roman"/>
          <w:bCs/>
          <w:color w:val="111111"/>
          <w:sz w:val="22"/>
          <w:szCs w:val="22"/>
        </w:rPr>
        <w:t>.</w:t>
      </w:r>
      <w:r w:rsidR="00EC54E6" w:rsidRPr="007A7BC3">
        <w:rPr>
          <w:rFonts w:ascii="Calibri" w:eastAsia="Times New Roman" w:hAnsi="Calibri" w:cs="Times New Roman"/>
          <w:bCs/>
          <w:color w:val="111111"/>
          <w:sz w:val="22"/>
          <w:szCs w:val="22"/>
        </w:rPr>
        <w:t xml:space="preserve"> </w:t>
      </w:r>
    </w:p>
    <w:p w14:paraId="3952B22E" w14:textId="77777777" w:rsidR="00E935CF" w:rsidRPr="007A7BC3" w:rsidRDefault="00E935CF" w:rsidP="000660E3">
      <w:pPr>
        <w:shd w:val="clear" w:color="auto" w:fill="FFFFFF"/>
        <w:spacing w:after="270" w:line="360" w:lineRule="atLeast"/>
        <w:ind w:left="567"/>
        <w:rPr>
          <w:rFonts w:ascii="Calibri" w:eastAsia="Times New Roman" w:hAnsi="Calibri" w:cs="Times New Roman"/>
          <w:bCs/>
          <w:color w:val="111111"/>
          <w:sz w:val="22"/>
          <w:szCs w:val="22"/>
        </w:rPr>
      </w:pPr>
      <w:r w:rsidRPr="007A7BC3">
        <w:rPr>
          <w:rFonts w:ascii="Calibri" w:eastAsia="Times New Roman" w:hAnsi="Calibri" w:cs="Times New Roman"/>
          <w:bCs/>
          <w:color w:val="111111"/>
          <w:sz w:val="22"/>
          <w:szCs w:val="22"/>
        </w:rPr>
        <w:t xml:space="preserve">– </w:t>
      </w:r>
      <w:r w:rsidRPr="007A7BC3">
        <w:rPr>
          <w:rFonts w:ascii="Calibri" w:eastAsia="Times New Roman" w:hAnsi="Calibri" w:cs="Times New Roman"/>
          <w:bCs/>
          <w:i/>
          <w:color w:val="111111"/>
          <w:sz w:val="22"/>
          <w:szCs w:val="22"/>
        </w:rPr>
        <w:t xml:space="preserve">Vi är glada att så många deltog i </w:t>
      </w:r>
      <w:proofErr w:type="spellStart"/>
      <w:r w:rsidRPr="007A7BC3">
        <w:rPr>
          <w:rFonts w:ascii="Calibri" w:eastAsia="Times New Roman" w:hAnsi="Calibri" w:cs="Times New Roman"/>
          <w:bCs/>
          <w:i/>
          <w:color w:val="111111"/>
          <w:sz w:val="22"/>
          <w:szCs w:val="22"/>
        </w:rPr>
        <w:t>Vårkollen</w:t>
      </w:r>
      <w:proofErr w:type="spellEnd"/>
      <w:r w:rsidRPr="007A7BC3">
        <w:rPr>
          <w:rFonts w:ascii="Calibri" w:eastAsia="Times New Roman" w:hAnsi="Calibri" w:cs="Times New Roman"/>
          <w:bCs/>
          <w:i/>
          <w:color w:val="111111"/>
          <w:sz w:val="22"/>
          <w:szCs w:val="22"/>
        </w:rPr>
        <w:t xml:space="preserve"> och hoppas så klart att detta ska bidra till ett ökat engagemang för våra vilda växter</w:t>
      </w:r>
      <w:r w:rsidRPr="007A7BC3">
        <w:rPr>
          <w:rFonts w:ascii="Calibri" w:eastAsia="Times New Roman" w:hAnsi="Calibri" w:cs="Times New Roman"/>
          <w:bCs/>
          <w:color w:val="111111"/>
          <w:sz w:val="22"/>
          <w:szCs w:val="22"/>
        </w:rPr>
        <w:t>, säger Stefan Grundström, ordförande för Svenska Botaniska Föreningen.</w:t>
      </w:r>
    </w:p>
    <w:p w14:paraId="0D5FE1CF" w14:textId="03D367E9" w:rsidR="00121EB8" w:rsidRPr="007A7BC3" w:rsidRDefault="00121EB8" w:rsidP="00121EB8">
      <w:pPr>
        <w:shd w:val="clear" w:color="auto" w:fill="FFFFFF"/>
        <w:spacing w:after="270" w:line="360" w:lineRule="atLeast"/>
        <w:rPr>
          <w:rFonts w:ascii="Calibri" w:eastAsia="Times New Roman" w:hAnsi="Calibri" w:cs="Times New Roman"/>
          <w:bCs/>
          <w:color w:val="111111"/>
          <w:sz w:val="22"/>
          <w:szCs w:val="22"/>
        </w:rPr>
      </w:pPr>
      <w:r w:rsidRPr="007A7BC3">
        <w:rPr>
          <w:rFonts w:ascii="Calibri" w:eastAsia="Times New Roman" w:hAnsi="Calibri" w:cs="Times New Roman"/>
          <w:bCs/>
          <w:color w:val="111111"/>
          <w:sz w:val="22"/>
          <w:szCs w:val="22"/>
        </w:rPr>
        <w:t xml:space="preserve">Under slutet av 1800-talet och början av 1900-talet fanns en liknande verksamhet, vilket gör att </w:t>
      </w:r>
      <w:proofErr w:type="spellStart"/>
      <w:r w:rsidRPr="007A7BC3">
        <w:rPr>
          <w:rFonts w:ascii="Calibri" w:eastAsia="Times New Roman" w:hAnsi="Calibri" w:cs="Times New Roman"/>
          <w:bCs/>
          <w:color w:val="111111"/>
          <w:sz w:val="22"/>
          <w:szCs w:val="22"/>
        </w:rPr>
        <w:t>Vårkollens</w:t>
      </w:r>
      <w:proofErr w:type="spellEnd"/>
      <w:r w:rsidRPr="007A7BC3">
        <w:rPr>
          <w:rFonts w:ascii="Calibri" w:eastAsia="Times New Roman" w:hAnsi="Calibri" w:cs="Times New Roman"/>
          <w:bCs/>
          <w:color w:val="111111"/>
          <w:sz w:val="22"/>
          <w:szCs w:val="22"/>
        </w:rPr>
        <w:t xml:space="preserve"> resultat kan jämföras med hur det såg ut vid Valborg för hundra år sedan. Till exempel var det normalt att björkarnas lövsprickning startade precis vid Valborg i södra Skåne och i år har lövsprickningen redan skett i </w:t>
      </w:r>
      <w:r w:rsidR="004B6D76" w:rsidRPr="007A7BC3">
        <w:rPr>
          <w:rFonts w:ascii="Calibri" w:eastAsia="Times New Roman" w:hAnsi="Calibri" w:cs="Times New Roman"/>
          <w:bCs/>
          <w:color w:val="111111"/>
          <w:sz w:val="22"/>
          <w:szCs w:val="22"/>
        </w:rPr>
        <w:t xml:space="preserve">stora delar av </w:t>
      </w:r>
      <w:r w:rsidRPr="007A7BC3">
        <w:rPr>
          <w:rFonts w:ascii="Calibri" w:eastAsia="Times New Roman" w:hAnsi="Calibri" w:cs="Times New Roman"/>
          <w:bCs/>
          <w:color w:val="111111"/>
          <w:sz w:val="22"/>
          <w:szCs w:val="22"/>
        </w:rPr>
        <w:t xml:space="preserve">Götaland och Svealand </w:t>
      </w:r>
      <w:r w:rsidR="004B6D76" w:rsidRPr="007A7BC3">
        <w:rPr>
          <w:rFonts w:ascii="Calibri" w:eastAsia="Times New Roman" w:hAnsi="Calibri" w:cs="Times New Roman"/>
          <w:bCs/>
          <w:color w:val="111111"/>
          <w:sz w:val="22"/>
          <w:szCs w:val="22"/>
        </w:rPr>
        <w:t>och på enstaka platser i</w:t>
      </w:r>
      <w:r w:rsidRPr="007A7BC3">
        <w:rPr>
          <w:rFonts w:ascii="Calibri" w:eastAsia="Times New Roman" w:hAnsi="Calibri" w:cs="Times New Roman"/>
          <w:bCs/>
          <w:color w:val="111111"/>
          <w:sz w:val="22"/>
          <w:szCs w:val="22"/>
        </w:rPr>
        <w:t xml:space="preserve"> Norrland</w:t>
      </w:r>
      <w:r w:rsidR="00ED6590" w:rsidRPr="007A7BC3">
        <w:rPr>
          <w:rFonts w:ascii="Calibri" w:eastAsia="Times New Roman" w:hAnsi="Calibri" w:cs="Times New Roman"/>
          <w:bCs/>
          <w:color w:val="111111"/>
          <w:sz w:val="22"/>
          <w:szCs w:val="22"/>
        </w:rPr>
        <w:t>.</w:t>
      </w:r>
      <w:r w:rsidRPr="007A7BC3">
        <w:rPr>
          <w:rFonts w:ascii="Calibri" w:eastAsia="Times New Roman" w:hAnsi="Calibri" w:cs="Times New Roman"/>
          <w:bCs/>
          <w:color w:val="111111"/>
          <w:sz w:val="22"/>
          <w:szCs w:val="22"/>
        </w:rPr>
        <w:t xml:space="preserve"> På samma sätt hade sälgen börjat blomma i hela Götaland och Sveland vid Valborg, enligt den historiska databasen, </w:t>
      </w:r>
      <w:r w:rsidR="004B6D76" w:rsidRPr="007A7BC3">
        <w:rPr>
          <w:rFonts w:ascii="Calibri" w:eastAsia="Times New Roman" w:hAnsi="Calibri" w:cs="Times New Roman"/>
          <w:bCs/>
          <w:color w:val="111111"/>
          <w:sz w:val="22"/>
          <w:szCs w:val="22"/>
        </w:rPr>
        <w:t xml:space="preserve">och </w:t>
      </w:r>
      <w:r w:rsidRPr="007A7BC3">
        <w:rPr>
          <w:rFonts w:ascii="Calibri" w:eastAsia="Times New Roman" w:hAnsi="Calibri" w:cs="Times New Roman"/>
          <w:bCs/>
          <w:color w:val="111111"/>
          <w:sz w:val="22"/>
          <w:szCs w:val="22"/>
        </w:rPr>
        <w:t xml:space="preserve">i år har den </w:t>
      </w:r>
      <w:r w:rsidR="00ED6590" w:rsidRPr="007A7BC3">
        <w:rPr>
          <w:rFonts w:ascii="Calibri" w:eastAsia="Times New Roman" w:hAnsi="Calibri" w:cs="Times New Roman"/>
          <w:bCs/>
          <w:color w:val="111111"/>
          <w:sz w:val="22"/>
          <w:szCs w:val="22"/>
        </w:rPr>
        <w:t xml:space="preserve">redan </w:t>
      </w:r>
      <w:r w:rsidRPr="007A7BC3">
        <w:rPr>
          <w:rFonts w:ascii="Calibri" w:eastAsia="Times New Roman" w:hAnsi="Calibri" w:cs="Times New Roman"/>
          <w:bCs/>
          <w:color w:val="111111"/>
          <w:sz w:val="22"/>
          <w:szCs w:val="22"/>
        </w:rPr>
        <w:t xml:space="preserve">setts blomma </w:t>
      </w:r>
      <w:r w:rsidR="004B6D76" w:rsidRPr="007A7BC3">
        <w:rPr>
          <w:rFonts w:ascii="Calibri" w:eastAsia="Times New Roman" w:hAnsi="Calibri" w:cs="Times New Roman"/>
          <w:bCs/>
          <w:color w:val="111111"/>
          <w:sz w:val="22"/>
          <w:szCs w:val="22"/>
        </w:rPr>
        <w:t xml:space="preserve">längs Norrlandskusten och en del </w:t>
      </w:r>
      <w:r w:rsidRPr="007A7BC3">
        <w:rPr>
          <w:rFonts w:ascii="Calibri" w:eastAsia="Times New Roman" w:hAnsi="Calibri" w:cs="Times New Roman"/>
          <w:bCs/>
          <w:color w:val="111111"/>
          <w:sz w:val="22"/>
          <w:szCs w:val="22"/>
        </w:rPr>
        <w:t xml:space="preserve">i Norrlands inland. </w:t>
      </w:r>
    </w:p>
    <w:p w14:paraId="3A951505" w14:textId="3831A68B" w:rsidR="00E935CF" w:rsidRPr="007A7BC3" w:rsidRDefault="00240A28" w:rsidP="000660E3">
      <w:pPr>
        <w:shd w:val="clear" w:color="auto" w:fill="FFFFFF"/>
        <w:spacing w:after="270" w:line="360" w:lineRule="atLeast"/>
        <w:ind w:left="567"/>
        <w:rPr>
          <w:rFonts w:ascii="Calibri" w:eastAsia="Times New Roman" w:hAnsi="Calibri" w:cs="Times New Roman"/>
          <w:bCs/>
          <w:color w:val="111111"/>
          <w:sz w:val="22"/>
          <w:szCs w:val="22"/>
        </w:rPr>
      </w:pPr>
      <w:r w:rsidRPr="007A7BC3">
        <w:rPr>
          <w:rFonts w:ascii="Calibri" w:eastAsia="Times New Roman" w:hAnsi="Calibri" w:cs="Times New Roman"/>
          <w:bCs/>
          <w:color w:val="111111"/>
          <w:sz w:val="22"/>
          <w:szCs w:val="22"/>
        </w:rPr>
        <w:t xml:space="preserve">– </w:t>
      </w:r>
      <w:r w:rsidRPr="007A7BC3">
        <w:rPr>
          <w:rFonts w:ascii="Calibri" w:eastAsia="Times New Roman" w:hAnsi="Calibri" w:cs="Times New Roman"/>
          <w:bCs/>
          <w:i/>
          <w:color w:val="111111"/>
          <w:sz w:val="22"/>
          <w:szCs w:val="22"/>
        </w:rPr>
        <w:t>Även om vi har forskningsresultat som visar att lövsprickningen tidigarelagts ett par veckor sedan 1980-talet vet vi att olika arter kommer att påverkas på olika sätt av klimatförändringen. Därför vill vi på olika sätt dokumentera hur naturens kalender påverkas</w:t>
      </w:r>
      <w:r w:rsidRPr="007A7BC3">
        <w:rPr>
          <w:rFonts w:ascii="Calibri" w:eastAsia="Times New Roman" w:hAnsi="Calibri" w:cs="Times New Roman"/>
          <w:bCs/>
          <w:color w:val="111111"/>
          <w:sz w:val="22"/>
          <w:szCs w:val="22"/>
        </w:rPr>
        <w:t>, säger Kjell Bolmgren vid Sveriges lantbruksuniversitet</w:t>
      </w:r>
      <w:r w:rsidR="007F6562" w:rsidRPr="007A7BC3">
        <w:rPr>
          <w:rFonts w:ascii="Calibri" w:eastAsia="Times New Roman" w:hAnsi="Calibri" w:cs="Times New Roman"/>
          <w:bCs/>
          <w:color w:val="111111"/>
          <w:sz w:val="22"/>
          <w:szCs w:val="22"/>
        </w:rPr>
        <w:t xml:space="preserve"> och samordnare för Svenska fenologinätverket</w:t>
      </w:r>
      <w:r w:rsidRPr="007A7BC3">
        <w:rPr>
          <w:rFonts w:ascii="Calibri" w:eastAsia="Times New Roman" w:hAnsi="Calibri" w:cs="Times New Roman"/>
          <w:bCs/>
          <w:color w:val="111111"/>
          <w:sz w:val="22"/>
          <w:szCs w:val="22"/>
        </w:rPr>
        <w:t xml:space="preserve">. </w:t>
      </w:r>
    </w:p>
    <w:p w14:paraId="5C052D13" w14:textId="00EE182C" w:rsidR="00121EB8" w:rsidRPr="007A7BC3" w:rsidRDefault="00121EB8" w:rsidP="00121EB8">
      <w:pPr>
        <w:shd w:val="clear" w:color="auto" w:fill="FFFFFF"/>
        <w:spacing w:after="270" w:line="360" w:lineRule="atLeast"/>
        <w:rPr>
          <w:rFonts w:ascii="Calibri" w:eastAsia="Times New Roman" w:hAnsi="Calibri" w:cs="Times New Roman"/>
          <w:bCs/>
          <w:color w:val="111111"/>
          <w:sz w:val="22"/>
          <w:szCs w:val="22"/>
        </w:rPr>
      </w:pPr>
      <w:r w:rsidRPr="007A7BC3">
        <w:rPr>
          <w:rFonts w:ascii="Calibri" w:eastAsia="Times New Roman" w:hAnsi="Calibri" w:cs="Times New Roman"/>
          <w:bCs/>
          <w:color w:val="111111"/>
          <w:sz w:val="22"/>
          <w:szCs w:val="22"/>
        </w:rPr>
        <w:t xml:space="preserve">Enligt </w:t>
      </w:r>
      <w:proofErr w:type="spellStart"/>
      <w:r w:rsidRPr="007A7BC3">
        <w:rPr>
          <w:rFonts w:ascii="Calibri" w:eastAsia="Times New Roman" w:hAnsi="Calibri" w:cs="Times New Roman"/>
          <w:bCs/>
          <w:color w:val="111111"/>
          <w:sz w:val="22"/>
          <w:szCs w:val="22"/>
        </w:rPr>
        <w:t>Vårkollen</w:t>
      </w:r>
      <w:proofErr w:type="spellEnd"/>
      <w:r w:rsidRPr="007A7BC3">
        <w:rPr>
          <w:rFonts w:ascii="Calibri" w:eastAsia="Times New Roman" w:hAnsi="Calibri" w:cs="Times New Roman"/>
          <w:bCs/>
          <w:color w:val="111111"/>
          <w:sz w:val="22"/>
          <w:szCs w:val="22"/>
        </w:rPr>
        <w:t xml:space="preserve"> är det inte så stor skillnad i hur långt upp i landet tussilagons blommor synts till i år, jämfört med hur det var för hundra år sedan. Det kan förklaras av att snötäcket fortfarande ligger kvar i stora delar av inlandet. </w:t>
      </w:r>
      <w:r w:rsidR="004B6D76" w:rsidRPr="007A7BC3">
        <w:rPr>
          <w:rFonts w:ascii="Calibri" w:eastAsia="Times New Roman" w:hAnsi="Calibri" w:cs="Times New Roman"/>
          <w:bCs/>
          <w:color w:val="111111"/>
          <w:sz w:val="22"/>
          <w:szCs w:val="22"/>
        </w:rPr>
        <w:t>V</w:t>
      </w:r>
      <w:r w:rsidRPr="007A7BC3">
        <w:rPr>
          <w:rFonts w:ascii="Calibri" w:eastAsia="Times New Roman" w:hAnsi="Calibri" w:cs="Times New Roman"/>
          <w:bCs/>
          <w:color w:val="111111"/>
          <w:sz w:val="22"/>
          <w:szCs w:val="22"/>
        </w:rPr>
        <w:t xml:space="preserve">itsipporna </w:t>
      </w:r>
      <w:r w:rsidR="004B6D76" w:rsidRPr="007A7BC3">
        <w:rPr>
          <w:rFonts w:ascii="Calibri" w:eastAsia="Times New Roman" w:hAnsi="Calibri" w:cs="Times New Roman"/>
          <w:bCs/>
          <w:color w:val="111111"/>
          <w:sz w:val="22"/>
          <w:szCs w:val="22"/>
        </w:rPr>
        <w:t xml:space="preserve">har hunnit lite längre norrut i år jämfört med för 100 år sedan. Då </w:t>
      </w:r>
      <w:r w:rsidR="00ED6590" w:rsidRPr="007A7BC3">
        <w:rPr>
          <w:rFonts w:ascii="Calibri" w:eastAsia="Times New Roman" w:hAnsi="Calibri" w:cs="Times New Roman"/>
          <w:bCs/>
          <w:color w:val="111111"/>
          <w:sz w:val="22"/>
          <w:szCs w:val="22"/>
        </w:rPr>
        <w:t>hade vitsippsblomningen nått</w:t>
      </w:r>
      <w:r w:rsidR="004B6D76" w:rsidRPr="007A7BC3">
        <w:rPr>
          <w:rFonts w:ascii="Calibri" w:eastAsia="Times New Roman" w:hAnsi="Calibri" w:cs="Times New Roman"/>
          <w:bCs/>
          <w:color w:val="111111"/>
          <w:sz w:val="22"/>
          <w:szCs w:val="22"/>
        </w:rPr>
        <w:t xml:space="preserve"> den så kallade biologiska </w:t>
      </w:r>
      <w:r w:rsidR="004B6D76" w:rsidRPr="007A7BC3">
        <w:rPr>
          <w:rFonts w:ascii="Calibri" w:eastAsia="Times New Roman" w:hAnsi="Calibri" w:cs="Times New Roman"/>
          <w:bCs/>
          <w:color w:val="111111"/>
          <w:sz w:val="22"/>
          <w:szCs w:val="22"/>
        </w:rPr>
        <w:lastRenderedPageBreak/>
        <w:t xml:space="preserve">norrlandsgränsen, </w:t>
      </w:r>
      <w:r w:rsidR="00ED6590" w:rsidRPr="007A7BC3">
        <w:rPr>
          <w:rFonts w:ascii="Calibri" w:eastAsia="Times New Roman" w:hAnsi="Calibri" w:cs="Times New Roman"/>
          <w:bCs/>
          <w:i/>
          <w:color w:val="111111"/>
          <w:sz w:val="22"/>
          <w:szCs w:val="22"/>
        </w:rPr>
        <w:t xml:space="preserve">Limes </w:t>
      </w:r>
      <w:proofErr w:type="spellStart"/>
      <w:r w:rsidR="00ED6590" w:rsidRPr="007A7BC3">
        <w:rPr>
          <w:rFonts w:ascii="Calibri" w:eastAsia="Times New Roman" w:hAnsi="Calibri" w:cs="Times New Roman"/>
          <w:bCs/>
          <w:i/>
          <w:color w:val="111111"/>
          <w:sz w:val="22"/>
          <w:szCs w:val="22"/>
        </w:rPr>
        <w:t>N</w:t>
      </w:r>
      <w:r w:rsidR="004B6D76" w:rsidRPr="007A7BC3">
        <w:rPr>
          <w:rFonts w:ascii="Calibri" w:eastAsia="Times New Roman" w:hAnsi="Calibri" w:cs="Times New Roman"/>
          <w:bCs/>
          <w:i/>
          <w:color w:val="111111"/>
          <w:sz w:val="22"/>
          <w:szCs w:val="22"/>
        </w:rPr>
        <w:t>orrlandicus</w:t>
      </w:r>
      <w:proofErr w:type="spellEnd"/>
      <w:r w:rsidR="004B6D76" w:rsidRPr="007A7BC3">
        <w:rPr>
          <w:rFonts w:ascii="Calibri" w:eastAsia="Times New Roman" w:hAnsi="Calibri" w:cs="Times New Roman"/>
          <w:bCs/>
          <w:color w:val="111111"/>
          <w:sz w:val="22"/>
          <w:szCs w:val="22"/>
        </w:rPr>
        <w:t xml:space="preserve">, </w:t>
      </w:r>
      <w:r w:rsidR="00ED6590" w:rsidRPr="007A7BC3">
        <w:rPr>
          <w:rFonts w:ascii="Calibri" w:eastAsia="Times New Roman" w:hAnsi="Calibri" w:cs="Times New Roman"/>
          <w:bCs/>
          <w:color w:val="111111"/>
          <w:sz w:val="22"/>
          <w:szCs w:val="22"/>
        </w:rPr>
        <w:t xml:space="preserve">vid Valborg </w:t>
      </w:r>
      <w:r w:rsidR="004B6D76" w:rsidRPr="007A7BC3">
        <w:rPr>
          <w:rFonts w:ascii="Calibri" w:eastAsia="Times New Roman" w:hAnsi="Calibri" w:cs="Times New Roman"/>
          <w:bCs/>
          <w:color w:val="111111"/>
          <w:sz w:val="22"/>
          <w:szCs w:val="22"/>
        </w:rPr>
        <w:t>och i år har blommande vitsippor rapporterats in längs södra halvan av norrlandskusten och en bit upp i Dalarna</w:t>
      </w:r>
      <w:r w:rsidRPr="007A7BC3">
        <w:rPr>
          <w:rFonts w:ascii="Calibri" w:eastAsia="Times New Roman" w:hAnsi="Calibri" w:cs="Times New Roman"/>
          <w:bCs/>
          <w:color w:val="111111"/>
          <w:sz w:val="22"/>
          <w:szCs w:val="22"/>
        </w:rPr>
        <w:t xml:space="preserve">. </w:t>
      </w:r>
      <w:r w:rsidR="004B6D76" w:rsidRPr="007A7BC3">
        <w:rPr>
          <w:rFonts w:ascii="Calibri" w:eastAsia="Times New Roman" w:hAnsi="Calibri" w:cs="Times New Roman"/>
          <w:bCs/>
          <w:color w:val="111111"/>
          <w:sz w:val="22"/>
          <w:szCs w:val="22"/>
        </w:rPr>
        <w:t xml:space="preserve">Under </w:t>
      </w:r>
      <w:proofErr w:type="spellStart"/>
      <w:r w:rsidR="004B6D76" w:rsidRPr="007A7BC3">
        <w:rPr>
          <w:rFonts w:ascii="Calibri" w:eastAsia="Times New Roman" w:hAnsi="Calibri" w:cs="Times New Roman"/>
          <w:bCs/>
          <w:color w:val="111111"/>
          <w:sz w:val="22"/>
          <w:szCs w:val="22"/>
        </w:rPr>
        <w:t>Vårkollen</w:t>
      </w:r>
      <w:proofErr w:type="spellEnd"/>
      <w:r w:rsidR="004B6D76" w:rsidRPr="007A7BC3">
        <w:rPr>
          <w:rFonts w:ascii="Calibri" w:eastAsia="Times New Roman" w:hAnsi="Calibri" w:cs="Times New Roman"/>
          <w:bCs/>
          <w:color w:val="111111"/>
          <w:sz w:val="22"/>
          <w:szCs w:val="22"/>
        </w:rPr>
        <w:t xml:space="preserve"> kom det </w:t>
      </w:r>
      <w:r w:rsidR="00ED6590" w:rsidRPr="007A7BC3">
        <w:rPr>
          <w:rFonts w:ascii="Calibri" w:eastAsia="Times New Roman" w:hAnsi="Calibri" w:cs="Times New Roman"/>
          <w:bCs/>
          <w:color w:val="111111"/>
          <w:sz w:val="22"/>
          <w:szCs w:val="22"/>
        </w:rPr>
        <w:t xml:space="preserve">också in </w:t>
      </w:r>
      <w:r w:rsidRPr="007A7BC3">
        <w:rPr>
          <w:rFonts w:ascii="Calibri" w:eastAsia="Times New Roman" w:hAnsi="Calibri" w:cs="Times New Roman"/>
          <w:bCs/>
          <w:color w:val="111111"/>
          <w:sz w:val="22"/>
          <w:szCs w:val="22"/>
        </w:rPr>
        <w:t xml:space="preserve">enstaka rapporter </w:t>
      </w:r>
      <w:r w:rsidR="00ED6590" w:rsidRPr="007A7BC3">
        <w:rPr>
          <w:rFonts w:ascii="Calibri" w:eastAsia="Times New Roman" w:hAnsi="Calibri" w:cs="Times New Roman"/>
          <w:bCs/>
          <w:color w:val="111111"/>
          <w:sz w:val="22"/>
          <w:szCs w:val="22"/>
        </w:rPr>
        <w:t xml:space="preserve">om </w:t>
      </w:r>
      <w:r w:rsidRPr="007A7BC3">
        <w:rPr>
          <w:rFonts w:ascii="Calibri" w:eastAsia="Times New Roman" w:hAnsi="Calibri" w:cs="Times New Roman"/>
          <w:bCs/>
          <w:color w:val="111111"/>
          <w:sz w:val="22"/>
          <w:szCs w:val="22"/>
        </w:rPr>
        <w:t>blommande hägg från sydligaste Sverige. Enligt Kjell Bolmgren är det för tidigt att säga om detta betyder att häggen är på gång mer allmänt, men mycket tyder på att den kommer att starta cirka två veckor tidigare än för hundra år sedan, trots att utvecklingen under april varit förhållandevis långsam.</w:t>
      </w:r>
    </w:p>
    <w:p w14:paraId="2C8F2566" w14:textId="77777777" w:rsidR="000660E3" w:rsidRPr="007A7BC3" w:rsidRDefault="000660E3" w:rsidP="000660E3">
      <w:pPr>
        <w:shd w:val="clear" w:color="auto" w:fill="FFFFFF"/>
        <w:spacing w:line="360" w:lineRule="atLeast"/>
        <w:rPr>
          <w:rFonts w:ascii="Calibri" w:eastAsia="Times New Roman" w:hAnsi="Calibri" w:cs="Times New Roman"/>
          <w:b/>
          <w:color w:val="555555"/>
          <w:sz w:val="22"/>
          <w:szCs w:val="22"/>
        </w:rPr>
      </w:pPr>
      <w:r w:rsidRPr="007A7BC3">
        <w:rPr>
          <w:rFonts w:ascii="Calibri" w:eastAsia="Times New Roman" w:hAnsi="Calibri" w:cs="Times New Roman"/>
          <w:b/>
          <w:color w:val="555555"/>
          <w:sz w:val="22"/>
          <w:szCs w:val="22"/>
        </w:rPr>
        <w:t xml:space="preserve">Mer information </w:t>
      </w:r>
    </w:p>
    <w:p w14:paraId="6840AAD9" w14:textId="5B775BA1" w:rsidR="00995F6D" w:rsidRPr="007A7BC3" w:rsidRDefault="00995F6D" w:rsidP="00995F6D">
      <w:pPr>
        <w:pStyle w:val="Liststycke"/>
        <w:numPr>
          <w:ilvl w:val="0"/>
          <w:numId w:val="1"/>
        </w:numPr>
        <w:shd w:val="clear" w:color="auto" w:fill="FFFFFF"/>
        <w:spacing w:line="360" w:lineRule="atLeast"/>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I de bifogade kartorna presenteras en analys av </w:t>
      </w:r>
      <w:proofErr w:type="spellStart"/>
      <w:r w:rsidRPr="007A7BC3">
        <w:rPr>
          <w:rFonts w:ascii="Calibri" w:eastAsia="Times New Roman" w:hAnsi="Calibri" w:cs="Times New Roman"/>
          <w:color w:val="555555"/>
          <w:lang w:eastAsia="sv-SE"/>
        </w:rPr>
        <w:t>Vårkollens</w:t>
      </w:r>
      <w:proofErr w:type="spellEnd"/>
      <w:r w:rsidRPr="007A7BC3">
        <w:rPr>
          <w:rFonts w:ascii="Calibri" w:eastAsia="Times New Roman" w:hAnsi="Calibri" w:cs="Times New Roman"/>
          <w:color w:val="555555"/>
          <w:lang w:eastAsia="sv-SE"/>
        </w:rPr>
        <w:t xml:space="preserve"> rapporter (färgade prickar). I samma kartor finns datumlinjer, som visar när respektive art i medeltal började </w:t>
      </w:r>
      <w:r w:rsidR="00A14410" w:rsidRPr="007A7BC3">
        <w:rPr>
          <w:rFonts w:ascii="Calibri" w:eastAsia="Times New Roman" w:hAnsi="Calibri" w:cs="Times New Roman"/>
          <w:color w:val="555555"/>
          <w:lang w:eastAsia="sv-SE"/>
        </w:rPr>
        <w:t xml:space="preserve">blomma resp. lövutslagningen påbörjades, </w:t>
      </w:r>
      <w:r w:rsidRPr="007A7BC3">
        <w:rPr>
          <w:rFonts w:ascii="Calibri" w:eastAsia="Times New Roman" w:hAnsi="Calibri" w:cs="Times New Roman"/>
          <w:color w:val="555555"/>
          <w:lang w:eastAsia="sv-SE"/>
        </w:rPr>
        <w:t xml:space="preserve">enligt </w:t>
      </w:r>
      <w:proofErr w:type="gramStart"/>
      <w:r w:rsidRPr="007A7BC3">
        <w:rPr>
          <w:rFonts w:ascii="Calibri" w:eastAsia="Times New Roman" w:hAnsi="Calibri" w:cs="Times New Roman"/>
          <w:color w:val="555555"/>
          <w:lang w:eastAsia="sv-SE"/>
        </w:rPr>
        <w:t>det</w:t>
      </w:r>
      <w:proofErr w:type="gramEnd"/>
      <w:r w:rsidRPr="007A7BC3">
        <w:rPr>
          <w:rFonts w:ascii="Calibri" w:eastAsia="Times New Roman" w:hAnsi="Calibri" w:cs="Times New Roman"/>
          <w:color w:val="555555"/>
          <w:lang w:eastAsia="sv-SE"/>
        </w:rPr>
        <w:t xml:space="preserve"> historiska </w:t>
      </w:r>
      <w:proofErr w:type="gramStart"/>
      <w:r w:rsidRPr="007A7BC3">
        <w:rPr>
          <w:rFonts w:ascii="Calibri" w:eastAsia="Times New Roman" w:hAnsi="Calibri" w:cs="Times New Roman"/>
          <w:color w:val="555555"/>
          <w:lang w:eastAsia="sv-SE"/>
        </w:rPr>
        <w:t>data</w:t>
      </w:r>
      <w:proofErr w:type="gramEnd"/>
      <w:r w:rsidRPr="007A7BC3">
        <w:rPr>
          <w:rFonts w:ascii="Calibri" w:eastAsia="Times New Roman" w:hAnsi="Calibri" w:cs="Times New Roman"/>
          <w:color w:val="555555"/>
          <w:lang w:eastAsia="sv-SE"/>
        </w:rPr>
        <w:t xml:space="preserve"> som samlades in under perioden 1873-1951. För mer information om detta och Svenska fenologinätverket, kontakta Kjell Bolmgren.</w:t>
      </w:r>
    </w:p>
    <w:p w14:paraId="0A9A7447" w14:textId="3F856EB3" w:rsidR="000660E3" w:rsidRPr="007A7BC3" w:rsidRDefault="00995F6D" w:rsidP="000660E3">
      <w:pPr>
        <w:pStyle w:val="Liststycke"/>
        <w:numPr>
          <w:ilvl w:val="0"/>
          <w:numId w:val="1"/>
        </w:numPr>
        <w:shd w:val="clear" w:color="auto" w:fill="FFFFFF"/>
        <w:spacing w:line="360" w:lineRule="atLeast"/>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P</w:t>
      </w:r>
      <w:r w:rsidR="000660E3" w:rsidRPr="007A7BC3">
        <w:rPr>
          <w:rFonts w:ascii="Calibri" w:eastAsia="Times New Roman" w:hAnsi="Calibri" w:cs="Times New Roman"/>
          <w:color w:val="555555"/>
          <w:lang w:eastAsia="sv-SE"/>
        </w:rPr>
        <w:t xml:space="preserve">å </w:t>
      </w:r>
      <w:hyperlink r:id="rId9" w:history="1">
        <w:r w:rsidRPr="007A7BC3">
          <w:rPr>
            <w:rStyle w:val="Hyperlnk"/>
            <w:rFonts w:ascii="Calibri" w:eastAsia="Times New Roman" w:hAnsi="Calibri" w:cs="Times New Roman"/>
            <w:lang w:eastAsia="sv-SE"/>
          </w:rPr>
          <w:t>www.vårkollen.se</w:t>
        </w:r>
      </w:hyperlink>
      <w:r w:rsidRPr="007A7BC3">
        <w:rPr>
          <w:rFonts w:ascii="Calibri" w:eastAsia="Times New Roman" w:hAnsi="Calibri" w:cs="Times New Roman"/>
          <w:color w:val="555555"/>
          <w:lang w:eastAsia="sv-SE"/>
        </w:rPr>
        <w:t xml:space="preserve"> presenteras alla observationer som skickats in.</w:t>
      </w:r>
    </w:p>
    <w:p w14:paraId="626B8070" w14:textId="14C13FE5" w:rsidR="000660E3" w:rsidRPr="007A7BC3" w:rsidRDefault="000660E3" w:rsidP="000660E3">
      <w:pPr>
        <w:pStyle w:val="Liststycke"/>
        <w:numPr>
          <w:ilvl w:val="0"/>
          <w:numId w:val="1"/>
        </w:numPr>
        <w:shd w:val="clear" w:color="auto" w:fill="FFFFFF"/>
        <w:spacing w:line="360" w:lineRule="atLeast"/>
        <w:rPr>
          <w:rFonts w:ascii="Calibri" w:eastAsia="Times New Roman" w:hAnsi="Calibri" w:cs="Times New Roman"/>
          <w:color w:val="555555"/>
          <w:lang w:eastAsia="sv-SE"/>
        </w:rPr>
      </w:pPr>
      <w:proofErr w:type="spellStart"/>
      <w:r w:rsidRPr="007A7BC3">
        <w:rPr>
          <w:rFonts w:ascii="Calibri" w:eastAsia="Times New Roman" w:hAnsi="Calibri" w:cs="Times New Roman"/>
          <w:color w:val="555555"/>
          <w:lang w:eastAsia="sv-SE"/>
        </w:rPr>
        <w:t>Vårkollens</w:t>
      </w:r>
      <w:proofErr w:type="spellEnd"/>
      <w:r w:rsidRPr="007A7BC3">
        <w:rPr>
          <w:rFonts w:ascii="Calibri" w:eastAsia="Times New Roman" w:hAnsi="Calibri" w:cs="Times New Roman"/>
          <w:color w:val="555555"/>
          <w:lang w:eastAsia="sv-SE"/>
        </w:rPr>
        <w:t xml:space="preserve"> folder kan laddas hem via: www.naturenskalender.se/varkollen201</w:t>
      </w:r>
      <w:r w:rsidR="00902BAB" w:rsidRPr="007A7BC3">
        <w:rPr>
          <w:rFonts w:ascii="Calibri" w:eastAsia="Times New Roman" w:hAnsi="Calibri" w:cs="Times New Roman"/>
          <w:color w:val="555555"/>
          <w:lang w:eastAsia="sv-SE"/>
        </w:rPr>
        <w:t>6</w:t>
      </w:r>
      <w:r w:rsidRPr="007A7BC3">
        <w:rPr>
          <w:rFonts w:ascii="Calibri" w:eastAsia="Times New Roman" w:hAnsi="Calibri" w:cs="Times New Roman"/>
          <w:color w:val="555555"/>
          <w:lang w:eastAsia="sv-SE"/>
        </w:rPr>
        <w:t>.pdf</w:t>
      </w:r>
    </w:p>
    <w:p w14:paraId="512B2ED0" w14:textId="6E5DF94C" w:rsidR="000660E3" w:rsidRPr="007A7BC3" w:rsidRDefault="000660E3" w:rsidP="000660E3">
      <w:pPr>
        <w:pStyle w:val="Liststycke"/>
        <w:numPr>
          <w:ilvl w:val="0"/>
          <w:numId w:val="1"/>
        </w:numPr>
        <w:shd w:val="clear" w:color="auto" w:fill="FFFFFF"/>
        <w:spacing w:line="360" w:lineRule="atLeast"/>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Illustrationer av </w:t>
      </w:r>
      <w:proofErr w:type="spellStart"/>
      <w:r w:rsidRPr="007A7BC3">
        <w:rPr>
          <w:rFonts w:ascii="Calibri" w:eastAsia="Times New Roman" w:hAnsi="Calibri" w:cs="Times New Roman"/>
          <w:color w:val="555555"/>
          <w:lang w:eastAsia="sv-SE"/>
        </w:rPr>
        <w:t>Vårkollens</w:t>
      </w:r>
      <w:proofErr w:type="spellEnd"/>
      <w:r w:rsidRPr="007A7BC3">
        <w:rPr>
          <w:rFonts w:ascii="Calibri" w:eastAsia="Times New Roman" w:hAnsi="Calibri" w:cs="Times New Roman"/>
          <w:color w:val="555555"/>
          <w:lang w:eastAsia="sv-SE"/>
        </w:rPr>
        <w:t xml:space="preserve"> prioriterade arter </w:t>
      </w:r>
      <w:r w:rsidR="00041EBB" w:rsidRPr="007A7BC3">
        <w:rPr>
          <w:rFonts w:ascii="Calibri" w:eastAsia="Times New Roman" w:hAnsi="Calibri" w:cs="Times New Roman"/>
          <w:color w:val="555555"/>
          <w:lang w:eastAsia="sv-SE"/>
        </w:rPr>
        <w:t xml:space="preserve">och </w:t>
      </w:r>
      <w:proofErr w:type="spellStart"/>
      <w:r w:rsidR="00041EBB" w:rsidRPr="007A7BC3">
        <w:rPr>
          <w:rFonts w:ascii="Calibri" w:eastAsia="Times New Roman" w:hAnsi="Calibri" w:cs="Times New Roman"/>
          <w:color w:val="555555"/>
          <w:lang w:eastAsia="sv-SE"/>
        </w:rPr>
        <w:t>Vårkollens</w:t>
      </w:r>
      <w:proofErr w:type="spellEnd"/>
      <w:r w:rsidR="00041EBB" w:rsidRPr="007A7BC3">
        <w:rPr>
          <w:rFonts w:ascii="Calibri" w:eastAsia="Times New Roman" w:hAnsi="Calibri" w:cs="Times New Roman"/>
          <w:color w:val="555555"/>
          <w:lang w:eastAsia="sv-SE"/>
        </w:rPr>
        <w:t xml:space="preserve"> signaturbild </w:t>
      </w:r>
      <w:r w:rsidRPr="007A7BC3">
        <w:rPr>
          <w:rFonts w:ascii="Calibri" w:eastAsia="Times New Roman" w:hAnsi="Calibri" w:cs="Times New Roman"/>
          <w:color w:val="555555"/>
          <w:lang w:eastAsia="sv-SE"/>
        </w:rPr>
        <w:t xml:space="preserve">kan laddas ned som </w:t>
      </w:r>
      <w:proofErr w:type="spellStart"/>
      <w:r w:rsidRPr="007A7BC3">
        <w:rPr>
          <w:rFonts w:ascii="Calibri" w:eastAsia="Times New Roman" w:hAnsi="Calibri" w:cs="Times New Roman"/>
          <w:color w:val="555555"/>
          <w:lang w:eastAsia="sv-SE"/>
        </w:rPr>
        <w:t>zip-fil</w:t>
      </w:r>
      <w:proofErr w:type="spellEnd"/>
      <w:r w:rsidRPr="007A7BC3">
        <w:rPr>
          <w:rFonts w:ascii="Calibri" w:eastAsia="Times New Roman" w:hAnsi="Calibri" w:cs="Times New Roman"/>
          <w:color w:val="555555"/>
          <w:lang w:eastAsia="sv-SE"/>
        </w:rPr>
        <w:t xml:space="preserve"> [</w:t>
      </w:r>
      <w:r w:rsidR="00041EBB" w:rsidRPr="007A7BC3">
        <w:rPr>
          <w:rFonts w:ascii="Calibri" w:eastAsia="Times New Roman" w:hAnsi="Calibri" w:cs="Times New Roman"/>
          <w:b/>
          <w:bCs/>
        </w:rPr>
        <w:t>http://tinyurl.com/zdbdt72</w:t>
      </w:r>
      <w:r w:rsidRPr="007A7BC3">
        <w:rPr>
          <w:rFonts w:ascii="Calibri" w:eastAsia="Times New Roman" w:hAnsi="Calibri" w:cs="Times New Roman"/>
          <w:color w:val="555555"/>
          <w:lang w:eastAsia="sv-SE"/>
        </w:rPr>
        <w:t>]. Illustrationerna är fria att använda och kommer från: Lindman, C. A. M. 1917-1926: Bilder ur Nordens flora, tredje uppl. Wahlström &amp; Widstrand.</w:t>
      </w:r>
      <w:r w:rsidR="00041EBB" w:rsidRPr="007A7BC3">
        <w:rPr>
          <w:rFonts w:ascii="Calibri" w:eastAsia="Times New Roman" w:hAnsi="Calibri" w:cs="Times New Roman"/>
          <w:color w:val="555555"/>
          <w:lang w:eastAsia="sv-SE"/>
        </w:rPr>
        <w:t xml:space="preserve"> För tussilago-fotografiet ska ”FOTO: Gert Olsson/Scandinav” anges.</w:t>
      </w:r>
    </w:p>
    <w:p w14:paraId="740529F0" w14:textId="77777777" w:rsidR="00867FF0" w:rsidRPr="007A7BC3" w:rsidRDefault="00867FF0" w:rsidP="000660E3">
      <w:pPr>
        <w:shd w:val="clear" w:color="auto" w:fill="FFFFFF"/>
        <w:spacing w:line="360" w:lineRule="atLeast"/>
        <w:rPr>
          <w:rFonts w:ascii="Calibri" w:eastAsia="Times New Roman" w:hAnsi="Calibri" w:cs="Times New Roman"/>
          <w:b/>
          <w:bCs/>
          <w:color w:val="555555"/>
          <w:sz w:val="22"/>
          <w:szCs w:val="22"/>
        </w:rPr>
      </w:pPr>
    </w:p>
    <w:p w14:paraId="0526C17F" w14:textId="77777777" w:rsidR="00867FF0" w:rsidRPr="007A7BC3" w:rsidRDefault="00867FF0" w:rsidP="000660E3">
      <w:pPr>
        <w:shd w:val="clear" w:color="auto" w:fill="FFFFFF"/>
        <w:spacing w:line="360" w:lineRule="atLeast"/>
        <w:rPr>
          <w:rFonts w:ascii="Calibri" w:eastAsia="Times New Roman" w:hAnsi="Calibri" w:cs="Times New Roman"/>
          <w:b/>
          <w:bCs/>
          <w:color w:val="555555"/>
          <w:sz w:val="22"/>
          <w:szCs w:val="22"/>
        </w:rPr>
      </w:pPr>
    </w:p>
    <w:p w14:paraId="3AD9D3F8" w14:textId="77777777" w:rsidR="000660E3" w:rsidRPr="007A7BC3" w:rsidRDefault="000660E3" w:rsidP="000660E3">
      <w:pPr>
        <w:shd w:val="clear" w:color="auto" w:fill="FFFFFF"/>
        <w:spacing w:line="360" w:lineRule="atLeast"/>
        <w:rPr>
          <w:rFonts w:ascii="Calibri" w:eastAsia="Times New Roman" w:hAnsi="Calibri" w:cs="Times New Roman"/>
          <w:b/>
          <w:bCs/>
          <w:color w:val="555555"/>
          <w:sz w:val="22"/>
          <w:szCs w:val="22"/>
        </w:rPr>
      </w:pPr>
      <w:r w:rsidRPr="007A7BC3">
        <w:rPr>
          <w:rFonts w:ascii="Calibri" w:eastAsia="Times New Roman" w:hAnsi="Calibri" w:cs="Times New Roman"/>
          <w:b/>
          <w:bCs/>
          <w:color w:val="555555"/>
          <w:sz w:val="22"/>
          <w:szCs w:val="22"/>
        </w:rPr>
        <w:t>Kontaktpersoner</w:t>
      </w:r>
    </w:p>
    <w:p w14:paraId="51A598B9" w14:textId="77777777" w:rsidR="000660E3" w:rsidRPr="007A7BC3" w:rsidRDefault="000660E3" w:rsidP="000660E3">
      <w:pPr>
        <w:shd w:val="clear" w:color="auto" w:fill="FFFFFF"/>
        <w:spacing w:line="360" w:lineRule="atLeast"/>
        <w:rPr>
          <w:rFonts w:ascii="Calibri" w:eastAsia="Times New Roman" w:hAnsi="Calibri" w:cs="Times New Roman"/>
          <w:color w:val="555555"/>
          <w:sz w:val="22"/>
          <w:szCs w:val="22"/>
        </w:rPr>
      </w:pPr>
      <w:r w:rsidRPr="007A7BC3">
        <w:rPr>
          <w:rFonts w:ascii="Calibri" w:eastAsia="Times New Roman" w:hAnsi="Calibri" w:cs="Times New Roman"/>
          <w:color w:val="555555"/>
          <w:sz w:val="22"/>
          <w:szCs w:val="22"/>
        </w:rPr>
        <w:t>Kjell Bolmgren, samordnare för Svenska fenologinätverket</w:t>
      </w:r>
      <w:r w:rsidRPr="007A7BC3">
        <w:rPr>
          <w:rFonts w:ascii="Calibri" w:eastAsia="Times New Roman" w:hAnsi="Calibri" w:cs="Times New Roman"/>
          <w:color w:val="555555"/>
          <w:sz w:val="22"/>
          <w:szCs w:val="22"/>
        </w:rPr>
        <w:br/>
        <w:t>Sveriges lantbruksuniversitet</w:t>
      </w:r>
      <w:r w:rsidRPr="007A7BC3">
        <w:rPr>
          <w:rFonts w:ascii="Calibri" w:eastAsia="Times New Roman" w:hAnsi="Calibri" w:cs="Times New Roman"/>
          <w:color w:val="555555"/>
          <w:sz w:val="22"/>
          <w:szCs w:val="22"/>
        </w:rPr>
        <w:br/>
        <w:t xml:space="preserve">0730-67 03 65, </w:t>
      </w:r>
      <w:hyperlink r:id="rId10" w:history="1">
        <w:r w:rsidRPr="007A7BC3">
          <w:rPr>
            <w:rStyle w:val="Hyperlnk"/>
            <w:rFonts w:ascii="Calibri" w:eastAsia="Times New Roman" w:hAnsi="Calibri" w:cs="Times New Roman"/>
            <w:sz w:val="22"/>
            <w:szCs w:val="22"/>
          </w:rPr>
          <w:t>kjell.bolmgren@slu.se</w:t>
        </w:r>
      </w:hyperlink>
      <w:r w:rsidRPr="007A7BC3">
        <w:rPr>
          <w:rFonts w:ascii="Calibri" w:eastAsia="Times New Roman" w:hAnsi="Calibri" w:cs="Times New Roman"/>
          <w:color w:val="555555"/>
          <w:sz w:val="22"/>
          <w:szCs w:val="22"/>
        </w:rPr>
        <w:t xml:space="preserve"> </w:t>
      </w:r>
      <w:r w:rsidRPr="007A7BC3">
        <w:rPr>
          <w:rFonts w:ascii="Calibri" w:eastAsia="Times New Roman" w:hAnsi="Calibri" w:cs="Times New Roman"/>
          <w:color w:val="555555"/>
          <w:sz w:val="22"/>
          <w:szCs w:val="22"/>
        </w:rPr>
        <w:br/>
      </w:r>
      <w:hyperlink r:id="rId11" w:history="1">
        <w:r w:rsidRPr="007A7BC3">
          <w:rPr>
            <w:rStyle w:val="Hyperlnk"/>
            <w:rFonts w:ascii="Calibri" w:eastAsia="Times New Roman" w:hAnsi="Calibri" w:cs="Times New Roman"/>
            <w:sz w:val="22"/>
            <w:szCs w:val="22"/>
          </w:rPr>
          <w:t>www.naturenskalender.se</w:t>
        </w:r>
      </w:hyperlink>
      <w:r w:rsidRPr="007A7BC3">
        <w:rPr>
          <w:rFonts w:ascii="Calibri" w:eastAsia="Times New Roman" w:hAnsi="Calibri" w:cs="Times New Roman"/>
          <w:color w:val="555555"/>
          <w:sz w:val="22"/>
          <w:szCs w:val="22"/>
        </w:rPr>
        <w:t xml:space="preserve"> </w:t>
      </w:r>
    </w:p>
    <w:p w14:paraId="58E0E3EC" w14:textId="77777777" w:rsidR="000660E3" w:rsidRPr="007A7BC3" w:rsidRDefault="000660E3" w:rsidP="000660E3">
      <w:pPr>
        <w:shd w:val="clear" w:color="auto" w:fill="FFFFFF"/>
        <w:spacing w:line="360" w:lineRule="atLeast"/>
        <w:rPr>
          <w:rFonts w:ascii="Calibri" w:eastAsia="Times New Roman" w:hAnsi="Calibri" w:cs="Times New Roman"/>
          <w:color w:val="555555"/>
          <w:sz w:val="22"/>
          <w:szCs w:val="22"/>
        </w:rPr>
      </w:pPr>
    </w:p>
    <w:p w14:paraId="4694B218" w14:textId="77777777" w:rsidR="000660E3" w:rsidRPr="007A7BC3" w:rsidRDefault="000660E3" w:rsidP="000660E3">
      <w:pPr>
        <w:shd w:val="clear" w:color="auto" w:fill="FFFFFF"/>
        <w:spacing w:line="360" w:lineRule="atLeast"/>
        <w:rPr>
          <w:rFonts w:ascii="Calibri" w:eastAsia="Times New Roman" w:hAnsi="Calibri" w:cs="Times New Roman"/>
          <w:color w:val="555555"/>
          <w:sz w:val="22"/>
          <w:szCs w:val="22"/>
        </w:rPr>
      </w:pPr>
      <w:r w:rsidRPr="007A7BC3">
        <w:rPr>
          <w:rFonts w:ascii="Calibri" w:eastAsia="Times New Roman" w:hAnsi="Calibri" w:cs="Times New Roman"/>
          <w:color w:val="555555"/>
          <w:sz w:val="22"/>
          <w:szCs w:val="22"/>
        </w:rPr>
        <w:t>Stefan Grundström, ordförande, Svenska Botaniska Föreningen</w:t>
      </w:r>
      <w:r w:rsidRPr="007A7BC3">
        <w:rPr>
          <w:rFonts w:ascii="Calibri" w:eastAsia="Times New Roman" w:hAnsi="Calibri" w:cs="Times New Roman"/>
          <w:color w:val="555555"/>
          <w:sz w:val="22"/>
          <w:szCs w:val="22"/>
        </w:rPr>
        <w:br/>
        <w:t xml:space="preserve">070-420 02 11, </w:t>
      </w:r>
      <w:hyperlink r:id="rId12" w:history="1">
        <w:r w:rsidRPr="007A7BC3">
          <w:rPr>
            <w:rStyle w:val="Hyperlnk"/>
            <w:rFonts w:ascii="Calibri" w:eastAsia="Times New Roman" w:hAnsi="Calibri" w:cs="Times New Roman"/>
            <w:sz w:val="22"/>
            <w:szCs w:val="22"/>
          </w:rPr>
          <w:t>ordforande@svenskbotanik.se</w:t>
        </w:r>
      </w:hyperlink>
      <w:r w:rsidRPr="007A7BC3">
        <w:rPr>
          <w:rFonts w:ascii="Calibri" w:eastAsia="Times New Roman" w:hAnsi="Calibri" w:cs="Times New Roman"/>
          <w:color w:val="555555"/>
          <w:sz w:val="22"/>
          <w:szCs w:val="22"/>
        </w:rPr>
        <w:t xml:space="preserve"> </w:t>
      </w:r>
      <w:r w:rsidRPr="007A7BC3">
        <w:rPr>
          <w:rFonts w:ascii="Calibri" w:eastAsia="Times New Roman" w:hAnsi="Calibri" w:cs="Times New Roman"/>
          <w:color w:val="555555"/>
          <w:sz w:val="22"/>
          <w:szCs w:val="22"/>
        </w:rPr>
        <w:br/>
      </w:r>
      <w:hyperlink r:id="rId13" w:history="1">
        <w:r w:rsidRPr="007A7BC3">
          <w:rPr>
            <w:rStyle w:val="Hyperlnk"/>
            <w:rFonts w:ascii="Calibri" w:eastAsia="Times New Roman" w:hAnsi="Calibri" w:cs="Times New Roman"/>
            <w:sz w:val="22"/>
            <w:szCs w:val="22"/>
          </w:rPr>
          <w:t>www.svenskbotanik.se</w:t>
        </w:r>
      </w:hyperlink>
    </w:p>
    <w:bookmarkEnd w:id="0"/>
    <w:p w14:paraId="518128FF" w14:textId="77777777" w:rsidR="00334116" w:rsidRPr="007A7BC3" w:rsidRDefault="00334116">
      <w:pPr>
        <w:rPr>
          <w:rFonts w:ascii="Calibri" w:hAnsi="Calibri"/>
          <w:sz w:val="22"/>
          <w:szCs w:val="22"/>
        </w:rPr>
      </w:pPr>
    </w:p>
    <w:p w14:paraId="4882891C" w14:textId="77777777" w:rsidR="00B61057" w:rsidRPr="007A7BC3" w:rsidRDefault="00B61057">
      <w:pPr>
        <w:rPr>
          <w:rFonts w:ascii="Calibri" w:hAnsi="Calibri"/>
          <w:sz w:val="22"/>
          <w:szCs w:val="22"/>
        </w:rPr>
        <w:sectPr w:rsidR="00B61057" w:rsidRPr="007A7BC3" w:rsidSect="00861155">
          <w:headerReference w:type="default" r:id="rId14"/>
          <w:pgSz w:w="11900" w:h="16840"/>
          <w:pgMar w:top="1417" w:right="1417" w:bottom="1417" w:left="1417" w:header="708" w:footer="708" w:gutter="0"/>
          <w:cols w:space="708"/>
          <w:docGrid w:linePitch="360"/>
        </w:sectPr>
      </w:pPr>
    </w:p>
    <w:p w14:paraId="6C78C679" w14:textId="77777777" w:rsidR="00B61057" w:rsidRPr="007A7BC3" w:rsidRDefault="00B61057">
      <w:pPr>
        <w:rPr>
          <w:rFonts w:ascii="Calibri" w:hAnsi="Calibri"/>
          <w:sz w:val="22"/>
          <w:szCs w:val="22"/>
        </w:rPr>
      </w:pPr>
      <w:r w:rsidRPr="007A7BC3">
        <w:rPr>
          <w:rFonts w:ascii="Calibri" w:hAnsi="Calibri"/>
          <w:noProof/>
          <w:sz w:val="22"/>
          <w:szCs w:val="22"/>
        </w:rPr>
        <w:lastRenderedPageBreak/>
        <w:drawing>
          <wp:inline distT="0" distB="0" distL="0" distR="0" wp14:anchorId="01D04C27" wp14:editId="2F061909">
            <wp:extent cx="1295400" cy="1295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logo_rgb_web.png"/>
                    <pic:cNvPicPr/>
                  </pic:nvPicPr>
                  <pic:blipFill>
                    <a:blip r:embed="rId1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r w:rsidRPr="007A7BC3">
        <w:rPr>
          <w:rFonts w:ascii="Calibri" w:hAnsi="Calibri"/>
          <w:sz w:val="22"/>
          <w:szCs w:val="22"/>
        </w:rPr>
        <w:br w:type="column"/>
      </w:r>
    </w:p>
    <w:p w14:paraId="72946656" w14:textId="7062FD0D" w:rsidR="00B61057" w:rsidRPr="007A7BC3" w:rsidRDefault="00B61057">
      <w:pPr>
        <w:rPr>
          <w:rFonts w:ascii="Calibri" w:hAnsi="Calibri"/>
          <w:sz w:val="22"/>
          <w:szCs w:val="22"/>
        </w:rPr>
      </w:pPr>
      <w:r w:rsidRPr="007A7BC3">
        <w:rPr>
          <w:rFonts w:ascii="Calibri" w:hAnsi="Calibri"/>
          <w:noProof/>
          <w:sz w:val="22"/>
          <w:szCs w:val="22"/>
        </w:rPr>
        <w:drawing>
          <wp:inline distT="0" distB="0" distL="0" distR="0" wp14:anchorId="792E49D5" wp14:editId="6F16E47D">
            <wp:extent cx="1619250" cy="11525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F-logo-transparent.png"/>
                    <pic:cNvPicPr/>
                  </pic:nvPicPr>
                  <pic:blipFill>
                    <a:blip r:embed="rId16">
                      <a:extLst>
                        <a:ext uri="{28A0092B-C50C-407E-A947-70E740481C1C}">
                          <a14:useLocalDpi xmlns:a14="http://schemas.microsoft.com/office/drawing/2010/main" val="0"/>
                        </a:ext>
                      </a:extLst>
                    </a:blip>
                    <a:stretch>
                      <a:fillRect/>
                    </a:stretch>
                  </pic:blipFill>
                  <pic:spPr>
                    <a:xfrm>
                      <a:off x="0" y="0"/>
                      <a:ext cx="1619250" cy="1152525"/>
                    </a:xfrm>
                    <a:prstGeom prst="rect">
                      <a:avLst/>
                    </a:prstGeom>
                  </pic:spPr>
                </pic:pic>
              </a:graphicData>
            </a:graphic>
          </wp:inline>
        </w:drawing>
      </w:r>
    </w:p>
    <w:p w14:paraId="39FE0806" w14:textId="77777777" w:rsidR="00B61057" w:rsidRPr="007A7BC3" w:rsidRDefault="00B61057">
      <w:pPr>
        <w:rPr>
          <w:rFonts w:ascii="Calibri" w:hAnsi="Calibri"/>
          <w:sz w:val="22"/>
          <w:szCs w:val="22"/>
        </w:rPr>
      </w:pPr>
      <w:r w:rsidRPr="007A7BC3">
        <w:rPr>
          <w:rFonts w:ascii="Calibri" w:hAnsi="Calibri"/>
          <w:sz w:val="22"/>
          <w:szCs w:val="22"/>
        </w:rPr>
        <w:br w:type="column"/>
      </w:r>
    </w:p>
    <w:p w14:paraId="0264E1F9" w14:textId="77777777" w:rsidR="00B61057" w:rsidRPr="007A7BC3" w:rsidRDefault="00B61057">
      <w:pPr>
        <w:rPr>
          <w:rFonts w:ascii="Calibri" w:hAnsi="Calibri"/>
          <w:sz w:val="22"/>
          <w:szCs w:val="22"/>
        </w:rPr>
      </w:pPr>
    </w:p>
    <w:p w14:paraId="1A66ECC0" w14:textId="61869090" w:rsidR="00B61057" w:rsidRPr="007A7BC3" w:rsidRDefault="00B61057">
      <w:pPr>
        <w:rPr>
          <w:rFonts w:ascii="Calibri" w:hAnsi="Calibri"/>
          <w:sz w:val="22"/>
          <w:szCs w:val="22"/>
        </w:rPr>
      </w:pPr>
      <w:r w:rsidRPr="007A7BC3">
        <w:rPr>
          <w:rFonts w:ascii="Calibri" w:hAnsi="Calibri"/>
          <w:noProof/>
          <w:sz w:val="22"/>
          <w:szCs w:val="22"/>
        </w:rPr>
        <w:drawing>
          <wp:inline distT="0" distB="0" distL="0" distR="0" wp14:anchorId="0A72BF78" wp14:editId="69E5A5F1">
            <wp:extent cx="1619250" cy="933449"/>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nsKalender_2rad_WEBB-04_mailbyline.png"/>
                    <pic:cNvPicPr/>
                  </pic:nvPicPr>
                  <pic:blipFill>
                    <a:blip r:embed="rId17">
                      <a:extLst>
                        <a:ext uri="{28A0092B-C50C-407E-A947-70E740481C1C}">
                          <a14:useLocalDpi xmlns:a14="http://schemas.microsoft.com/office/drawing/2010/main" val="0"/>
                        </a:ext>
                      </a:extLst>
                    </a:blip>
                    <a:stretch>
                      <a:fillRect/>
                    </a:stretch>
                  </pic:blipFill>
                  <pic:spPr>
                    <a:xfrm>
                      <a:off x="0" y="0"/>
                      <a:ext cx="1619250" cy="933449"/>
                    </a:xfrm>
                    <a:prstGeom prst="rect">
                      <a:avLst/>
                    </a:prstGeom>
                  </pic:spPr>
                </pic:pic>
              </a:graphicData>
            </a:graphic>
          </wp:inline>
        </w:drawing>
      </w:r>
    </w:p>
    <w:p w14:paraId="4226DAE4" w14:textId="77777777" w:rsidR="00B61057" w:rsidRPr="007A7BC3" w:rsidRDefault="00B61057">
      <w:pPr>
        <w:rPr>
          <w:rFonts w:ascii="Calibri" w:hAnsi="Calibri"/>
          <w:sz w:val="22"/>
          <w:szCs w:val="22"/>
        </w:rPr>
        <w:sectPr w:rsidR="00B61057" w:rsidRPr="007A7BC3" w:rsidSect="00B61057">
          <w:type w:val="continuous"/>
          <w:pgSz w:w="11900" w:h="16840"/>
          <w:pgMar w:top="1417" w:right="1417" w:bottom="1417" w:left="1417" w:header="708" w:footer="708" w:gutter="0"/>
          <w:cols w:num="3" w:space="708"/>
          <w:docGrid w:linePitch="360"/>
        </w:sectPr>
      </w:pPr>
    </w:p>
    <w:p w14:paraId="630E9627" w14:textId="52D2DBF3" w:rsidR="00867FF0" w:rsidRPr="007A7BC3" w:rsidRDefault="00867FF0">
      <w:pPr>
        <w:rPr>
          <w:rFonts w:ascii="Calibri" w:hAnsi="Calibri"/>
          <w:sz w:val="22"/>
          <w:szCs w:val="22"/>
        </w:rPr>
      </w:pPr>
      <w:r w:rsidRPr="007A7BC3">
        <w:rPr>
          <w:rFonts w:ascii="Calibri" w:hAnsi="Calibri"/>
          <w:sz w:val="22"/>
          <w:szCs w:val="22"/>
        </w:rPr>
        <w:lastRenderedPageBreak/>
        <w:br w:type="page"/>
      </w:r>
    </w:p>
    <w:p w14:paraId="41A33600" w14:textId="16F9D87C" w:rsidR="00867FF0" w:rsidRPr="007A7BC3" w:rsidRDefault="00867FF0" w:rsidP="0083505C">
      <w:pPr>
        <w:shd w:val="clear" w:color="auto" w:fill="FFFFFF"/>
        <w:rPr>
          <w:rFonts w:ascii="Calibri" w:eastAsia="Times New Roman" w:hAnsi="Calibri" w:cs="Times New Roman"/>
          <w:color w:val="555555"/>
          <w:sz w:val="22"/>
          <w:szCs w:val="22"/>
        </w:rPr>
      </w:pPr>
      <w:r w:rsidRPr="007A7BC3">
        <w:rPr>
          <w:rFonts w:ascii="Calibri" w:eastAsia="Times New Roman" w:hAnsi="Calibri" w:cs="Times New Roman"/>
          <w:b/>
          <w:color w:val="555555"/>
          <w:sz w:val="22"/>
          <w:szCs w:val="22"/>
        </w:rPr>
        <w:lastRenderedPageBreak/>
        <w:t xml:space="preserve">I kartorna presenteras en analys av </w:t>
      </w:r>
      <w:proofErr w:type="spellStart"/>
      <w:r w:rsidRPr="007A7BC3">
        <w:rPr>
          <w:rFonts w:ascii="Calibri" w:eastAsia="Times New Roman" w:hAnsi="Calibri" w:cs="Times New Roman"/>
          <w:b/>
          <w:color w:val="555555"/>
          <w:sz w:val="22"/>
          <w:szCs w:val="22"/>
        </w:rPr>
        <w:t>Vårkollens</w:t>
      </w:r>
      <w:proofErr w:type="spellEnd"/>
      <w:r w:rsidRPr="007A7BC3">
        <w:rPr>
          <w:rFonts w:ascii="Calibri" w:eastAsia="Times New Roman" w:hAnsi="Calibri" w:cs="Times New Roman"/>
          <w:b/>
          <w:color w:val="555555"/>
          <w:sz w:val="22"/>
          <w:szCs w:val="22"/>
        </w:rPr>
        <w:t xml:space="preserve"> rapporter (färgade prickar). </w:t>
      </w:r>
      <w:r w:rsidRPr="007A7BC3">
        <w:rPr>
          <w:rFonts w:ascii="Calibri" w:eastAsia="Times New Roman" w:hAnsi="Calibri" w:cs="Times New Roman"/>
          <w:color w:val="555555"/>
          <w:sz w:val="22"/>
          <w:szCs w:val="22"/>
        </w:rPr>
        <w:t xml:space="preserve">I samma kartor finns </w:t>
      </w:r>
      <w:r w:rsidRPr="007A7BC3">
        <w:rPr>
          <w:rFonts w:ascii="Calibri" w:eastAsia="Times New Roman" w:hAnsi="Calibri" w:cs="Times New Roman"/>
          <w:b/>
          <w:color w:val="000000" w:themeColor="text1"/>
          <w:sz w:val="22"/>
          <w:szCs w:val="22"/>
        </w:rPr>
        <w:t>datumlinjer</w:t>
      </w:r>
      <w:r w:rsidRPr="007A7BC3">
        <w:rPr>
          <w:rFonts w:ascii="Calibri" w:eastAsia="Times New Roman" w:hAnsi="Calibri" w:cs="Times New Roman"/>
          <w:color w:val="555555"/>
          <w:sz w:val="22"/>
          <w:szCs w:val="22"/>
        </w:rPr>
        <w:t xml:space="preserve">, som visar när respektive art i medeltal började blomma </w:t>
      </w:r>
      <w:r w:rsidRPr="007A7BC3">
        <w:rPr>
          <w:rFonts w:ascii="Calibri" w:eastAsia="Times New Roman" w:hAnsi="Calibri" w:cs="Times New Roman"/>
          <w:b/>
          <w:color w:val="C0504D" w:themeColor="accent2"/>
          <w:sz w:val="22"/>
          <w:szCs w:val="22"/>
        </w:rPr>
        <w:t>enligt historiska data</w:t>
      </w:r>
      <w:r w:rsidR="0062564D" w:rsidRPr="007A7BC3">
        <w:rPr>
          <w:rFonts w:ascii="Calibri" w:eastAsia="Times New Roman" w:hAnsi="Calibri" w:cs="Times New Roman"/>
          <w:b/>
          <w:color w:val="C0504D" w:themeColor="accent2"/>
          <w:sz w:val="22"/>
          <w:szCs w:val="22"/>
        </w:rPr>
        <w:t xml:space="preserve"> (röd linje)</w:t>
      </w:r>
      <w:r w:rsidRPr="007A7BC3">
        <w:rPr>
          <w:rFonts w:ascii="Calibri" w:eastAsia="Times New Roman" w:hAnsi="Calibri" w:cs="Times New Roman"/>
          <w:color w:val="555555"/>
          <w:sz w:val="22"/>
          <w:szCs w:val="22"/>
        </w:rPr>
        <w:t xml:space="preserve"> som samlades in under perioden 1873-1951</w:t>
      </w:r>
      <w:r w:rsidR="0083505C" w:rsidRPr="007A7BC3">
        <w:rPr>
          <w:rFonts w:ascii="Calibri" w:eastAsia="Times New Roman" w:hAnsi="Calibri" w:cs="Times New Roman"/>
          <w:color w:val="555555"/>
          <w:sz w:val="22"/>
          <w:szCs w:val="22"/>
        </w:rPr>
        <w:t xml:space="preserve"> respektive </w:t>
      </w:r>
      <w:r w:rsidR="0083505C" w:rsidRPr="007A7BC3">
        <w:rPr>
          <w:rFonts w:ascii="Calibri" w:eastAsia="Times New Roman" w:hAnsi="Calibri" w:cs="Times New Roman"/>
          <w:b/>
          <w:color w:val="1F497D" w:themeColor="text2"/>
          <w:sz w:val="22"/>
          <w:szCs w:val="22"/>
        </w:rPr>
        <w:t xml:space="preserve">enligt </w:t>
      </w:r>
      <w:r w:rsidR="0011109C" w:rsidRPr="007A7BC3">
        <w:rPr>
          <w:rFonts w:ascii="Calibri" w:eastAsia="Times New Roman" w:hAnsi="Calibri" w:cs="Times New Roman"/>
          <w:b/>
          <w:color w:val="1F497D" w:themeColor="text2"/>
          <w:sz w:val="22"/>
          <w:szCs w:val="22"/>
        </w:rPr>
        <w:t>årets</w:t>
      </w:r>
      <w:r w:rsidR="0083505C" w:rsidRPr="007A7BC3">
        <w:rPr>
          <w:rFonts w:ascii="Calibri" w:eastAsia="Times New Roman" w:hAnsi="Calibri" w:cs="Times New Roman"/>
          <w:b/>
          <w:color w:val="1F497D" w:themeColor="text2"/>
          <w:sz w:val="22"/>
          <w:szCs w:val="22"/>
        </w:rPr>
        <w:t xml:space="preserve"> data (blå linje)</w:t>
      </w:r>
      <w:r w:rsidR="0083505C" w:rsidRPr="007A7BC3">
        <w:rPr>
          <w:rFonts w:ascii="Calibri" w:eastAsia="Times New Roman" w:hAnsi="Calibri" w:cs="Times New Roman"/>
          <w:color w:val="1F497D" w:themeColor="text2"/>
          <w:sz w:val="22"/>
          <w:szCs w:val="22"/>
        </w:rPr>
        <w:t xml:space="preserve">, </w:t>
      </w:r>
      <w:proofErr w:type="gramStart"/>
      <w:r w:rsidR="0083505C" w:rsidRPr="007A7BC3">
        <w:rPr>
          <w:rFonts w:ascii="Calibri" w:eastAsia="Times New Roman" w:hAnsi="Calibri" w:cs="Times New Roman"/>
          <w:color w:val="1F497D" w:themeColor="text2"/>
          <w:sz w:val="22"/>
          <w:szCs w:val="22"/>
        </w:rPr>
        <w:t>dvs</w:t>
      </w:r>
      <w:proofErr w:type="gramEnd"/>
      <w:r w:rsidR="0083505C" w:rsidRPr="007A7BC3">
        <w:rPr>
          <w:rFonts w:ascii="Calibri" w:eastAsia="Times New Roman" w:hAnsi="Calibri" w:cs="Times New Roman"/>
          <w:color w:val="1F497D" w:themeColor="text2"/>
          <w:sz w:val="22"/>
          <w:szCs w:val="22"/>
        </w:rPr>
        <w:t xml:space="preserve"> data insamlat av </w:t>
      </w:r>
      <w:proofErr w:type="spellStart"/>
      <w:r w:rsidR="0083505C" w:rsidRPr="007A7BC3">
        <w:rPr>
          <w:rFonts w:ascii="Calibri" w:eastAsia="Times New Roman" w:hAnsi="Calibri" w:cs="Times New Roman"/>
          <w:color w:val="1F497D" w:themeColor="text2"/>
          <w:sz w:val="22"/>
          <w:szCs w:val="22"/>
        </w:rPr>
        <w:t>Vårkollen</w:t>
      </w:r>
      <w:proofErr w:type="spellEnd"/>
      <w:r w:rsidRPr="007A7BC3">
        <w:rPr>
          <w:rFonts w:ascii="Calibri" w:eastAsia="Times New Roman" w:hAnsi="Calibri" w:cs="Times New Roman"/>
          <w:color w:val="555555"/>
          <w:sz w:val="22"/>
          <w:szCs w:val="22"/>
        </w:rPr>
        <w:t>. Kartproduktion: Ola Langvall</w:t>
      </w:r>
    </w:p>
    <w:p w14:paraId="2D5B840E" w14:textId="77777777" w:rsidR="00867FF0" w:rsidRPr="007A7BC3" w:rsidRDefault="00867FF0" w:rsidP="00867FF0">
      <w:pPr>
        <w:shd w:val="clear" w:color="auto" w:fill="FFFFFF"/>
        <w:spacing w:line="360" w:lineRule="atLeast"/>
        <w:rPr>
          <w:rFonts w:ascii="Calibri" w:eastAsia="Times New Roman" w:hAnsi="Calibri" w:cs="Times New Roman"/>
          <w:b/>
          <w:color w:val="555555"/>
          <w:sz w:val="22"/>
          <w:szCs w:val="22"/>
        </w:rPr>
      </w:pPr>
    </w:p>
    <w:tbl>
      <w:tblPr>
        <w:tblStyle w:val="Tabellrutnt"/>
        <w:tblW w:w="0" w:type="auto"/>
        <w:tblLayout w:type="fixed"/>
        <w:tblLook w:val="04A0" w:firstRow="1" w:lastRow="0" w:firstColumn="1" w:lastColumn="0" w:noHBand="0" w:noVBand="1"/>
      </w:tblPr>
      <w:tblGrid>
        <w:gridCol w:w="3119"/>
        <w:gridCol w:w="3119"/>
        <w:gridCol w:w="3119"/>
      </w:tblGrid>
      <w:tr w:rsidR="00867FF0" w:rsidRPr="007A7BC3" w14:paraId="3C01C75F" w14:textId="77777777" w:rsidTr="0083505C">
        <w:tc>
          <w:tcPr>
            <w:tcW w:w="3119" w:type="dxa"/>
          </w:tcPr>
          <w:p w14:paraId="2AE5CFB3" w14:textId="3DCBEE17" w:rsidR="00867FF0" w:rsidRPr="007A7BC3" w:rsidRDefault="00867FF0" w:rsidP="0062564D">
            <w:pPr>
              <w:tabs>
                <w:tab w:val="right" w:pos="4390"/>
              </w:tabs>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Blåsippans </w:t>
            </w:r>
            <w:r w:rsidR="0062564D" w:rsidRPr="007A7BC3">
              <w:rPr>
                <w:rFonts w:ascii="Calibri" w:eastAsia="Times New Roman" w:hAnsi="Calibri" w:cs="Times New Roman"/>
                <w:color w:val="555555"/>
                <w:lang w:eastAsia="sv-SE"/>
              </w:rPr>
              <w:t xml:space="preserve">blomning. Prickarna visar status enligt </w:t>
            </w:r>
            <w:proofErr w:type="spellStart"/>
            <w:r w:rsidR="0062564D" w:rsidRPr="007A7BC3">
              <w:rPr>
                <w:rFonts w:ascii="Calibri" w:eastAsia="Times New Roman" w:hAnsi="Calibri" w:cs="Times New Roman"/>
                <w:color w:val="555555"/>
                <w:lang w:eastAsia="sv-SE"/>
              </w:rPr>
              <w:t>Vårkollen</w:t>
            </w:r>
            <w:proofErr w:type="spellEnd"/>
            <w:r w:rsidR="0062564D" w:rsidRPr="007A7BC3">
              <w:rPr>
                <w:rFonts w:ascii="Calibri" w:eastAsia="Times New Roman" w:hAnsi="Calibri" w:cs="Times New Roman"/>
                <w:color w:val="555555"/>
                <w:lang w:eastAsia="sv-SE"/>
              </w:rPr>
              <w:t xml:space="preserve"> 201</w:t>
            </w:r>
            <w:r w:rsidR="00411C7C" w:rsidRPr="007A7BC3">
              <w:rPr>
                <w:rFonts w:ascii="Calibri" w:eastAsia="Times New Roman" w:hAnsi="Calibri" w:cs="Times New Roman"/>
                <w:color w:val="555555"/>
                <w:lang w:eastAsia="sv-SE"/>
              </w:rPr>
              <w:t>6</w:t>
            </w:r>
            <w:r w:rsidR="0062564D" w:rsidRPr="007A7BC3">
              <w:rPr>
                <w:rFonts w:ascii="Calibri" w:eastAsia="Times New Roman" w:hAnsi="Calibri" w:cs="Times New Roman"/>
                <w:color w:val="555555"/>
                <w:lang w:eastAsia="sv-SE"/>
              </w:rPr>
              <w:t xml:space="preserve"> och linjerna medelvärden för blomstart enligt </w:t>
            </w:r>
            <w:r w:rsidR="0011109C" w:rsidRPr="007A7BC3">
              <w:rPr>
                <w:rFonts w:ascii="Calibri" w:eastAsia="Times New Roman" w:hAnsi="Calibri" w:cs="Times New Roman"/>
                <w:color w:val="555555"/>
                <w:lang w:eastAsia="sv-SE"/>
              </w:rPr>
              <w:t xml:space="preserve">historiska </w:t>
            </w:r>
            <w:r w:rsidR="0062564D" w:rsidRPr="007A7BC3">
              <w:rPr>
                <w:rFonts w:ascii="Calibri" w:eastAsia="Times New Roman" w:hAnsi="Calibri" w:cs="Times New Roman"/>
                <w:color w:val="555555"/>
                <w:lang w:eastAsia="sv-SE"/>
              </w:rPr>
              <w:t xml:space="preserve">data </w:t>
            </w:r>
            <w:proofErr w:type="spellStart"/>
            <w:r w:rsidR="0062564D" w:rsidRPr="007A7BC3">
              <w:rPr>
                <w:rFonts w:ascii="Calibri" w:eastAsia="Times New Roman" w:hAnsi="Calibri" w:cs="Times New Roman"/>
                <w:color w:val="555555"/>
                <w:lang w:eastAsia="sv-SE"/>
              </w:rPr>
              <w:t>resp</w:t>
            </w:r>
            <w:proofErr w:type="spellEnd"/>
            <w:r w:rsidR="0062564D" w:rsidRPr="007A7BC3">
              <w:rPr>
                <w:rFonts w:ascii="Calibri" w:eastAsia="Times New Roman" w:hAnsi="Calibri" w:cs="Times New Roman"/>
                <w:color w:val="555555"/>
                <w:lang w:eastAsia="sv-SE"/>
              </w:rPr>
              <w:t xml:space="preserve"> enligt </w:t>
            </w:r>
            <w:proofErr w:type="spellStart"/>
            <w:r w:rsidR="0062564D" w:rsidRPr="007A7BC3">
              <w:rPr>
                <w:rFonts w:ascii="Calibri" w:eastAsia="Times New Roman" w:hAnsi="Calibri" w:cs="Times New Roman"/>
                <w:color w:val="555555"/>
                <w:lang w:eastAsia="sv-SE"/>
              </w:rPr>
              <w:t>Vårkollen</w:t>
            </w:r>
            <w:proofErr w:type="spellEnd"/>
            <w:r w:rsidR="0062564D" w:rsidRPr="007A7BC3">
              <w:rPr>
                <w:rFonts w:ascii="Calibri" w:eastAsia="Times New Roman" w:hAnsi="Calibri" w:cs="Times New Roman"/>
                <w:color w:val="555555"/>
                <w:lang w:eastAsia="sv-SE"/>
              </w:rPr>
              <w:t>.</w:t>
            </w:r>
            <w:r w:rsidRPr="007A7BC3">
              <w:rPr>
                <w:rFonts w:ascii="Calibri" w:eastAsia="Times New Roman" w:hAnsi="Calibri" w:cs="Times New Roman"/>
                <w:color w:val="555555"/>
                <w:lang w:eastAsia="sv-SE"/>
              </w:rPr>
              <w:br/>
            </w:r>
            <w:r w:rsidRPr="007A7BC3">
              <w:rPr>
                <w:rFonts w:ascii="Calibri" w:eastAsia="Times New Roman" w:hAnsi="Calibri" w:cs="Times New Roman"/>
                <w:b/>
                <w:noProof/>
                <w:color w:val="555555"/>
              </w:rPr>
              <w:drawing>
                <wp:inline distT="0" distB="0" distL="0" distR="0" wp14:anchorId="1847F2C4" wp14:editId="55CBE731">
                  <wp:extent cx="1440000" cy="3273065"/>
                  <wp:effectExtent l="0" t="0" r="825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blåsippa.png"/>
                          <pic:cNvPicPr/>
                        </pic:nvPicPr>
                        <pic:blipFill>
                          <a:blip r:embed="rId18">
                            <a:extLst>
                              <a:ext uri="{28A0092B-C50C-407E-A947-70E740481C1C}">
                                <a14:useLocalDpi xmlns:a14="http://schemas.microsoft.com/office/drawing/2010/main" val="0"/>
                              </a:ext>
                            </a:extLst>
                          </a:blip>
                          <a:stretch>
                            <a:fillRect/>
                          </a:stretch>
                        </pic:blipFill>
                        <pic:spPr>
                          <a:xfrm>
                            <a:off x="0" y="0"/>
                            <a:ext cx="1440000" cy="3273065"/>
                          </a:xfrm>
                          <a:prstGeom prst="rect">
                            <a:avLst/>
                          </a:prstGeom>
                        </pic:spPr>
                      </pic:pic>
                    </a:graphicData>
                  </a:graphic>
                </wp:inline>
              </w:drawing>
            </w:r>
            <w:r w:rsidRPr="007A7BC3">
              <w:rPr>
                <w:rFonts w:ascii="Calibri" w:eastAsia="Times New Roman" w:hAnsi="Calibri" w:cs="Times New Roman"/>
                <w:b/>
                <w:color w:val="555555"/>
                <w:lang w:eastAsia="sv-SE"/>
              </w:rPr>
              <w:tab/>
            </w:r>
          </w:p>
        </w:tc>
        <w:tc>
          <w:tcPr>
            <w:tcW w:w="3119" w:type="dxa"/>
          </w:tcPr>
          <w:p w14:paraId="4D5DCBDC" w14:textId="5379B5E8" w:rsidR="00867FF0" w:rsidRPr="007A7BC3" w:rsidRDefault="0062564D" w:rsidP="0062564D">
            <w:pPr>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Tussilagos blomning. Prickarna visar status enligt </w:t>
            </w:r>
            <w:proofErr w:type="spellStart"/>
            <w:r w:rsidRPr="007A7BC3">
              <w:rPr>
                <w:rFonts w:ascii="Calibri" w:eastAsia="Times New Roman" w:hAnsi="Calibri" w:cs="Times New Roman"/>
                <w:color w:val="555555"/>
                <w:lang w:eastAsia="sv-SE"/>
              </w:rPr>
              <w:t>Vårkollen</w:t>
            </w:r>
            <w:proofErr w:type="spellEnd"/>
            <w:r w:rsidRPr="007A7BC3">
              <w:rPr>
                <w:rFonts w:ascii="Calibri" w:eastAsia="Times New Roman" w:hAnsi="Calibri" w:cs="Times New Roman"/>
                <w:color w:val="555555"/>
                <w:lang w:eastAsia="sv-SE"/>
              </w:rPr>
              <w:t xml:space="preserve"> 201</w:t>
            </w:r>
            <w:r w:rsidR="00411C7C" w:rsidRPr="007A7BC3">
              <w:rPr>
                <w:rFonts w:ascii="Calibri" w:eastAsia="Times New Roman" w:hAnsi="Calibri" w:cs="Times New Roman"/>
                <w:color w:val="555555"/>
                <w:lang w:eastAsia="sv-SE"/>
              </w:rPr>
              <w:t>6</w:t>
            </w:r>
            <w:r w:rsidRPr="007A7BC3">
              <w:rPr>
                <w:rFonts w:ascii="Calibri" w:eastAsia="Times New Roman" w:hAnsi="Calibri" w:cs="Times New Roman"/>
                <w:color w:val="555555"/>
                <w:lang w:eastAsia="sv-SE"/>
              </w:rPr>
              <w:t xml:space="preserve"> och linjerna medelvärden för blomstart enligt </w:t>
            </w:r>
            <w:r w:rsidR="0011109C" w:rsidRPr="007A7BC3">
              <w:rPr>
                <w:rFonts w:ascii="Calibri" w:eastAsia="Times New Roman" w:hAnsi="Calibri" w:cs="Times New Roman"/>
                <w:color w:val="555555"/>
                <w:lang w:eastAsia="sv-SE"/>
              </w:rPr>
              <w:t xml:space="preserve">historiska </w:t>
            </w:r>
            <w:r w:rsidRPr="007A7BC3">
              <w:rPr>
                <w:rFonts w:ascii="Calibri" w:eastAsia="Times New Roman" w:hAnsi="Calibri" w:cs="Times New Roman"/>
                <w:color w:val="555555"/>
                <w:lang w:eastAsia="sv-SE"/>
              </w:rPr>
              <w:t xml:space="preserve">data </w:t>
            </w:r>
            <w:proofErr w:type="spellStart"/>
            <w:r w:rsidRPr="007A7BC3">
              <w:rPr>
                <w:rFonts w:ascii="Calibri" w:eastAsia="Times New Roman" w:hAnsi="Calibri" w:cs="Times New Roman"/>
                <w:color w:val="555555"/>
                <w:lang w:eastAsia="sv-SE"/>
              </w:rPr>
              <w:t>resp</w:t>
            </w:r>
            <w:proofErr w:type="spellEnd"/>
            <w:r w:rsidRPr="007A7BC3">
              <w:rPr>
                <w:rFonts w:ascii="Calibri" w:eastAsia="Times New Roman" w:hAnsi="Calibri" w:cs="Times New Roman"/>
                <w:color w:val="555555"/>
                <w:lang w:eastAsia="sv-SE"/>
              </w:rPr>
              <w:t xml:space="preserve"> enligt </w:t>
            </w:r>
            <w:proofErr w:type="spellStart"/>
            <w:r w:rsidRPr="007A7BC3">
              <w:rPr>
                <w:rFonts w:ascii="Calibri" w:eastAsia="Times New Roman" w:hAnsi="Calibri" w:cs="Times New Roman"/>
                <w:color w:val="555555"/>
                <w:lang w:eastAsia="sv-SE"/>
              </w:rPr>
              <w:t>Vårkollen</w:t>
            </w:r>
            <w:proofErr w:type="spellEnd"/>
            <w:r w:rsidRPr="007A7BC3">
              <w:rPr>
                <w:rFonts w:ascii="Calibri" w:eastAsia="Times New Roman" w:hAnsi="Calibri" w:cs="Times New Roman"/>
                <w:color w:val="555555"/>
                <w:lang w:eastAsia="sv-SE"/>
              </w:rPr>
              <w:t>.</w:t>
            </w:r>
            <w:r w:rsidR="00867FF0" w:rsidRPr="007A7BC3">
              <w:rPr>
                <w:rFonts w:ascii="Calibri" w:eastAsia="Times New Roman" w:hAnsi="Calibri" w:cs="Times New Roman"/>
                <w:color w:val="555555"/>
                <w:lang w:eastAsia="sv-SE"/>
              </w:rPr>
              <w:br/>
            </w:r>
            <w:r w:rsidR="00867FF0" w:rsidRPr="007A7BC3">
              <w:rPr>
                <w:rFonts w:ascii="Calibri" w:eastAsia="Times New Roman" w:hAnsi="Calibri" w:cs="Times New Roman"/>
                <w:noProof/>
                <w:color w:val="555555"/>
              </w:rPr>
              <w:drawing>
                <wp:inline distT="0" distB="0" distL="0" distR="0" wp14:anchorId="757EA2A7" wp14:editId="306A50FE">
                  <wp:extent cx="1439346" cy="3284325"/>
                  <wp:effectExtent l="0" t="0" r="889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tussilago.png"/>
                          <pic:cNvPicPr/>
                        </pic:nvPicPr>
                        <pic:blipFill>
                          <a:blip r:embed="rId19">
                            <a:extLst>
                              <a:ext uri="{28A0092B-C50C-407E-A947-70E740481C1C}">
                                <a14:useLocalDpi xmlns:a14="http://schemas.microsoft.com/office/drawing/2010/main" val="0"/>
                              </a:ext>
                            </a:extLst>
                          </a:blip>
                          <a:stretch>
                            <a:fillRect/>
                          </a:stretch>
                        </pic:blipFill>
                        <pic:spPr>
                          <a:xfrm>
                            <a:off x="0" y="0"/>
                            <a:ext cx="1439346" cy="3284325"/>
                          </a:xfrm>
                          <a:prstGeom prst="rect">
                            <a:avLst/>
                          </a:prstGeom>
                        </pic:spPr>
                      </pic:pic>
                    </a:graphicData>
                  </a:graphic>
                </wp:inline>
              </w:drawing>
            </w:r>
          </w:p>
        </w:tc>
        <w:tc>
          <w:tcPr>
            <w:tcW w:w="3119" w:type="dxa"/>
          </w:tcPr>
          <w:p w14:paraId="22629BDA" w14:textId="7F445F0B" w:rsidR="00867FF0" w:rsidRPr="007A7BC3" w:rsidRDefault="0062564D" w:rsidP="0062564D">
            <w:pPr>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Vitsippas blomning. Prickarna visar status enligt </w:t>
            </w:r>
            <w:proofErr w:type="spellStart"/>
            <w:r w:rsidRPr="007A7BC3">
              <w:rPr>
                <w:rFonts w:ascii="Calibri" w:eastAsia="Times New Roman" w:hAnsi="Calibri" w:cs="Times New Roman"/>
                <w:color w:val="555555"/>
                <w:lang w:eastAsia="sv-SE"/>
              </w:rPr>
              <w:t>Vårkollen</w:t>
            </w:r>
            <w:proofErr w:type="spellEnd"/>
            <w:r w:rsidRPr="007A7BC3">
              <w:rPr>
                <w:rFonts w:ascii="Calibri" w:eastAsia="Times New Roman" w:hAnsi="Calibri" w:cs="Times New Roman"/>
                <w:color w:val="555555"/>
                <w:lang w:eastAsia="sv-SE"/>
              </w:rPr>
              <w:t xml:space="preserve"> 201</w:t>
            </w:r>
            <w:r w:rsidR="00411C7C" w:rsidRPr="007A7BC3">
              <w:rPr>
                <w:rFonts w:ascii="Calibri" w:eastAsia="Times New Roman" w:hAnsi="Calibri" w:cs="Times New Roman"/>
                <w:color w:val="555555"/>
                <w:lang w:eastAsia="sv-SE"/>
              </w:rPr>
              <w:t>6</w:t>
            </w:r>
            <w:r w:rsidRPr="007A7BC3">
              <w:rPr>
                <w:rFonts w:ascii="Calibri" w:eastAsia="Times New Roman" w:hAnsi="Calibri" w:cs="Times New Roman"/>
                <w:color w:val="555555"/>
                <w:lang w:eastAsia="sv-SE"/>
              </w:rPr>
              <w:t xml:space="preserve"> och linjerna medelvärden för blomstart enligt </w:t>
            </w:r>
            <w:r w:rsidR="0011109C" w:rsidRPr="007A7BC3">
              <w:rPr>
                <w:rFonts w:ascii="Calibri" w:eastAsia="Times New Roman" w:hAnsi="Calibri" w:cs="Times New Roman"/>
                <w:color w:val="555555"/>
                <w:lang w:eastAsia="sv-SE"/>
              </w:rPr>
              <w:t xml:space="preserve">historiska </w:t>
            </w:r>
            <w:r w:rsidRPr="007A7BC3">
              <w:rPr>
                <w:rFonts w:ascii="Calibri" w:eastAsia="Times New Roman" w:hAnsi="Calibri" w:cs="Times New Roman"/>
                <w:color w:val="555555"/>
                <w:lang w:eastAsia="sv-SE"/>
              </w:rPr>
              <w:t xml:space="preserve">data </w:t>
            </w:r>
            <w:proofErr w:type="spellStart"/>
            <w:r w:rsidRPr="007A7BC3">
              <w:rPr>
                <w:rFonts w:ascii="Calibri" w:eastAsia="Times New Roman" w:hAnsi="Calibri" w:cs="Times New Roman"/>
                <w:color w:val="555555"/>
                <w:lang w:eastAsia="sv-SE"/>
              </w:rPr>
              <w:t>resp</w:t>
            </w:r>
            <w:proofErr w:type="spellEnd"/>
            <w:r w:rsidRPr="007A7BC3">
              <w:rPr>
                <w:rFonts w:ascii="Calibri" w:eastAsia="Times New Roman" w:hAnsi="Calibri" w:cs="Times New Roman"/>
                <w:color w:val="555555"/>
                <w:lang w:eastAsia="sv-SE"/>
              </w:rPr>
              <w:t xml:space="preserve"> enligt </w:t>
            </w:r>
            <w:proofErr w:type="spellStart"/>
            <w:r w:rsidRPr="007A7BC3">
              <w:rPr>
                <w:rFonts w:ascii="Calibri" w:eastAsia="Times New Roman" w:hAnsi="Calibri" w:cs="Times New Roman"/>
                <w:color w:val="555555"/>
                <w:lang w:eastAsia="sv-SE"/>
              </w:rPr>
              <w:t>Vårkollen</w:t>
            </w:r>
            <w:proofErr w:type="spellEnd"/>
            <w:r w:rsidRPr="007A7BC3">
              <w:rPr>
                <w:rFonts w:ascii="Calibri" w:eastAsia="Times New Roman" w:hAnsi="Calibri" w:cs="Times New Roman"/>
                <w:color w:val="555555"/>
                <w:lang w:eastAsia="sv-SE"/>
              </w:rPr>
              <w:t xml:space="preserve">. </w:t>
            </w:r>
            <w:r w:rsidR="00867FF0" w:rsidRPr="007A7BC3">
              <w:rPr>
                <w:rFonts w:ascii="Calibri" w:eastAsia="Times New Roman" w:hAnsi="Calibri" w:cs="Times New Roman"/>
                <w:color w:val="555555"/>
                <w:lang w:eastAsia="sv-SE"/>
              </w:rPr>
              <w:br/>
            </w:r>
            <w:r w:rsidR="00867FF0" w:rsidRPr="007A7BC3">
              <w:rPr>
                <w:rFonts w:ascii="Calibri" w:eastAsia="Times New Roman" w:hAnsi="Calibri" w:cs="Times New Roman"/>
                <w:noProof/>
                <w:color w:val="555555"/>
              </w:rPr>
              <w:drawing>
                <wp:inline distT="0" distB="0" distL="0" distR="0" wp14:anchorId="39E69161" wp14:editId="3A878B36">
                  <wp:extent cx="1439999" cy="3273063"/>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vitsippa.png"/>
                          <pic:cNvPicPr/>
                        </pic:nvPicPr>
                        <pic:blipFill>
                          <a:blip r:embed="rId20">
                            <a:extLst>
                              <a:ext uri="{28A0092B-C50C-407E-A947-70E740481C1C}">
                                <a14:useLocalDpi xmlns:a14="http://schemas.microsoft.com/office/drawing/2010/main" val="0"/>
                              </a:ext>
                            </a:extLst>
                          </a:blip>
                          <a:stretch>
                            <a:fillRect/>
                          </a:stretch>
                        </pic:blipFill>
                        <pic:spPr>
                          <a:xfrm>
                            <a:off x="0" y="0"/>
                            <a:ext cx="1439999" cy="3273063"/>
                          </a:xfrm>
                          <a:prstGeom prst="rect">
                            <a:avLst/>
                          </a:prstGeom>
                        </pic:spPr>
                      </pic:pic>
                    </a:graphicData>
                  </a:graphic>
                </wp:inline>
              </w:drawing>
            </w:r>
          </w:p>
        </w:tc>
      </w:tr>
      <w:tr w:rsidR="00867FF0" w:rsidRPr="007A7BC3" w14:paraId="5793DBAF" w14:textId="77777777" w:rsidTr="0083505C">
        <w:tc>
          <w:tcPr>
            <w:tcW w:w="3119" w:type="dxa"/>
          </w:tcPr>
          <w:p w14:paraId="2B4A64CD" w14:textId="7CFF1A0F" w:rsidR="00867FF0" w:rsidRPr="007A7BC3" w:rsidRDefault="00867FF0" w:rsidP="0083505C">
            <w:pPr>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Sälgens </w:t>
            </w:r>
            <w:r w:rsidR="0083505C" w:rsidRPr="007A7BC3">
              <w:rPr>
                <w:rFonts w:ascii="Calibri" w:eastAsia="Times New Roman" w:hAnsi="Calibri" w:cs="Times New Roman"/>
                <w:color w:val="555555"/>
                <w:lang w:eastAsia="sv-SE"/>
              </w:rPr>
              <w:t xml:space="preserve">blomning. Prickarna visar status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 xml:space="preserve"> 201</w:t>
            </w:r>
            <w:r w:rsidR="00411C7C" w:rsidRPr="007A7BC3">
              <w:rPr>
                <w:rFonts w:ascii="Calibri" w:eastAsia="Times New Roman" w:hAnsi="Calibri" w:cs="Times New Roman"/>
                <w:color w:val="555555"/>
                <w:lang w:eastAsia="sv-SE"/>
              </w:rPr>
              <w:t>6</w:t>
            </w:r>
            <w:r w:rsidR="0083505C" w:rsidRPr="007A7BC3">
              <w:rPr>
                <w:rFonts w:ascii="Calibri" w:eastAsia="Times New Roman" w:hAnsi="Calibri" w:cs="Times New Roman"/>
                <w:color w:val="555555"/>
                <w:lang w:eastAsia="sv-SE"/>
              </w:rPr>
              <w:t xml:space="preserve"> och linjerna medelvärden för blomstart enligt </w:t>
            </w:r>
            <w:r w:rsidR="0011109C" w:rsidRPr="007A7BC3">
              <w:rPr>
                <w:rFonts w:ascii="Calibri" w:eastAsia="Times New Roman" w:hAnsi="Calibri" w:cs="Times New Roman"/>
                <w:color w:val="555555"/>
                <w:lang w:eastAsia="sv-SE"/>
              </w:rPr>
              <w:t xml:space="preserve">historiska </w:t>
            </w:r>
            <w:r w:rsidR="0083505C" w:rsidRPr="007A7BC3">
              <w:rPr>
                <w:rFonts w:ascii="Calibri" w:eastAsia="Times New Roman" w:hAnsi="Calibri" w:cs="Times New Roman"/>
                <w:color w:val="555555"/>
                <w:lang w:eastAsia="sv-SE"/>
              </w:rPr>
              <w:t xml:space="preserve">data </w:t>
            </w:r>
            <w:proofErr w:type="spellStart"/>
            <w:r w:rsidR="0083505C" w:rsidRPr="007A7BC3">
              <w:rPr>
                <w:rFonts w:ascii="Calibri" w:eastAsia="Times New Roman" w:hAnsi="Calibri" w:cs="Times New Roman"/>
                <w:color w:val="555555"/>
                <w:lang w:eastAsia="sv-SE"/>
              </w:rPr>
              <w:t>resp</w:t>
            </w:r>
            <w:proofErr w:type="spellEnd"/>
            <w:r w:rsidR="0083505C" w:rsidRPr="007A7BC3">
              <w:rPr>
                <w:rFonts w:ascii="Calibri" w:eastAsia="Times New Roman" w:hAnsi="Calibri" w:cs="Times New Roman"/>
                <w:color w:val="555555"/>
                <w:lang w:eastAsia="sv-SE"/>
              </w:rPr>
              <w:t xml:space="preserve">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w:t>
            </w:r>
            <w:r w:rsidRPr="007A7BC3">
              <w:rPr>
                <w:rFonts w:ascii="Calibri" w:eastAsia="Times New Roman" w:hAnsi="Calibri" w:cs="Times New Roman"/>
                <w:color w:val="555555"/>
                <w:lang w:eastAsia="sv-SE"/>
              </w:rPr>
              <w:br/>
            </w:r>
            <w:r w:rsidRPr="007A7BC3">
              <w:rPr>
                <w:rFonts w:ascii="Calibri" w:eastAsia="Times New Roman" w:hAnsi="Calibri" w:cs="Times New Roman"/>
                <w:noProof/>
                <w:color w:val="555555"/>
              </w:rPr>
              <w:drawing>
                <wp:inline distT="0" distB="0" distL="0" distR="0" wp14:anchorId="6128D3B0" wp14:editId="45662E63">
                  <wp:extent cx="1439346" cy="3271579"/>
                  <wp:effectExtent l="0" t="0" r="889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salg.png"/>
                          <pic:cNvPicPr/>
                        </pic:nvPicPr>
                        <pic:blipFill>
                          <a:blip r:embed="rId21">
                            <a:extLst>
                              <a:ext uri="{28A0092B-C50C-407E-A947-70E740481C1C}">
                                <a14:useLocalDpi xmlns:a14="http://schemas.microsoft.com/office/drawing/2010/main" val="0"/>
                              </a:ext>
                            </a:extLst>
                          </a:blip>
                          <a:stretch>
                            <a:fillRect/>
                          </a:stretch>
                        </pic:blipFill>
                        <pic:spPr>
                          <a:xfrm>
                            <a:off x="0" y="0"/>
                            <a:ext cx="1439346" cy="3271579"/>
                          </a:xfrm>
                          <a:prstGeom prst="rect">
                            <a:avLst/>
                          </a:prstGeom>
                        </pic:spPr>
                      </pic:pic>
                    </a:graphicData>
                  </a:graphic>
                </wp:inline>
              </w:drawing>
            </w:r>
            <w:r w:rsidRPr="007A7BC3">
              <w:rPr>
                <w:rFonts w:ascii="Calibri" w:eastAsia="Times New Roman" w:hAnsi="Calibri" w:cs="Times New Roman"/>
                <w:color w:val="555555"/>
                <w:lang w:eastAsia="sv-SE"/>
              </w:rPr>
              <w:br/>
            </w:r>
          </w:p>
        </w:tc>
        <w:tc>
          <w:tcPr>
            <w:tcW w:w="3119" w:type="dxa"/>
          </w:tcPr>
          <w:p w14:paraId="6009C56B" w14:textId="6197B565" w:rsidR="00867FF0" w:rsidRPr="007A7BC3" w:rsidRDefault="00867FF0" w:rsidP="0011109C">
            <w:pPr>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Björkens </w:t>
            </w:r>
            <w:r w:rsidR="0011109C" w:rsidRPr="007A7BC3">
              <w:rPr>
                <w:rFonts w:ascii="Calibri" w:eastAsia="Times New Roman" w:hAnsi="Calibri" w:cs="Times New Roman"/>
                <w:color w:val="555555"/>
                <w:lang w:eastAsia="sv-SE"/>
              </w:rPr>
              <w:t>lövsprickning</w:t>
            </w:r>
            <w:r w:rsidR="0083505C" w:rsidRPr="007A7BC3">
              <w:rPr>
                <w:rFonts w:ascii="Calibri" w:eastAsia="Times New Roman" w:hAnsi="Calibri" w:cs="Times New Roman"/>
                <w:color w:val="555555"/>
                <w:lang w:eastAsia="sv-SE"/>
              </w:rPr>
              <w:t xml:space="preserve">. Prickarna visar status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 xml:space="preserve"> 201</w:t>
            </w:r>
            <w:r w:rsidR="00411C7C" w:rsidRPr="007A7BC3">
              <w:rPr>
                <w:rFonts w:ascii="Calibri" w:eastAsia="Times New Roman" w:hAnsi="Calibri" w:cs="Times New Roman"/>
                <w:color w:val="555555"/>
                <w:lang w:eastAsia="sv-SE"/>
              </w:rPr>
              <w:t>6</w:t>
            </w:r>
            <w:r w:rsidR="0083505C" w:rsidRPr="007A7BC3">
              <w:rPr>
                <w:rFonts w:ascii="Calibri" w:eastAsia="Times New Roman" w:hAnsi="Calibri" w:cs="Times New Roman"/>
                <w:color w:val="555555"/>
                <w:lang w:eastAsia="sv-SE"/>
              </w:rPr>
              <w:t xml:space="preserve"> o</w:t>
            </w:r>
            <w:r w:rsidR="0011109C" w:rsidRPr="007A7BC3">
              <w:rPr>
                <w:rFonts w:ascii="Calibri" w:eastAsia="Times New Roman" w:hAnsi="Calibri" w:cs="Times New Roman"/>
                <w:color w:val="555555"/>
                <w:lang w:eastAsia="sv-SE"/>
              </w:rPr>
              <w:t xml:space="preserve">ch linjerna medelvärden för </w:t>
            </w:r>
            <w:proofErr w:type="spellStart"/>
            <w:r w:rsidR="0011109C" w:rsidRPr="007A7BC3">
              <w:rPr>
                <w:rFonts w:ascii="Calibri" w:eastAsia="Times New Roman" w:hAnsi="Calibri" w:cs="Times New Roman"/>
                <w:color w:val="555555"/>
                <w:lang w:eastAsia="sv-SE"/>
              </w:rPr>
              <w:t>lövspricknngs</w:t>
            </w:r>
            <w:r w:rsidR="0083505C" w:rsidRPr="007A7BC3">
              <w:rPr>
                <w:rFonts w:ascii="Calibri" w:eastAsia="Times New Roman" w:hAnsi="Calibri" w:cs="Times New Roman"/>
                <w:color w:val="555555"/>
                <w:lang w:eastAsia="sv-SE"/>
              </w:rPr>
              <w:t>start</w:t>
            </w:r>
            <w:proofErr w:type="spellEnd"/>
            <w:r w:rsidR="0083505C" w:rsidRPr="007A7BC3">
              <w:rPr>
                <w:rFonts w:ascii="Calibri" w:eastAsia="Times New Roman" w:hAnsi="Calibri" w:cs="Times New Roman"/>
                <w:color w:val="555555"/>
                <w:lang w:eastAsia="sv-SE"/>
              </w:rPr>
              <w:t xml:space="preserve"> enligt </w:t>
            </w:r>
            <w:proofErr w:type="spellStart"/>
            <w:r w:rsidR="0083505C" w:rsidRPr="007A7BC3">
              <w:rPr>
                <w:rFonts w:ascii="Calibri" w:eastAsia="Times New Roman" w:hAnsi="Calibri" w:cs="Times New Roman"/>
                <w:color w:val="555555"/>
                <w:lang w:eastAsia="sv-SE"/>
              </w:rPr>
              <w:t>hsitoriska</w:t>
            </w:r>
            <w:proofErr w:type="spellEnd"/>
            <w:r w:rsidR="0083505C" w:rsidRPr="007A7BC3">
              <w:rPr>
                <w:rFonts w:ascii="Calibri" w:eastAsia="Times New Roman" w:hAnsi="Calibri" w:cs="Times New Roman"/>
                <w:color w:val="555555"/>
                <w:lang w:eastAsia="sv-SE"/>
              </w:rPr>
              <w:t xml:space="preserve"> data </w:t>
            </w:r>
            <w:proofErr w:type="spellStart"/>
            <w:r w:rsidR="0083505C" w:rsidRPr="007A7BC3">
              <w:rPr>
                <w:rFonts w:ascii="Calibri" w:eastAsia="Times New Roman" w:hAnsi="Calibri" w:cs="Times New Roman"/>
                <w:color w:val="555555"/>
                <w:lang w:eastAsia="sv-SE"/>
              </w:rPr>
              <w:t>resp</w:t>
            </w:r>
            <w:proofErr w:type="spellEnd"/>
            <w:r w:rsidR="0083505C" w:rsidRPr="007A7BC3">
              <w:rPr>
                <w:rFonts w:ascii="Calibri" w:eastAsia="Times New Roman" w:hAnsi="Calibri" w:cs="Times New Roman"/>
                <w:color w:val="555555"/>
                <w:lang w:eastAsia="sv-SE"/>
              </w:rPr>
              <w:t xml:space="preserve">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w:t>
            </w:r>
            <w:r w:rsidRPr="007A7BC3">
              <w:rPr>
                <w:rFonts w:ascii="Calibri" w:eastAsia="Times New Roman" w:hAnsi="Calibri" w:cs="Times New Roman"/>
                <w:color w:val="555555"/>
                <w:lang w:eastAsia="sv-SE"/>
              </w:rPr>
              <w:br/>
            </w:r>
            <w:r w:rsidRPr="007A7BC3">
              <w:rPr>
                <w:rFonts w:ascii="Calibri" w:eastAsia="Times New Roman" w:hAnsi="Calibri" w:cs="Times New Roman"/>
                <w:noProof/>
                <w:color w:val="555555"/>
              </w:rPr>
              <w:drawing>
                <wp:inline distT="0" distB="0" distL="0" distR="0" wp14:anchorId="27F3BE97" wp14:editId="5AE475D4">
                  <wp:extent cx="1440000" cy="3273065"/>
                  <wp:effectExtent l="0" t="0" r="8255"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bjork.png"/>
                          <pic:cNvPicPr/>
                        </pic:nvPicPr>
                        <pic:blipFill>
                          <a:blip r:embed="rId22">
                            <a:extLst>
                              <a:ext uri="{28A0092B-C50C-407E-A947-70E740481C1C}">
                                <a14:useLocalDpi xmlns:a14="http://schemas.microsoft.com/office/drawing/2010/main" val="0"/>
                              </a:ext>
                            </a:extLst>
                          </a:blip>
                          <a:stretch>
                            <a:fillRect/>
                          </a:stretch>
                        </pic:blipFill>
                        <pic:spPr>
                          <a:xfrm>
                            <a:off x="0" y="0"/>
                            <a:ext cx="1440000" cy="3273065"/>
                          </a:xfrm>
                          <a:prstGeom prst="rect">
                            <a:avLst/>
                          </a:prstGeom>
                        </pic:spPr>
                      </pic:pic>
                    </a:graphicData>
                  </a:graphic>
                </wp:inline>
              </w:drawing>
            </w:r>
          </w:p>
        </w:tc>
        <w:tc>
          <w:tcPr>
            <w:tcW w:w="3119" w:type="dxa"/>
          </w:tcPr>
          <w:p w14:paraId="71E77581" w14:textId="1416DEF4" w:rsidR="00867FF0" w:rsidRPr="007A7BC3" w:rsidRDefault="00867FF0" w:rsidP="00411C7C">
            <w:pPr>
              <w:rPr>
                <w:rFonts w:ascii="Calibri" w:eastAsia="Times New Roman" w:hAnsi="Calibri" w:cs="Times New Roman"/>
                <w:color w:val="555555"/>
                <w:lang w:eastAsia="sv-SE"/>
              </w:rPr>
            </w:pPr>
            <w:r w:rsidRPr="007A7BC3">
              <w:rPr>
                <w:rFonts w:ascii="Calibri" w:eastAsia="Times New Roman" w:hAnsi="Calibri" w:cs="Times New Roman"/>
                <w:color w:val="555555"/>
                <w:lang w:eastAsia="sv-SE"/>
              </w:rPr>
              <w:t xml:space="preserve">Häggens </w:t>
            </w:r>
            <w:r w:rsidR="0083505C" w:rsidRPr="007A7BC3">
              <w:rPr>
                <w:rFonts w:ascii="Calibri" w:eastAsia="Times New Roman" w:hAnsi="Calibri" w:cs="Times New Roman"/>
                <w:color w:val="555555"/>
                <w:lang w:eastAsia="sv-SE"/>
              </w:rPr>
              <w:t xml:space="preserve">blomning. Prickarna visar status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 xml:space="preserve"> </w:t>
            </w:r>
            <w:r w:rsidR="00411C7C" w:rsidRPr="007A7BC3">
              <w:rPr>
                <w:rFonts w:ascii="Calibri" w:eastAsia="Times New Roman" w:hAnsi="Calibri" w:cs="Times New Roman"/>
                <w:color w:val="555555"/>
                <w:lang w:eastAsia="sv-SE"/>
              </w:rPr>
              <w:t xml:space="preserve">2016 </w:t>
            </w:r>
            <w:r w:rsidR="0083505C" w:rsidRPr="007A7BC3">
              <w:rPr>
                <w:rFonts w:ascii="Calibri" w:eastAsia="Times New Roman" w:hAnsi="Calibri" w:cs="Times New Roman"/>
                <w:color w:val="555555"/>
                <w:lang w:eastAsia="sv-SE"/>
              </w:rPr>
              <w:t>och linjerna mede</w:t>
            </w:r>
            <w:r w:rsidR="0011109C" w:rsidRPr="007A7BC3">
              <w:rPr>
                <w:rFonts w:ascii="Calibri" w:eastAsia="Times New Roman" w:hAnsi="Calibri" w:cs="Times New Roman"/>
                <w:color w:val="555555"/>
                <w:lang w:eastAsia="sv-SE"/>
              </w:rPr>
              <w:t>lvärden för blomstart enligt his</w:t>
            </w:r>
            <w:r w:rsidR="0083505C" w:rsidRPr="007A7BC3">
              <w:rPr>
                <w:rFonts w:ascii="Calibri" w:eastAsia="Times New Roman" w:hAnsi="Calibri" w:cs="Times New Roman"/>
                <w:color w:val="555555"/>
                <w:lang w:eastAsia="sv-SE"/>
              </w:rPr>
              <w:t xml:space="preserve">toriska data </w:t>
            </w:r>
            <w:proofErr w:type="spellStart"/>
            <w:r w:rsidR="0083505C" w:rsidRPr="007A7BC3">
              <w:rPr>
                <w:rFonts w:ascii="Calibri" w:eastAsia="Times New Roman" w:hAnsi="Calibri" w:cs="Times New Roman"/>
                <w:color w:val="555555"/>
                <w:lang w:eastAsia="sv-SE"/>
              </w:rPr>
              <w:t>resp</w:t>
            </w:r>
            <w:proofErr w:type="spellEnd"/>
            <w:r w:rsidR="0083505C" w:rsidRPr="007A7BC3">
              <w:rPr>
                <w:rFonts w:ascii="Calibri" w:eastAsia="Times New Roman" w:hAnsi="Calibri" w:cs="Times New Roman"/>
                <w:color w:val="555555"/>
                <w:lang w:eastAsia="sv-SE"/>
              </w:rPr>
              <w:t xml:space="preserve"> enligt </w:t>
            </w:r>
            <w:proofErr w:type="spellStart"/>
            <w:r w:rsidR="0083505C" w:rsidRPr="007A7BC3">
              <w:rPr>
                <w:rFonts w:ascii="Calibri" w:eastAsia="Times New Roman" w:hAnsi="Calibri" w:cs="Times New Roman"/>
                <w:color w:val="555555"/>
                <w:lang w:eastAsia="sv-SE"/>
              </w:rPr>
              <w:t>Vårkollen</w:t>
            </w:r>
            <w:proofErr w:type="spellEnd"/>
            <w:r w:rsidR="0083505C" w:rsidRPr="007A7BC3">
              <w:rPr>
                <w:rFonts w:ascii="Calibri" w:eastAsia="Times New Roman" w:hAnsi="Calibri" w:cs="Times New Roman"/>
                <w:color w:val="555555"/>
                <w:lang w:eastAsia="sv-SE"/>
              </w:rPr>
              <w:t>.</w:t>
            </w:r>
            <w:r w:rsidRPr="007A7BC3">
              <w:rPr>
                <w:rFonts w:ascii="Calibri" w:eastAsia="Times New Roman" w:hAnsi="Calibri" w:cs="Times New Roman"/>
                <w:color w:val="555555"/>
                <w:lang w:eastAsia="sv-SE"/>
              </w:rPr>
              <w:br/>
            </w:r>
            <w:r w:rsidRPr="007A7BC3">
              <w:rPr>
                <w:rFonts w:ascii="Calibri" w:eastAsia="Times New Roman" w:hAnsi="Calibri" w:cs="Times New Roman"/>
                <w:noProof/>
                <w:color w:val="555555"/>
              </w:rPr>
              <w:drawing>
                <wp:inline distT="0" distB="0" distL="0" distR="0" wp14:anchorId="4E7C81F5" wp14:editId="7E7185C0">
                  <wp:extent cx="1436269" cy="3277305"/>
                  <wp:effectExtent l="0" t="0" r="1206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1-maj-analys_hagg.png"/>
                          <pic:cNvPicPr/>
                        </pic:nvPicPr>
                        <pic:blipFill>
                          <a:blip r:embed="rId23">
                            <a:extLst>
                              <a:ext uri="{28A0092B-C50C-407E-A947-70E740481C1C}">
                                <a14:useLocalDpi xmlns:a14="http://schemas.microsoft.com/office/drawing/2010/main" val="0"/>
                              </a:ext>
                            </a:extLst>
                          </a:blip>
                          <a:stretch>
                            <a:fillRect/>
                          </a:stretch>
                        </pic:blipFill>
                        <pic:spPr>
                          <a:xfrm>
                            <a:off x="0" y="0"/>
                            <a:ext cx="1436269" cy="3277305"/>
                          </a:xfrm>
                          <a:prstGeom prst="rect">
                            <a:avLst/>
                          </a:prstGeom>
                        </pic:spPr>
                      </pic:pic>
                    </a:graphicData>
                  </a:graphic>
                </wp:inline>
              </w:drawing>
            </w:r>
          </w:p>
        </w:tc>
      </w:tr>
    </w:tbl>
    <w:p w14:paraId="5E5FB24C" w14:textId="77777777" w:rsidR="00867FF0" w:rsidRPr="007A7BC3" w:rsidRDefault="00867FF0">
      <w:pPr>
        <w:rPr>
          <w:rFonts w:ascii="Calibri" w:hAnsi="Calibri"/>
          <w:sz w:val="22"/>
          <w:szCs w:val="22"/>
        </w:rPr>
      </w:pPr>
    </w:p>
    <w:p w14:paraId="38774CC9" w14:textId="77777777" w:rsidR="00D43B9A" w:rsidRPr="007A7BC3" w:rsidRDefault="00D43B9A">
      <w:pPr>
        <w:rPr>
          <w:rFonts w:ascii="Calibri" w:hAnsi="Calibri"/>
          <w:sz w:val="22"/>
          <w:szCs w:val="22"/>
        </w:rPr>
      </w:pPr>
    </w:p>
    <w:sectPr w:rsidR="00D43B9A" w:rsidRPr="007A7BC3" w:rsidSect="00B61057">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15D66" w14:textId="77777777" w:rsidR="00ED6590" w:rsidRDefault="00ED6590" w:rsidP="00D43B9A">
      <w:r>
        <w:separator/>
      </w:r>
    </w:p>
  </w:endnote>
  <w:endnote w:type="continuationSeparator" w:id="0">
    <w:p w14:paraId="3A46B083" w14:textId="77777777" w:rsidR="00ED6590" w:rsidRDefault="00ED6590" w:rsidP="00D4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2D0A4" w14:textId="77777777" w:rsidR="00ED6590" w:rsidRDefault="00ED6590" w:rsidP="00D43B9A">
      <w:r>
        <w:separator/>
      </w:r>
    </w:p>
  </w:footnote>
  <w:footnote w:type="continuationSeparator" w:id="0">
    <w:p w14:paraId="0A48B4BD" w14:textId="77777777" w:rsidR="00ED6590" w:rsidRDefault="00ED6590" w:rsidP="00D43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4993" w14:textId="6D42FC0A" w:rsidR="00ED6590" w:rsidRPr="00DD72F2" w:rsidRDefault="00ED6590" w:rsidP="00DD72F2">
    <w:pPr>
      <w:pStyle w:val="Sidhuvud"/>
      <w:jc w:val="right"/>
      <w:rPr>
        <w:sz w:val="16"/>
        <w:szCs w:val="16"/>
      </w:rPr>
    </w:pPr>
    <w:r>
      <w:rPr>
        <w:sz w:val="16"/>
        <w:szCs w:val="16"/>
      </w:rPr>
      <w:t xml:space="preserve">Pressmeddelande efter </w:t>
    </w:r>
    <w:proofErr w:type="spellStart"/>
    <w:r>
      <w:rPr>
        <w:sz w:val="16"/>
        <w:szCs w:val="16"/>
      </w:rPr>
      <w:t>Vårkollen</w:t>
    </w:r>
    <w:proofErr w:type="spellEnd"/>
    <w:r>
      <w:rPr>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2CD"/>
    <w:multiLevelType w:val="hybridMultilevel"/>
    <w:tmpl w:val="4AC6F5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C1"/>
    <w:rsid w:val="00021842"/>
    <w:rsid w:val="00031158"/>
    <w:rsid w:val="00041EBB"/>
    <w:rsid w:val="000660E3"/>
    <w:rsid w:val="0011109C"/>
    <w:rsid w:val="00121EB8"/>
    <w:rsid w:val="00183245"/>
    <w:rsid w:val="00224AA1"/>
    <w:rsid w:val="00240A28"/>
    <w:rsid w:val="002E0465"/>
    <w:rsid w:val="00334116"/>
    <w:rsid w:val="00334CB3"/>
    <w:rsid w:val="003477A8"/>
    <w:rsid w:val="003D56C1"/>
    <w:rsid w:val="00411C7C"/>
    <w:rsid w:val="0046021A"/>
    <w:rsid w:val="0047453C"/>
    <w:rsid w:val="00481923"/>
    <w:rsid w:val="004B6D76"/>
    <w:rsid w:val="005271E0"/>
    <w:rsid w:val="005D0692"/>
    <w:rsid w:val="0062564D"/>
    <w:rsid w:val="006C110A"/>
    <w:rsid w:val="007A7BC3"/>
    <w:rsid w:val="007B75E0"/>
    <w:rsid w:val="007C2CEA"/>
    <w:rsid w:val="007F58B4"/>
    <w:rsid w:val="007F6562"/>
    <w:rsid w:val="0083505C"/>
    <w:rsid w:val="00841CC5"/>
    <w:rsid w:val="00861155"/>
    <w:rsid w:val="00867FF0"/>
    <w:rsid w:val="008F771A"/>
    <w:rsid w:val="00902BAB"/>
    <w:rsid w:val="009143E6"/>
    <w:rsid w:val="00937996"/>
    <w:rsid w:val="00995F6D"/>
    <w:rsid w:val="009C754A"/>
    <w:rsid w:val="00A077E6"/>
    <w:rsid w:val="00A14410"/>
    <w:rsid w:val="00AC49C1"/>
    <w:rsid w:val="00B61057"/>
    <w:rsid w:val="00BC46B9"/>
    <w:rsid w:val="00D43B9A"/>
    <w:rsid w:val="00D97F25"/>
    <w:rsid w:val="00DC7B87"/>
    <w:rsid w:val="00DD72F2"/>
    <w:rsid w:val="00DF5B83"/>
    <w:rsid w:val="00E935CF"/>
    <w:rsid w:val="00EC54E6"/>
    <w:rsid w:val="00ED65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806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C5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C54E6"/>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EC54E6"/>
    <w:rPr>
      <w:b/>
      <w:bCs/>
      <w:i/>
      <w:iCs/>
      <w:color w:val="4F81BD" w:themeColor="accent1"/>
    </w:rPr>
  </w:style>
  <w:style w:type="character" w:styleId="Hyperlnk">
    <w:name w:val="Hyperlink"/>
    <w:basedOn w:val="Standardstycketeckensnitt"/>
    <w:uiPriority w:val="99"/>
    <w:unhideWhenUsed/>
    <w:rsid w:val="000660E3"/>
    <w:rPr>
      <w:strike w:val="0"/>
      <w:dstrike w:val="0"/>
      <w:color w:val="3D9BBC"/>
      <w:u w:val="none"/>
      <w:effect w:val="none"/>
    </w:rPr>
  </w:style>
  <w:style w:type="paragraph" w:styleId="Liststycke">
    <w:name w:val="List Paragraph"/>
    <w:basedOn w:val="Normal"/>
    <w:uiPriority w:val="34"/>
    <w:qFormat/>
    <w:rsid w:val="000660E3"/>
    <w:pPr>
      <w:spacing w:after="200" w:line="276" w:lineRule="auto"/>
      <w:ind w:left="720"/>
      <w:contextualSpacing/>
    </w:pPr>
    <w:rPr>
      <w:rFonts w:eastAsiaTheme="minorHAnsi"/>
      <w:sz w:val="22"/>
      <w:szCs w:val="22"/>
      <w:lang w:eastAsia="en-US"/>
    </w:rPr>
  </w:style>
  <w:style w:type="table" w:styleId="Tabellrutnt">
    <w:name w:val="Table Grid"/>
    <w:basedOn w:val="Normaltabell"/>
    <w:uiPriority w:val="59"/>
    <w:rsid w:val="00867FF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67FF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67FF0"/>
    <w:rPr>
      <w:rFonts w:ascii="Lucida Grande" w:hAnsi="Lucida Grande" w:cs="Lucida Grande"/>
      <w:sz w:val="18"/>
      <w:szCs w:val="18"/>
    </w:rPr>
  </w:style>
  <w:style w:type="paragraph" w:styleId="Sidhuvud">
    <w:name w:val="header"/>
    <w:basedOn w:val="Normal"/>
    <w:link w:val="SidhuvudChar"/>
    <w:uiPriority w:val="99"/>
    <w:unhideWhenUsed/>
    <w:rsid w:val="00D43B9A"/>
    <w:pPr>
      <w:tabs>
        <w:tab w:val="center" w:pos="4536"/>
        <w:tab w:val="right" w:pos="9072"/>
      </w:tabs>
    </w:pPr>
  </w:style>
  <w:style w:type="character" w:customStyle="1" w:styleId="SidhuvudChar">
    <w:name w:val="Sidhuvud Char"/>
    <w:basedOn w:val="Standardstycketeckensnitt"/>
    <w:link w:val="Sidhuvud"/>
    <w:uiPriority w:val="99"/>
    <w:rsid w:val="00D43B9A"/>
  </w:style>
  <w:style w:type="paragraph" w:styleId="Sidfot">
    <w:name w:val="footer"/>
    <w:basedOn w:val="Normal"/>
    <w:link w:val="SidfotChar"/>
    <w:uiPriority w:val="99"/>
    <w:unhideWhenUsed/>
    <w:rsid w:val="00D43B9A"/>
    <w:pPr>
      <w:tabs>
        <w:tab w:val="center" w:pos="4536"/>
        <w:tab w:val="right" w:pos="9072"/>
      </w:tabs>
    </w:pPr>
  </w:style>
  <w:style w:type="character" w:customStyle="1" w:styleId="SidfotChar">
    <w:name w:val="Sidfot Char"/>
    <w:basedOn w:val="Standardstycketeckensnitt"/>
    <w:link w:val="Sidfot"/>
    <w:uiPriority w:val="99"/>
    <w:rsid w:val="00D43B9A"/>
  </w:style>
  <w:style w:type="paragraph" w:styleId="Revision">
    <w:name w:val="Revision"/>
    <w:hidden/>
    <w:uiPriority w:val="99"/>
    <w:semiHidden/>
    <w:rsid w:val="00841CC5"/>
  </w:style>
  <w:style w:type="character" w:styleId="Kommentarsreferens">
    <w:name w:val="annotation reference"/>
    <w:basedOn w:val="Standardstycketeckensnitt"/>
    <w:uiPriority w:val="99"/>
    <w:semiHidden/>
    <w:unhideWhenUsed/>
    <w:rsid w:val="005D0692"/>
    <w:rPr>
      <w:sz w:val="18"/>
      <w:szCs w:val="18"/>
    </w:rPr>
  </w:style>
  <w:style w:type="paragraph" w:styleId="Kommentarer">
    <w:name w:val="annotation text"/>
    <w:basedOn w:val="Normal"/>
    <w:link w:val="KommentarerChar"/>
    <w:uiPriority w:val="99"/>
    <w:semiHidden/>
    <w:unhideWhenUsed/>
    <w:rsid w:val="005D0692"/>
  </w:style>
  <w:style w:type="character" w:customStyle="1" w:styleId="KommentarerChar">
    <w:name w:val="Kommentarer Char"/>
    <w:basedOn w:val="Standardstycketeckensnitt"/>
    <w:link w:val="Kommentarer"/>
    <w:uiPriority w:val="99"/>
    <w:semiHidden/>
    <w:rsid w:val="005D0692"/>
  </w:style>
  <w:style w:type="paragraph" w:styleId="Kommentarsmne">
    <w:name w:val="annotation subject"/>
    <w:basedOn w:val="Kommentarer"/>
    <w:next w:val="Kommentarer"/>
    <w:link w:val="KommentarsmneChar"/>
    <w:uiPriority w:val="99"/>
    <w:semiHidden/>
    <w:unhideWhenUsed/>
    <w:rsid w:val="005D0692"/>
    <w:rPr>
      <w:b/>
      <w:bCs/>
      <w:sz w:val="20"/>
      <w:szCs w:val="20"/>
    </w:rPr>
  </w:style>
  <w:style w:type="character" w:customStyle="1" w:styleId="KommentarsmneChar">
    <w:name w:val="Kommentarsämne Char"/>
    <w:basedOn w:val="KommentarerChar"/>
    <w:link w:val="Kommentarsmne"/>
    <w:uiPriority w:val="99"/>
    <w:semiHidden/>
    <w:rsid w:val="005D06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C54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C54E6"/>
    <w:rPr>
      <w:rFonts w:asciiTheme="majorHAnsi" w:eastAsiaTheme="majorEastAsia" w:hAnsiTheme="majorHAnsi" w:cstheme="majorBidi"/>
      <w:color w:val="17365D" w:themeColor="text2" w:themeShade="BF"/>
      <w:spacing w:val="5"/>
      <w:kern w:val="28"/>
      <w:sz w:val="52"/>
      <w:szCs w:val="52"/>
    </w:rPr>
  </w:style>
  <w:style w:type="character" w:styleId="Starkbetoning">
    <w:name w:val="Intense Emphasis"/>
    <w:basedOn w:val="Standardstycketeckensnitt"/>
    <w:uiPriority w:val="21"/>
    <w:qFormat/>
    <w:rsid w:val="00EC54E6"/>
    <w:rPr>
      <w:b/>
      <w:bCs/>
      <w:i/>
      <w:iCs/>
      <w:color w:val="4F81BD" w:themeColor="accent1"/>
    </w:rPr>
  </w:style>
  <w:style w:type="character" w:styleId="Hyperlnk">
    <w:name w:val="Hyperlink"/>
    <w:basedOn w:val="Standardstycketeckensnitt"/>
    <w:uiPriority w:val="99"/>
    <w:unhideWhenUsed/>
    <w:rsid w:val="000660E3"/>
    <w:rPr>
      <w:strike w:val="0"/>
      <w:dstrike w:val="0"/>
      <w:color w:val="3D9BBC"/>
      <w:u w:val="none"/>
      <w:effect w:val="none"/>
    </w:rPr>
  </w:style>
  <w:style w:type="paragraph" w:styleId="Liststycke">
    <w:name w:val="List Paragraph"/>
    <w:basedOn w:val="Normal"/>
    <w:uiPriority w:val="34"/>
    <w:qFormat/>
    <w:rsid w:val="000660E3"/>
    <w:pPr>
      <w:spacing w:after="200" w:line="276" w:lineRule="auto"/>
      <w:ind w:left="720"/>
      <w:contextualSpacing/>
    </w:pPr>
    <w:rPr>
      <w:rFonts w:eastAsiaTheme="minorHAnsi"/>
      <w:sz w:val="22"/>
      <w:szCs w:val="22"/>
      <w:lang w:eastAsia="en-US"/>
    </w:rPr>
  </w:style>
  <w:style w:type="table" w:styleId="Tabellrutnt">
    <w:name w:val="Table Grid"/>
    <w:basedOn w:val="Normaltabell"/>
    <w:uiPriority w:val="59"/>
    <w:rsid w:val="00867FF0"/>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67FF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67FF0"/>
    <w:rPr>
      <w:rFonts w:ascii="Lucida Grande" w:hAnsi="Lucida Grande" w:cs="Lucida Grande"/>
      <w:sz w:val="18"/>
      <w:szCs w:val="18"/>
    </w:rPr>
  </w:style>
  <w:style w:type="paragraph" w:styleId="Sidhuvud">
    <w:name w:val="header"/>
    <w:basedOn w:val="Normal"/>
    <w:link w:val="SidhuvudChar"/>
    <w:uiPriority w:val="99"/>
    <w:unhideWhenUsed/>
    <w:rsid w:val="00D43B9A"/>
    <w:pPr>
      <w:tabs>
        <w:tab w:val="center" w:pos="4536"/>
        <w:tab w:val="right" w:pos="9072"/>
      </w:tabs>
    </w:pPr>
  </w:style>
  <w:style w:type="character" w:customStyle="1" w:styleId="SidhuvudChar">
    <w:name w:val="Sidhuvud Char"/>
    <w:basedOn w:val="Standardstycketeckensnitt"/>
    <w:link w:val="Sidhuvud"/>
    <w:uiPriority w:val="99"/>
    <w:rsid w:val="00D43B9A"/>
  </w:style>
  <w:style w:type="paragraph" w:styleId="Sidfot">
    <w:name w:val="footer"/>
    <w:basedOn w:val="Normal"/>
    <w:link w:val="SidfotChar"/>
    <w:uiPriority w:val="99"/>
    <w:unhideWhenUsed/>
    <w:rsid w:val="00D43B9A"/>
    <w:pPr>
      <w:tabs>
        <w:tab w:val="center" w:pos="4536"/>
        <w:tab w:val="right" w:pos="9072"/>
      </w:tabs>
    </w:pPr>
  </w:style>
  <w:style w:type="character" w:customStyle="1" w:styleId="SidfotChar">
    <w:name w:val="Sidfot Char"/>
    <w:basedOn w:val="Standardstycketeckensnitt"/>
    <w:link w:val="Sidfot"/>
    <w:uiPriority w:val="99"/>
    <w:rsid w:val="00D43B9A"/>
  </w:style>
  <w:style w:type="paragraph" w:styleId="Revision">
    <w:name w:val="Revision"/>
    <w:hidden/>
    <w:uiPriority w:val="99"/>
    <w:semiHidden/>
    <w:rsid w:val="00841CC5"/>
  </w:style>
  <w:style w:type="character" w:styleId="Kommentarsreferens">
    <w:name w:val="annotation reference"/>
    <w:basedOn w:val="Standardstycketeckensnitt"/>
    <w:uiPriority w:val="99"/>
    <w:semiHidden/>
    <w:unhideWhenUsed/>
    <w:rsid w:val="005D0692"/>
    <w:rPr>
      <w:sz w:val="18"/>
      <w:szCs w:val="18"/>
    </w:rPr>
  </w:style>
  <w:style w:type="paragraph" w:styleId="Kommentarer">
    <w:name w:val="annotation text"/>
    <w:basedOn w:val="Normal"/>
    <w:link w:val="KommentarerChar"/>
    <w:uiPriority w:val="99"/>
    <w:semiHidden/>
    <w:unhideWhenUsed/>
    <w:rsid w:val="005D0692"/>
  </w:style>
  <w:style w:type="character" w:customStyle="1" w:styleId="KommentarerChar">
    <w:name w:val="Kommentarer Char"/>
    <w:basedOn w:val="Standardstycketeckensnitt"/>
    <w:link w:val="Kommentarer"/>
    <w:uiPriority w:val="99"/>
    <w:semiHidden/>
    <w:rsid w:val="005D0692"/>
  </w:style>
  <w:style w:type="paragraph" w:styleId="Kommentarsmne">
    <w:name w:val="annotation subject"/>
    <w:basedOn w:val="Kommentarer"/>
    <w:next w:val="Kommentarer"/>
    <w:link w:val="KommentarsmneChar"/>
    <w:uiPriority w:val="99"/>
    <w:semiHidden/>
    <w:unhideWhenUsed/>
    <w:rsid w:val="005D0692"/>
    <w:rPr>
      <w:b/>
      <w:bCs/>
      <w:sz w:val="20"/>
      <w:szCs w:val="20"/>
    </w:rPr>
  </w:style>
  <w:style w:type="character" w:customStyle="1" w:styleId="KommentarsmneChar">
    <w:name w:val="Kommentarsämne Char"/>
    <w:basedOn w:val="KommentarerChar"/>
    <w:link w:val="Kommentarsmne"/>
    <w:uiPriority w:val="99"/>
    <w:semiHidden/>
    <w:rsid w:val="005D0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enskbotanik.s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ordforande@svenskbotanik.s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urenskalender.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mailto:kjell.bolmgren@slu.se"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v&#229;rkollen.se"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FF48-5BD2-4E9E-BC25-659DE35D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5B568A35.dotm</Template>
  <TotalTime>2</TotalTime>
  <Pages>4</Pages>
  <Words>898</Words>
  <Characters>4762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SLU Sveriges lantbruksuniversitet</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Bolmgren</dc:creator>
  <cp:lastModifiedBy>Mikael Jansson</cp:lastModifiedBy>
  <cp:revision>3</cp:revision>
  <cp:lastPrinted>2016-05-02T07:47:00Z</cp:lastPrinted>
  <dcterms:created xsi:type="dcterms:W3CDTF">2016-05-02T08:26:00Z</dcterms:created>
  <dcterms:modified xsi:type="dcterms:W3CDTF">2016-05-02T08:28:00Z</dcterms:modified>
</cp:coreProperties>
</file>