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1" w:rsidRDefault="00AA5181" w:rsidP="00F80D64">
      <w:pPr>
        <w:shd w:val="clear" w:color="auto" w:fill="FFFFFF"/>
        <w:spacing w:after="167" w:line="312" w:lineRule="atLeast"/>
        <w:ind w:left="0"/>
        <w:rPr>
          <w:rFonts w:ascii="Verdana" w:eastAsia="Times New Roman" w:hAnsi="Verdana"/>
          <w:b/>
          <w:bCs/>
          <w:color w:val="545454"/>
          <w:sz w:val="20"/>
          <w:lang w:eastAsia="sv-SE"/>
        </w:rPr>
      </w:pPr>
      <w:r>
        <w:rPr>
          <w:rFonts w:ascii="Verdana" w:eastAsia="Times New Roman" w:hAnsi="Verdana"/>
          <w:b/>
          <w:bCs/>
          <w:color w:val="545454"/>
          <w:sz w:val="20"/>
          <w:lang w:eastAsia="sv-SE"/>
        </w:rPr>
        <w:t>2010-07-06</w:t>
      </w:r>
    </w:p>
    <w:p w:rsidR="00AA5181" w:rsidRDefault="00AA5181" w:rsidP="00F80D64">
      <w:pPr>
        <w:shd w:val="clear" w:color="auto" w:fill="FFFFFF"/>
        <w:spacing w:after="167" w:line="312" w:lineRule="atLeast"/>
        <w:ind w:left="0"/>
        <w:rPr>
          <w:rFonts w:ascii="Verdana" w:eastAsia="Times New Roman" w:hAnsi="Verdana"/>
          <w:b/>
          <w:bCs/>
          <w:color w:val="545454"/>
          <w:sz w:val="20"/>
          <w:lang w:eastAsia="sv-SE"/>
        </w:rPr>
      </w:pPr>
      <w:r>
        <w:rPr>
          <w:rFonts w:ascii="Verdana" w:eastAsia="Times New Roman" w:hAnsi="Verdana"/>
          <w:b/>
          <w:bCs/>
          <w:color w:val="545454"/>
          <w:sz w:val="20"/>
          <w:lang w:eastAsia="sv-SE"/>
        </w:rPr>
        <w:t>Pressinformation</w:t>
      </w:r>
    </w:p>
    <w:p w:rsidR="008A7BBE" w:rsidRPr="004F24CB" w:rsidRDefault="008A7BBE" w:rsidP="00F80D64">
      <w:pPr>
        <w:shd w:val="clear" w:color="auto" w:fill="FFFFFF"/>
        <w:spacing w:after="167" w:line="312" w:lineRule="atLeast"/>
        <w:ind w:left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4F24C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Fler väljer att resa med kollektivtrafiken</w:t>
      </w:r>
    </w:p>
    <w:p w:rsidR="0080058C" w:rsidRPr="0060129E" w:rsidRDefault="000528E1" w:rsidP="0080058C">
      <w:pPr>
        <w:autoSpaceDE w:val="0"/>
        <w:autoSpaceDN w:val="0"/>
        <w:adjustRightInd w:val="0"/>
        <w:ind w:left="0"/>
        <w:rPr>
          <w:rFonts w:ascii="Arial" w:hAnsi="Arial" w:cs="Arial"/>
          <w:b/>
          <w:kern w:val="24"/>
          <w:sz w:val="24"/>
          <w:szCs w:val="24"/>
          <w:lang w:eastAsia="sv-SE"/>
        </w:rPr>
      </w:pPr>
      <w:r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En ny resvaneundersökning presenterades </w:t>
      </w:r>
      <w:r w:rsidR="004B7FD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idag </w:t>
      </w:r>
      <w:r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v</w:t>
      </w:r>
      <w:r w:rsidR="00453410"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id ett seminarium </w:t>
      </w:r>
      <w:r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om framtidens kollektivtrafik </w:t>
      </w:r>
      <w:r w:rsidR="00453410"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i Almedalen</w:t>
      </w:r>
      <w:r w:rsidRPr="0060129E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. </w:t>
      </w:r>
      <w:r w:rsidR="0080058C" w:rsidRPr="0060129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Undersökningen visar att </w:t>
      </w:r>
      <w:r w:rsidR="0080058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>nästan var fjärde resa görs med kollektivtrafik</w:t>
      </w:r>
      <w:r w:rsidR="0079560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 xml:space="preserve"> i Sverige</w:t>
      </w:r>
      <w:r w:rsidR="0080058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 xml:space="preserve">. Det är stor skillnad på kollektivtrafikens marknadsandel i storstadslänen och övriga län. Drygt 30 procent </w:t>
      </w:r>
      <w:r w:rsidR="0079560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>av resorna</w:t>
      </w:r>
      <w:r w:rsidR="0080058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 xml:space="preserve"> i s</w:t>
      </w:r>
      <w:r w:rsidR="0079560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>torstadslänen görs med kollektivtrafiken jämfört med 10 procent i övriga län</w:t>
      </w:r>
      <w:r w:rsidR="0080058C" w:rsidRPr="0060129E">
        <w:rPr>
          <w:rFonts w:ascii="Arial" w:hAnsi="Arial" w:cs="Arial"/>
          <w:b/>
          <w:kern w:val="24"/>
          <w:sz w:val="24"/>
          <w:szCs w:val="24"/>
          <w:lang w:eastAsia="sv-SE"/>
        </w:rPr>
        <w:t xml:space="preserve">. Kvinnor och ungdomar använder kollektivtrafiken mest och män väljer i stor utsträckning den privata bilen. </w:t>
      </w:r>
    </w:p>
    <w:p w:rsidR="0079560C" w:rsidRPr="004F24CB" w:rsidRDefault="0079560C" w:rsidP="0080058C">
      <w:pPr>
        <w:autoSpaceDE w:val="0"/>
        <w:autoSpaceDN w:val="0"/>
        <w:adjustRightInd w:val="0"/>
        <w:ind w:left="0"/>
        <w:rPr>
          <w:rFonts w:ascii="Arial" w:hAnsi="Arial" w:cs="Arial"/>
          <w:kern w:val="24"/>
          <w:sz w:val="24"/>
          <w:szCs w:val="24"/>
          <w:lang w:eastAsia="sv-SE"/>
        </w:rPr>
      </w:pPr>
    </w:p>
    <w:p w:rsidR="0079560C" w:rsidRPr="00F412BD" w:rsidRDefault="0079560C" w:rsidP="004F5BCB">
      <w:pPr>
        <w:shd w:val="clear" w:color="auto" w:fill="FFFFFF"/>
        <w:spacing w:after="167"/>
        <w:ind w:left="0"/>
        <w:rPr>
          <w:rFonts w:ascii="Arial" w:hAnsi="Arial" w:cs="Arial"/>
          <w:kern w:val="24"/>
          <w:lang w:eastAsia="sv-SE"/>
        </w:rPr>
      </w:pPr>
      <w:r w:rsidRPr="00F412BD">
        <w:rPr>
          <w:rFonts w:ascii="Arial" w:hAnsi="Arial" w:cs="Arial"/>
          <w:kern w:val="24"/>
          <w:lang w:eastAsia="sv-SE"/>
        </w:rPr>
        <w:t xml:space="preserve">- I storstadslänen gör kvinnor 3 av 10 resor med kollektivtrafik, men i övriga län bara drygt 1 av 10. Motsvarande för män är 2 av 10 resor i storstadslänen jämfört med inte ens 1 av 10 i övriga län, </w:t>
      </w:r>
      <w:r w:rsidRPr="00F412BD">
        <w:rPr>
          <w:rFonts w:ascii="Arial" w:eastAsia="Times New Roman" w:hAnsi="Arial" w:cs="Arial"/>
          <w:lang w:eastAsia="sv-SE"/>
        </w:rPr>
        <w:t xml:space="preserve">säger </w:t>
      </w:r>
      <w:r w:rsidRPr="00F412BD">
        <w:rPr>
          <w:rFonts w:ascii="Arial" w:eastAsia="Times New Roman" w:hAnsi="Arial" w:cs="Arial"/>
          <w:b/>
          <w:bCs/>
          <w:lang w:eastAsia="sv-SE"/>
        </w:rPr>
        <w:t>Charlotte Wäreborn Schultz</w:t>
      </w:r>
      <w:r w:rsidR="00E96042" w:rsidRPr="00F412BD">
        <w:rPr>
          <w:rFonts w:ascii="Arial" w:eastAsia="Times New Roman" w:hAnsi="Arial" w:cs="Arial"/>
          <w:b/>
          <w:bCs/>
          <w:lang w:eastAsia="sv-SE"/>
        </w:rPr>
        <w:t>, vd för Svensk Kollektivtrafik.</w:t>
      </w:r>
      <w:r w:rsidR="004B7FD6">
        <w:rPr>
          <w:rFonts w:ascii="Arial" w:eastAsia="Times New Roman" w:hAnsi="Arial" w:cs="Arial"/>
          <w:lang w:eastAsia="sv-SE"/>
        </w:rPr>
        <w:t xml:space="preserve"> </w:t>
      </w:r>
      <w:r w:rsidRPr="00F412BD">
        <w:rPr>
          <w:rFonts w:ascii="Arial" w:eastAsia="Times New Roman" w:hAnsi="Arial" w:cs="Arial"/>
          <w:lang w:eastAsia="sv-SE"/>
        </w:rPr>
        <w:t xml:space="preserve">Vi i branschen arbetar med målet att fördubbla kollektivtrafikens marknadsandel och då är det viktigt </w:t>
      </w:r>
      <w:r w:rsidR="004F24CB" w:rsidRPr="00F412BD">
        <w:rPr>
          <w:rFonts w:ascii="Arial" w:eastAsia="Times New Roman" w:hAnsi="Arial" w:cs="Arial"/>
          <w:lang w:eastAsia="sv-SE"/>
        </w:rPr>
        <w:t xml:space="preserve">för oss </w:t>
      </w:r>
      <w:r w:rsidRPr="00F412BD">
        <w:rPr>
          <w:rFonts w:ascii="Arial" w:eastAsia="Times New Roman" w:hAnsi="Arial" w:cs="Arial"/>
          <w:lang w:eastAsia="sv-SE"/>
        </w:rPr>
        <w:t xml:space="preserve">att </w:t>
      </w:r>
      <w:r w:rsidR="004F24CB" w:rsidRPr="00F412BD">
        <w:rPr>
          <w:rFonts w:ascii="Arial" w:eastAsia="Times New Roman" w:hAnsi="Arial" w:cs="Arial"/>
          <w:lang w:eastAsia="sv-SE"/>
        </w:rPr>
        <w:t xml:space="preserve">se vilka nya kundgrupper som vi behöver locka över för att nå målet. </w:t>
      </w:r>
    </w:p>
    <w:p w:rsidR="0060129E" w:rsidRPr="00F412BD" w:rsidRDefault="0079560C" w:rsidP="0060129E">
      <w:pPr>
        <w:autoSpaceDE w:val="0"/>
        <w:autoSpaceDN w:val="0"/>
        <w:adjustRightInd w:val="0"/>
        <w:ind w:left="0"/>
        <w:rPr>
          <w:rFonts w:ascii="Arial" w:eastAsia="Times New Roman" w:hAnsi="Arial" w:cs="Arial"/>
          <w:lang w:eastAsia="sv-SE"/>
        </w:rPr>
      </w:pPr>
      <w:r w:rsidRPr="00F412BD">
        <w:rPr>
          <w:rFonts w:ascii="Arial" w:eastAsia="Times New Roman" w:hAnsi="Arial" w:cs="Arial"/>
          <w:bCs/>
          <w:lang w:eastAsia="sv-SE"/>
        </w:rPr>
        <w:t xml:space="preserve">Drygt </w:t>
      </w:r>
      <w:r w:rsidRPr="00F412BD">
        <w:rPr>
          <w:rFonts w:ascii="Arial" w:eastAsia="Times New Roman" w:hAnsi="Arial" w:cs="Arial"/>
          <w:lang w:eastAsia="sv-SE"/>
        </w:rPr>
        <w:t xml:space="preserve">29 700 personer över hela landet har blivit intervjuade om sina resvanor med olika färdmedel från juni 2009 till </w:t>
      </w:r>
      <w:r w:rsidR="000D60B1">
        <w:rPr>
          <w:rFonts w:ascii="Arial" w:eastAsia="Times New Roman" w:hAnsi="Arial" w:cs="Arial"/>
          <w:lang w:eastAsia="sv-SE"/>
        </w:rPr>
        <w:t>maj</w:t>
      </w:r>
      <w:r w:rsidRPr="00F412BD">
        <w:rPr>
          <w:rFonts w:ascii="Arial" w:eastAsia="Times New Roman" w:hAnsi="Arial" w:cs="Arial"/>
          <w:lang w:eastAsia="sv-SE"/>
        </w:rPr>
        <w:t xml:space="preserve"> 2010</w:t>
      </w:r>
      <w:r w:rsidR="0060129E" w:rsidRPr="00F412BD">
        <w:rPr>
          <w:rFonts w:ascii="Arial" w:eastAsia="Times New Roman" w:hAnsi="Arial" w:cs="Arial"/>
          <w:lang w:eastAsia="sv-SE"/>
        </w:rPr>
        <w:t xml:space="preserve"> via Kollektivtrafikbarometern.</w:t>
      </w:r>
      <w:r w:rsidRPr="00F412BD">
        <w:rPr>
          <w:rFonts w:ascii="Arial" w:eastAsia="Times New Roman" w:hAnsi="Arial" w:cs="Arial"/>
          <w:lang w:eastAsia="sv-SE"/>
        </w:rPr>
        <w:t xml:space="preserve"> </w:t>
      </w:r>
      <w:r w:rsidR="00F80D64" w:rsidRPr="00F412BD">
        <w:rPr>
          <w:rFonts w:ascii="Arial" w:eastAsia="Times New Roman" w:hAnsi="Arial" w:cs="Arial"/>
          <w:lang w:eastAsia="sv-SE"/>
        </w:rPr>
        <w:t xml:space="preserve">Undersökningen har genomförts av </w:t>
      </w:r>
      <w:r w:rsidR="008A7BBE" w:rsidRPr="00F412BD">
        <w:rPr>
          <w:rFonts w:ascii="Arial" w:eastAsia="Times New Roman" w:hAnsi="Arial" w:cs="Arial"/>
          <w:lang w:eastAsia="sv-SE"/>
        </w:rPr>
        <w:t xml:space="preserve">Ipsos på uppdrag av </w:t>
      </w:r>
      <w:r w:rsidR="00F80D64" w:rsidRPr="00F412BD">
        <w:rPr>
          <w:rFonts w:ascii="Arial" w:eastAsia="Times New Roman" w:hAnsi="Arial" w:cs="Arial"/>
          <w:lang w:eastAsia="sv-SE"/>
        </w:rPr>
        <w:t>branschorganisationen Svensk Koll</w:t>
      </w:r>
      <w:r w:rsidR="00453410" w:rsidRPr="00F412BD">
        <w:rPr>
          <w:rFonts w:ascii="Arial" w:eastAsia="Times New Roman" w:hAnsi="Arial" w:cs="Arial"/>
          <w:lang w:eastAsia="sv-SE"/>
        </w:rPr>
        <w:t>ektivtrafik</w:t>
      </w:r>
      <w:r w:rsidR="0060129E" w:rsidRPr="00F412BD">
        <w:rPr>
          <w:rFonts w:ascii="Arial" w:eastAsia="Times New Roman" w:hAnsi="Arial" w:cs="Arial"/>
          <w:lang w:eastAsia="sv-SE"/>
        </w:rPr>
        <w:t>.</w:t>
      </w:r>
    </w:p>
    <w:p w:rsidR="0060129E" w:rsidRPr="00F412BD" w:rsidRDefault="0060129E" w:rsidP="0060129E">
      <w:pPr>
        <w:autoSpaceDE w:val="0"/>
        <w:autoSpaceDN w:val="0"/>
        <w:adjustRightInd w:val="0"/>
        <w:ind w:left="0"/>
        <w:rPr>
          <w:rFonts w:ascii="Arial" w:eastAsia="Times New Roman" w:hAnsi="Arial" w:cs="Arial"/>
          <w:lang w:eastAsia="sv-SE"/>
        </w:rPr>
      </w:pPr>
    </w:p>
    <w:p w:rsidR="00E96042" w:rsidRPr="00F412BD" w:rsidRDefault="0060129E" w:rsidP="00E96042">
      <w:pPr>
        <w:ind w:left="0"/>
      </w:pPr>
      <w:r w:rsidRPr="00F412BD">
        <w:rPr>
          <w:rFonts w:ascii="Arial" w:eastAsia="Times New Roman" w:hAnsi="Arial" w:cs="Arial"/>
          <w:lang w:eastAsia="sv-SE"/>
        </w:rPr>
        <w:t xml:space="preserve">- En analys av marknadsandelen på </w:t>
      </w:r>
      <w:r w:rsidR="00E96042" w:rsidRPr="00F412BD">
        <w:rPr>
          <w:rFonts w:ascii="Arial" w:eastAsia="Times New Roman" w:hAnsi="Arial" w:cs="Arial"/>
          <w:lang w:eastAsia="sv-SE"/>
        </w:rPr>
        <w:t xml:space="preserve">riksnivå </w:t>
      </w:r>
      <w:r w:rsidR="00F412BD">
        <w:rPr>
          <w:rFonts w:ascii="Arial" w:eastAsia="Times New Roman" w:hAnsi="Arial" w:cs="Arial"/>
          <w:lang w:eastAsia="sv-SE"/>
        </w:rPr>
        <w:t xml:space="preserve">som idag är 22 procent </w:t>
      </w:r>
      <w:r w:rsidR="00E96042" w:rsidRPr="00F412BD">
        <w:rPr>
          <w:rFonts w:ascii="Arial" w:eastAsia="Times New Roman" w:hAnsi="Arial" w:cs="Arial"/>
          <w:lang w:eastAsia="sv-SE"/>
        </w:rPr>
        <w:t xml:space="preserve">visar på </w:t>
      </w:r>
      <w:r w:rsidR="005A529B" w:rsidRPr="00F412BD">
        <w:rPr>
          <w:rFonts w:ascii="Arial" w:eastAsia="Times New Roman" w:hAnsi="Arial" w:cs="Arial"/>
          <w:lang w:eastAsia="sv-SE"/>
        </w:rPr>
        <w:t xml:space="preserve">en </w:t>
      </w:r>
      <w:r w:rsidRPr="00F412BD">
        <w:rPr>
          <w:rFonts w:ascii="Arial" w:eastAsia="Times New Roman" w:hAnsi="Arial" w:cs="Arial"/>
          <w:lang w:eastAsia="sv-SE"/>
        </w:rPr>
        <w:t xml:space="preserve">positiv trend. </w:t>
      </w:r>
      <w:r w:rsidR="00E96042" w:rsidRPr="00F412BD">
        <w:rPr>
          <w:rFonts w:ascii="Arial" w:eastAsia="Times New Roman" w:hAnsi="Arial" w:cs="Arial"/>
          <w:lang w:eastAsia="sv-SE"/>
        </w:rPr>
        <w:t xml:space="preserve">Om </w:t>
      </w:r>
      <w:r w:rsidR="00E96042" w:rsidRPr="00F412BD">
        <w:rPr>
          <w:rFonts w:ascii="Arial" w:hAnsi="Arial" w:cs="Arial"/>
        </w:rPr>
        <w:t xml:space="preserve">branschen och staten hjälps åt med att göra det som är nödvändigt för att bibehålla den trenden, skulle marknadsandelen kunna fördubblas till år 2030, säger </w:t>
      </w:r>
      <w:r w:rsidR="00E96042" w:rsidRPr="00F412BD">
        <w:rPr>
          <w:rFonts w:ascii="Arial" w:hAnsi="Arial" w:cs="Arial"/>
          <w:b/>
          <w:bCs/>
        </w:rPr>
        <w:t>Charlotte Wäreborn Schultz</w:t>
      </w:r>
      <w:r w:rsidR="00E96042" w:rsidRPr="00F412BD">
        <w:rPr>
          <w:rFonts w:ascii="Arial" w:hAnsi="Arial" w:cs="Arial"/>
        </w:rPr>
        <w:t>.</w:t>
      </w:r>
    </w:p>
    <w:p w:rsidR="00F412BD" w:rsidRDefault="00F412BD" w:rsidP="0060129E">
      <w:pPr>
        <w:autoSpaceDE w:val="0"/>
        <w:autoSpaceDN w:val="0"/>
        <w:adjustRightInd w:val="0"/>
        <w:ind w:left="0"/>
        <w:rPr>
          <w:rFonts w:ascii="Arial" w:eastAsia="Times New Roman" w:hAnsi="Arial" w:cs="Arial"/>
          <w:lang w:eastAsia="sv-SE"/>
        </w:rPr>
      </w:pPr>
    </w:p>
    <w:p w:rsidR="0079560C" w:rsidRPr="00F412BD" w:rsidRDefault="004F24CB" w:rsidP="0079560C">
      <w:pPr>
        <w:autoSpaceDE w:val="0"/>
        <w:autoSpaceDN w:val="0"/>
        <w:adjustRightInd w:val="0"/>
        <w:ind w:left="0"/>
        <w:rPr>
          <w:rFonts w:ascii="Arial" w:hAnsi="Arial" w:cs="Arial"/>
          <w:kern w:val="24"/>
          <w:lang w:eastAsia="sv-SE"/>
        </w:rPr>
      </w:pPr>
      <w:r w:rsidRPr="00F412BD">
        <w:rPr>
          <w:rFonts w:ascii="Arial" w:eastAsia="Times New Roman" w:hAnsi="Arial" w:cs="Arial"/>
          <w:lang w:eastAsia="sv-SE"/>
        </w:rPr>
        <w:t>Undersöknin</w:t>
      </w:r>
      <w:r w:rsidR="0060129E" w:rsidRPr="00F412BD">
        <w:rPr>
          <w:rFonts w:ascii="Arial" w:eastAsia="Times New Roman" w:hAnsi="Arial" w:cs="Arial"/>
          <w:lang w:eastAsia="sv-SE"/>
        </w:rPr>
        <w:t xml:space="preserve">gen visar </w:t>
      </w:r>
      <w:r w:rsidRPr="00F412BD">
        <w:rPr>
          <w:rFonts w:ascii="Arial" w:eastAsia="Times New Roman" w:hAnsi="Arial" w:cs="Arial"/>
          <w:lang w:eastAsia="sv-SE"/>
        </w:rPr>
        <w:t xml:space="preserve">på </w:t>
      </w:r>
      <w:r w:rsidR="005E485F" w:rsidRPr="00F412BD">
        <w:rPr>
          <w:rFonts w:ascii="Arial" w:eastAsia="Times New Roman" w:hAnsi="Arial" w:cs="Arial"/>
          <w:lang w:eastAsia="sv-SE"/>
        </w:rPr>
        <w:t xml:space="preserve">stora </w:t>
      </w:r>
      <w:r w:rsidRPr="00F412BD">
        <w:rPr>
          <w:rFonts w:ascii="Arial" w:eastAsia="Times New Roman" w:hAnsi="Arial" w:cs="Arial"/>
          <w:lang w:eastAsia="sv-SE"/>
        </w:rPr>
        <w:t xml:space="preserve">skillnader i resvanor </w:t>
      </w:r>
      <w:r w:rsidR="0060129E" w:rsidRPr="00F412BD">
        <w:rPr>
          <w:rFonts w:ascii="Arial" w:eastAsia="Times New Roman" w:hAnsi="Arial" w:cs="Arial"/>
          <w:lang w:eastAsia="sv-SE"/>
        </w:rPr>
        <w:t xml:space="preserve">utifrån ålder. </w:t>
      </w:r>
      <w:r w:rsidR="0060129E" w:rsidRPr="00F412BD">
        <w:rPr>
          <w:rFonts w:ascii="Arial" w:hAnsi="Arial" w:cs="Arial"/>
          <w:kern w:val="24"/>
          <w:lang w:eastAsia="sv-SE"/>
        </w:rPr>
        <w:t>Yngre gör fler resor med kolle</w:t>
      </w:r>
      <w:r w:rsidR="00F412BD">
        <w:rPr>
          <w:rFonts w:ascii="Arial" w:hAnsi="Arial" w:cs="Arial"/>
          <w:kern w:val="24"/>
          <w:lang w:eastAsia="sv-SE"/>
        </w:rPr>
        <w:t xml:space="preserve">ktivtrafik än äldre. </w:t>
      </w:r>
      <w:r w:rsidR="0060129E" w:rsidRPr="00F412BD">
        <w:rPr>
          <w:rFonts w:ascii="Arial" w:hAnsi="Arial" w:cs="Arial"/>
          <w:kern w:val="24"/>
          <w:lang w:eastAsia="sv-SE"/>
        </w:rPr>
        <w:t xml:space="preserve"> Efter 25-årsåldern väljer många bort kollektivtrafiken. En knapp fjärdedel av resorna bland dem över 25 år i storstadslän görs med kollektivtrafik, i övriga län inte ens 2 av 10 resor. </w:t>
      </w:r>
    </w:p>
    <w:p w:rsidR="00AA5181" w:rsidRPr="0060129E" w:rsidRDefault="00AA5181" w:rsidP="00F80D64">
      <w:pPr>
        <w:shd w:val="clear" w:color="auto" w:fill="FFFFFF"/>
        <w:spacing w:line="312" w:lineRule="atLeast"/>
        <w:ind w:left="0"/>
        <w:rPr>
          <w:rFonts w:ascii="Arial" w:eastAsia="Times New Roman" w:hAnsi="Arial" w:cs="Arial"/>
          <w:lang w:eastAsia="sv-SE"/>
        </w:rPr>
      </w:pPr>
    </w:p>
    <w:p w:rsidR="00F80D64" w:rsidRPr="0060129E" w:rsidRDefault="00F80D64" w:rsidP="00F80D64">
      <w:pPr>
        <w:shd w:val="clear" w:color="auto" w:fill="FFFFFF"/>
        <w:spacing w:line="312" w:lineRule="atLeast"/>
        <w:ind w:left="0"/>
        <w:rPr>
          <w:rFonts w:ascii="Arial" w:eastAsia="Times New Roman" w:hAnsi="Arial" w:cs="Arial"/>
          <w:lang w:eastAsia="sv-SE"/>
        </w:rPr>
      </w:pPr>
      <w:r w:rsidRPr="0060129E">
        <w:rPr>
          <w:rFonts w:ascii="Arial" w:eastAsia="Times New Roman" w:hAnsi="Arial" w:cs="Arial"/>
          <w:b/>
          <w:bCs/>
          <w:lang w:eastAsia="sv-SE"/>
        </w:rPr>
        <w:t xml:space="preserve">För mer information: </w:t>
      </w:r>
      <w:r w:rsidRPr="0060129E">
        <w:rPr>
          <w:rFonts w:ascii="Arial" w:eastAsia="Times New Roman" w:hAnsi="Arial" w:cs="Arial"/>
          <w:b/>
          <w:bCs/>
          <w:lang w:eastAsia="sv-SE"/>
        </w:rPr>
        <w:br/>
      </w:r>
      <w:r w:rsidRPr="0060129E">
        <w:rPr>
          <w:rFonts w:ascii="Arial" w:eastAsia="Times New Roman" w:hAnsi="Arial" w:cs="Arial"/>
          <w:lang w:eastAsia="sv-SE"/>
        </w:rPr>
        <w:t xml:space="preserve">Charlotte Wäreborn Schultz, vd Svensk Kollektivtrafik, 070-528 08 70 </w:t>
      </w:r>
      <w:r w:rsidRPr="0060129E">
        <w:rPr>
          <w:rFonts w:ascii="Arial" w:eastAsia="Times New Roman" w:hAnsi="Arial" w:cs="Arial"/>
          <w:lang w:eastAsia="sv-SE"/>
        </w:rPr>
        <w:br/>
        <w:t>Anita Stenhardt, informationschef, Svensk Kollektivtrafik, 070-588 08 69</w:t>
      </w:r>
    </w:p>
    <w:p w:rsidR="00F412BD" w:rsidRDefault="00F412BD" w:rsidP="00FE1D53">
      <w:pPr>
        <w:ind w:left="0"/>
        <w:rPr>
          <w:rFonts w:ascii="Arial" w:hAnsi="Arial" w:cs="Arial"/>
          <w:i/>
          <w:iCs/>
        </w:rPr>
      </w:pPr>
    </w:p>
    <w:p w:rsidR="00FE1D53" w:rsidRDefault="00FE1D53" w:rsidP="00FE1D53">
      <w:pPr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</w:rPr>
        <w:t>Undersökning</w:t>
      </w:r>
      <w:r w:rsidR="004B7FD6">
        <w:rPr>
          <w:rFonts w:ascii="Arial" w:hAnsi="Arial" w:cs="Arial"/>
          <w:i/>
          <w:iCs/>
        </w:rPr>
        <w:t>en presenterades vid</w:t>
      </w:r>
      <w:r>
        <w:rPr>
          <w:rFonts w:ascii="Arial" w:hAnsi="Arial" w:cs="Arial"/>
          <w:i/>
          <w:iCs/>
        </w:rPr>
        <w:t xml:space="preserve"> ett seminarium </w:t>
      </w:r>
      <w:r w:rsidR="004B7FD6">
        <w:rPr>
          <w:rFonts w:ascii="Arial" w:hAnsi="Arial" w:cs="Arial"/>
          <w:i/>
          <w:iCs/>
        </w:rPr>
        <w:t xml:space="preserve">idag </w:t>
      </w:r>
      <w:r>
        <w:rPr>
          <w:rFonts w:ascii="Arial" w:hAnsi="Arial" w:cs="Arial"/>
          <w:i/>
          <w:iCs/>
        </w:rPr>
        <w:t xml:space="preserve">om framtidens kollektivtrafik </w:t>
      </w:r>
      <w:r w:rsidR="004B7FD6"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</w:rPr>
        <w:t xml:space="preserve">Almedalen. </w:t>
      </w:r>
      <w:r w:rsidR="00F412BD">
        <w:rPr>
          <w:rFonts w:ascii="Arial" w:hAnsi="Arial" w:cs="Arial"/>
          <w:i/>
          <w:sz w:val="20"/>
          <w:szCs w:val="20"/>
        </w:rPr>
        <w:t xml:space="preserve">Seminariet arrangerades </w:t>
      </w:r>
      <w:r>
        <w:rPr>
          <w:rFonts w:ascii="Arial" w:hAnsi="Arial" w:cs="Arial"/>
          <w:i/>
          <w:sz w:val="20"/>
          <w:szCs w:val="20"/>
        </w:rPr>
        <w:t xml:space="preserve">av Svensk Kollektivtrafik, Svenska Bussbranschens Riksförbund, Branschföreningen Tågoperatörerna samt Svenska Taxiförbundet. Tillsammans med SKL vill aktörerna fördubbla kollektivtrafikens marknadsandel, samt fördubbla resandet till år 2020. Läs mer på www.fördubbling.se. </w:t>
      </w:r>
    </w:p>
    <w:p w:rsidR="002909D7" w:rsidRPr="001C06F9" w:rsidRDefault="002909D7" w:rsidP="002909D7">
      <w:pPr>
        <w:ind w:left="0"/>
        <w:rPr>
          <w:rFonts w:ascii="Arial" w:hAnsi="Arial" w:cs="Arial"/>
          <w:i/>
          <w:iCs/>
        </w:rPr>
      </w:pPr>
    </w:p>
    <w:p w:rsidR="00F412BD" w:rsidRDefault="002909D7" w:rsidP="00F412BD">
      <w:pPr>
        <w:ind w:left="0"/>
        <w:rPr>
          <w:rFonts w:ascii="Arial" w:hAnsi="Arial" w:cs="Arial"/>
          <w:i/>
          <w:iCs/>
        </w:rPr>
      </w:pPr>
      <w:r w:rsidRPr="001C06F9">
        <w:rPr>
          <w:rFonts w:ascii="Arial" w:hAnsi="Arial" w:cs="Arial"/>
          <w:i/>
          <w:iCs/>
        </w:rPr>
        <w:t>Kollektivtrafikbarometern är en branschgemensam kvalitets- och attitydundersökning som drivs och utv</w:t>
      </w:r>
      <w:r>
        <w:rPr>
          <w:rFonts w:ascii="Arial" w:hAnsi="Arial" w:cs="Arial"/>
          <w:i/>
          <w:iCs/>
        </w:rPr>
        <w:t xml:space="preserve">ecklas av branschorganisationen </w:t>
      </w:r>
      <w:r w:rsidRPr="001C06F9">
        <w:rPr>
          <w:rFonts w:ascii="Arial" w:hAnsi="Arial" w:cs="Arial"/>
          <w:i/>
          <w:iCs/>
        </w:rPr>
        <w:t xml:space="preserve">Svensk </w:t>
      </w:r>
      <w:r w:rsidRPr="00FA499B">
        <w:rPr>
          <w:rFonts w:ascii="Arial" w:hAnsi="Arial" w:cs="Arial"/>
          <w:i/>
          <w:iCs/>
        </w:rPr>
        <w:t xml:space="preserve">Kollektivtrafik. </w:t>
      </w:r>
      <w:r w:rsidRPr="00FA499B">
        <w:rPr>
          <w:rFonts w:ascii="Arial" w:hAnsi="Arial" w:cs="Arial"/>
          <w:i/>
        </w:rPr>
        <w:t xml:space="preserve">Ipsos Social Research Institute </w:t>
      </w:r>
      <w:r w:rsidRPr="00FA499B">
        <w:rPr>
          <w:rFonts w:ascii="Arial" w:hAnsi="Arial" w:cs="Arial"/>
          <w:i/>
          <w:iCs/>
        </w:rPr>
        <w:t>ansvarar för undersökningens genomförande.</w:t>
      </w:r>
      <w:r>
        <w:rPr>
          <w:rFonts w:ascii="Arial" w:hAnsi="Arial" w:cs="Arial"/>
          <w:i/>
          <w:iCs/>
        </w:rPr>
        <w:t xml:space="preserve"> Kollektivtrafikbarometern </w:t>
      </w:r>
      <w:r w:rsidR="00FE1D53">
        <w:rPr>
          <w:rFonts w:ascii="Arial" w:hAnsi="Arial" w:cs="Arial"/>
          <w:i/>
          <w:iCs/>
        </w:rPr>
        <w:t xml:space="preserve">har från juni 2009 kompletterats med en resvanedel där ett statistiskt urval av svenska folket </w:t>
      </w:r>
      <w:r w:rsidR="00F412BD">
        <w:rPr>
          <w:rFonts w:ascii="Arial" w:hAnsi="Arial" w:cs="Arial"/>
          <w:i/>
          <w:iCs/>
        </w:rPr>
        <w:t xml:space="preserve">intervjuas per telefon om sina resvanor med olika färdmedel. </w:t>
      </w:r>
    </w:p>
    <w:p w:rsidR="00BF2019" w:rsidRPr="00F412BD" w:rsidRDefault="00F412BD" w:rsidP="00F412BD">
      <w:p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Läs mer på www.svenskkollektivtrafik.se</w:t>
      </w:r>
    </w:p>
    <w:p w:rsidR="00517B98" w:rsidRPr="005D782B" w:rsidRDefault="009D13DC" w:rsidP="008268DE">
      <w:pPr>
        <w:ind w:left="0"/>
        <w:rPr>
          <w:rFonts w:ascii="Arial" w:hAnsi="Arial" w:cs="Arial"/>
          <w:i/>
          <w:sz w:val="24"/>
          <w:szCs w:val="24"/>
        </w:rPr>
      </w:pPr>
      <w:r w:rsidRPr="005D782B">
        <w:rPr>
          <w:rFonts w:ascii="Arial" w:hAnsi="Arial" w:cs="Arial"/>
          <w:i/>
          <w:sz w:val="24"/>
          <w:szCs w:val="24"/>
        </w:rPr>
        <w:t xml:space="preserve"> </w:t>
      </w:r>
    </w:p>
    <w:sectPr w:rsidR="00517B98" w:rsidRPr="005D782B" w:rsidSect="00AB08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52" w:rsidRDefault="00742C52" w:rsidP="00575AC5">
      <w:r>
        <w:separator/>
      </w:r>
    </w:p>
  </w:endnote>
  <w:endnote w:type="continuationSeparator" w:id="0">
    <w:p w:rsidR="00742C52" w:rsidRDefault="00742C52" w:rsidP="0057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BD" w:rsidRDefault="00F412BD" w:rsidP="009D13DC">
    <w:pPr>
      <w:pStyle w:val="Sidfot"/>
      <w:ind w:left="0"/>
      <w:jc w:val="both"/>
    </w:pPr>
    <w:r>
      <w:rPr>
        <w:noProof/>
        <w:lang w:eastAsia="sv-SE"/>
      </w:rPr>
      <w:drawing>
        <wp:inline distT="0" distB="0" distL="0" distR="0">
          <wp:extent cx="5762625" cy="808355"/>
          <wp:effectExtent l="19050" t="0" r="9525" b="0"/>
          <wp:docPr id="2" name="Bildobjekt 0" descr="fyralog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yralogg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52" w:rsidRDefault="00742C52" w:rsidP="00575AC5">
      <w:r>
        <w:separator/>
      </w:r>
    </w:p>
  </w:footnote>
  <w:footnote w:type="continuationSeparator" w:id="0">
    <w:p w:rsidR="00742C52" w:rsidRDefault="00742C52" w:rsidP="0057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BD" w:rsidRDefault="00F412BD" w:rsidP="00F01C2E">
    <w:pPr>
      <w:pStyle w:val="Sidhuvud"/>
      <w:ind w:left="0"/>
    </w:pPr>
    <w:r>
      <w:rPr>
        <w:noProof/>
        <w:lang w:eastAsia="sv-SE"/>
      </w:rPr>
      <w:drawing>
        <wp:inline distT="0" distB="0" distL="0" distR="0">
          <wp:extent cx="2487930" cy="276225"/>
          <wp:effectExtent l="19050" t="0" r="7620" b="0"/>
          <wp:docPr id="1" name="Bild 1" descr="fšrdubblin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šrdubbling_sv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2BD" w:rsidRDefault="00F412B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35154"/>
    <w:rsid w:val="00017D65"/>
    <w:rsid w:val="000528E1"/>
    <w:rsid w:val="00070A9B"/>
    <w:rsid w:val="000867B8"/>
    <w:rsid w:val="000D60B1"/>
    <w:rsid w:val="001341D7"/>
    <w:rsid w:val="0013523A"/>
    <w:rsid w:val="00146E93"/>
    <w:rsid w:val="00257B78"/>
    <w:rsid w:val="002909D7"/>
    <w:rsid w:val="002C440E"/>
    <w:rsid w:val="00310036"/>
    <w:rsid w:val="0034627C"/>
    <w:rsid w:val="003753D2"/>
    <w:rsid w:val="003B1D02"/>
    <w:rsid w:val="003B5BA1"/>
    <w:rsid w:val="003F2448"/>
    <w:rsid w:val="00407CFF"/>
    <w:rsid w:val="00453410"/>
    <w:rsid w:val="00496B4A"/>
    <w:rsid w:val="004B27F0"/>
    <w:rsid w:val="004B7FD6"/>
    <w:rsid w:val="004F24CB"/>
    <w:rsid w:val="004F5BCB"/>
    <w:rsid w:val="005003D0"/>
    <w:rsid w:val="00517B98"/>
    <w:rsid w:val="00534049"/>
    <w:rsid w:val="00546460"/>
    <w:rsid w:val="00547BD1"/>
    <w:rsid w:val="00575AC5"/>
    <w:rsid w:val="005A529B"/>
    <w:rsid w:val="005D782B"/>
    <w:rsid w:val="005E485F"/>
    <w:rsid w:val="0060129E"/>
    <w:rsid w:val="006335A1"/>
    <w:rsid w:val="00656BA1"/>
    <w:rsid w:val="0068080B"/>
    <w:rsid w:val="006C2E37"/>
    <w:rsid w:val="006D146C"/>
    <w:rsid w:val="006D1A2C"/>
    <w:rsid w:val="006F68BD"/>
    <w:rsid w:val="00706E1B"/>
    <w:rsid w:val="00707897"/>
    <w:rsid w:val="00742C52"/>
    <w:rsid w:val="0077038D"/>
    <w:rsid w:val="0079560C"/>
    <w:rsid w:val="007978F9"/>
    <w:rsid w:val="007B126B"/>
    <w:rsid w:val="007B52C8"/>
    <w:rsid w:val="007F2958"/>
    <w:rsid w:val="0080058C"/>
    <w:rsid w:val="00821A8B"/>
    <w:rsid w:val="00826647"/>
    <w:rsid w:val="008268DE"/>
    <w:rsid w:val="00832ED4"/>
    <w:rsid w:val="00843263"/>
    <w:rsid w:val="00891224"/>
    <w:rsid w:val="008A7BBE"/>
    <w:rsid w:val="00902C0B"/>
    <w:rsid w:val="00954A2E"/>
    <w:rsid w:val="00960613"/>
    <w:rsid w:val="009710E1"/>
    <w:rsid w:val="00994522"/>
    <w:rsid w:val="009C256F"/>
    <w:rsid w:val="009D13DC"/>
    <w:rsid w:val="009D4D46"/>
    <w:rsid w:val="00A16D48"/>
    <w:rsid w:val="00A81DE2"/>
    <w:rsid w:val="00AA5181"/>
    <w:rsid w:val="00AB08FD"/>
    <w:rsid w:val="00AB4083"/>
    <w:rsid w:val="00B3056E"/>
    <w:rsid w:val="00B7718F"/>
    <w:rsid w:val="00BB00D4"/>
    <w:rsid w:val="00BF2019"/>
    <w:rsid w:val="00C67818"/>
    <w:rsid w:val="00CC10AB"/>
    <w:rsid w:val="00D11D66"/>
    <w:rsid w:val="00D307B4"/>
    <w:rsid w:val="00D52988"/>
    <w:rsid w:val="00D610C8"/>
    <w:rsid w:val="00D63AFA"/>
    <w:rsid w:val="00E52B77"/>
    <w:rsid w:val="00E85BB2"/>
    <w:rsid w:val="00E96042"/>
    <w:rsid w:val="00F01C2E"/>
    <w:rsid w:val="00F35154"/>
    <w:rsid w:val="00F364B5"/>
    <w:rsid w:val="00F412BD"/>
    <w:rsid w:val="00F47073"/>
    <w:rsid w:val="00F80D64"/>
    <w:rsid w:val="00F861BF"/>
    <w:rsid w:val="00FD7D9E"/>
    <w:rsid w:val="00F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D"/>
    <w:pPr>
      <w:ind w:left="72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5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5AC5"/>
  </w:style>
  <w:style w:type="paragraph" w:styleId="Sidfot">
    <w:name w:val="footer"/>
    <w:basedOn w:val="Normal"/>
    <w:link w:val="SidfotChar"/>
    <w:uiPriority w:val="99"/>
    <w:semiHidden/>
    <w:unhideWhenUsed/>
    <w:rsid w:val="00575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75AC5"/>
  </w:style>
  <w:style w:type="paragraph" w:styleId="Ballongtext">
    <w:name w:val="Balloon Text"/>
    <w:basedOn w:val="Normal"/>
    <w:link w:val="BallongtextChar"/>
    <w:uiPriority w:val="99"/>
    <w:semiHidden/>
    <w:unhideWhenUsed/>
    <w:rsid w:val="00575A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AC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13DC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80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7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765-911C-4195-81A4-DE6AAB7C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Hermelin IT-partner</Company>
  <LinksUpToDate>false</LinksUpToDate>
  <CharactersWithSpaces>2878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http://www.transportfakta.se/Publicerat/Nyheter/2010/TransportNaringen-i-samverkan-i-Almedalen/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Anita Stenhardt</cp:lastModifiedBy>
  <cp:revision>2</cp:revision>
  <cp:lastPrinted>2009-06-23T09:59:00Z</cp:lastPrinted>
  <dcterms:created xsi:type="dcterms:W3CDTF">2010-07-04T20:14:00Z</dcterms:created>
  <dcterms:modified xsi:type="dcterms:W3CDTF">2010-07-04T20:14:00Z</dcterms:modified>
</cp:coreProperties>
</file>