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A5C" w:rsidRDefault="00A45A5C" w:rsidP="00A91806">
      <w:pPr>
        <w:ind w:left="1985" w:firstLine="142"/>
        <w:jc w:val="right"/>
        <w:rPr>
          <w:sz w:val="24"/>
          <w:lang w:val="sv-SE"/>
        </w:rPr>
      </w:pPr>
    </w:p>
    <w:p w:rsidR="00A91806" w:rsidRPr="00A91806" w:rsidRDefault="00A91806" w:rsidP="00A91806">
      <w:pPr>
        <w:ind w:left="1985" w:firstLine="142"/>
        <w:jc w:val="right"/>
        <w:rPr>
          <w:sz w:val="24"/>
          <w:lang w:val="sv-SE"/>
        </w:rPr>
      </w:pPr>
      <w:r w:rsidRPr="00A91806">
        <w:rPr>
          <w:sz w:val="24"/>
          <w:lang w:val="sv-SE"/>
        </w:rPr>
        <w:t xml:space="preserve">Stockholm, </w:t>
      </w:r>
      <w:r w:rsidR="00D16962">
        <w:rPr>
          <w:sz w:val="24"/>
        </w:rPr>
        <w:fldChar w:fldCharType="begin"/>
      </w:r>
      <w:r>
        <w:rPr>
          <w:sz w:val="24"/>
        </w:rPr>
        <w:instrText xml:space="preserve"> DATE  \@ "dd MMMM yyyy"  \* MERGEFORMAT </w:instrText>
      </w:r>
      <w:r w:rsidR="00D16962">
        <w:rPr>
          <w:sz w:val="24"/>
        </w:rPr>
        <w:fldChar w:fldCharType="separate"/>
      </w:r>
      <w:r w:rsidR="004A6E67">
        <w:rPr>
          <w:noProof/>
          <w:sz w:val="24"/>
        </w:rPr>
        <w:t>06 May 2013</w:t>
      </w:r>
      <w:r w:rsidR="00D16962">
        <w:rPr>
          <w:sz w:val="24"/>
        </w:rPr>
        <w:fldChar w:fldCharType="end"/>
      </w:r>
    </w:p>
    <w:p w:rsidR="00A91806" w:rsidRDefault="00A91806" w:rsidP="00A91806">
      <w:pPr>
        <w:rPr>
          <w:sz w:val="24"/>
          <w:lang w:val="sv-SE"/>
        </w:rPr>
      </w:pPr>
    </w:p>
    <w:p w:rsidR="00A45A5C" w:rsidRPr="00A91806" w:rsidRDefault="00A45A5C" w:rsidP="00A91806">
      <w:pPr>
        <w:rPr>
          <w:sz w:val="24"/>
          <w:lang w:val="sv-SE"/>
        </w:rPr>
      </w:pPr>
    </w:p>
    <w:p w:rsidR="00A91806" w:rsidRPr="00A91806" w:rsidRDefault="00A91806" w:rsidP="00A45A5C">
      <w:pPr>
        <w:pBdr>
          <w:top w:val="single" w:sz="4" w:space="1" w:color="auto"/>
          <w:left w:val="single" w:sz="4" w:space="23" w:color="auto"/>
          <w:bottom w:val="single" w:sz="4" w:space="1" w:color="auto"/>
          <w:right w:val="single" w:sz="4" w:space="4" w:color="auto"/>
        </w:pBdr>
        <w:ind w:left="510"/>
        <w:rPr>
          <w:b/>
          <w:sz w:val="24"/>
          <w:lang w:val="sv-SE"/>
        </w:rPr>
      </w:pPr>
      <w:r w:rsidRPr="00A91806">
        <w:rPr>
          <w:b/>
          <w:sz w:val="24"/>
          <w:lang w:val="sv-SE"/>
        </w:rPr>
        <w:t>Media release</w:t>
      </w:r>
    </w:p>
    <w:p w:rsidR="00A91806" w:rsidRPr="00A91806" w:rsidRDefault="00A91806" w:rsidP="00A91806">
      <w:pPr>
        <w:rPr>
          <w:sz w:val="24"/>
          <w:lang w:val="sv-SE"/>
        </w:rPr>
      </w:pPr>
    </w:p>
    <w:p w:rsidR="00BC3576" w:rsidRDefault="00D861CE" w:rsidP="00D861CE">
      <w:pPr>
        <w:ind w:left="0"/>
        <w:rPr>
          <w:sz w:val="24"/>
          <w:lang w:val="sv-SE"/>
        </w:rPr>
      </w:pPr>
      <w:bookmarkStart w:id="0" w:name="OLE_LINK1"/>
      <w:r w:rsidRPr="00D861CE">
        <w:rPr>
          <w:b/>
          <w:bCs/>
          <w:iCs/>
          <w:sz w:val="24"/>
          <w:lang w:val="de-DE"/>
        </w:rPr>
        <w:t>Dubbelt så sött som socker men med noll kalorier</w:t>
      </w:r>
    </w:p>
    <w:p w:rsidR="00D861CE" w:rsidRPr="00D861CE" w:rsidRDefault="00D861CE" w:rsidP="004A6E67">
      <w:pPr>
        <w:ind w:left="0"/>
        <w:rPr>
          <w:b/>
          <w:lang w:val="de-DE"/>
        </w:rPr>
      </w:pPr>
      <w:r w:rsidRPr="00D861CE">
        <w:rPr>
          <w:b/>
          <w:lang w:val="de-DE"/>
        </w:rPr>
        <w:t xml:space="preserve">Ett nytt växtbaserat sötningsmedel lanseras nu på svenska marknaden. Hermesetas Stevia Sweet Crystal som innehåller både stevia och erytritol, är dubbelt så sött som socker, men med noll kalorier! En produkt lämplig för GI-freak, LCHF-fan och skonsam för tänderna. Ger inga blodsockerhöjningar och alltså även </w:t>
      </w:r>
      <w:r w:rsidR="004A6E67">
        <w:rPr>
          <w:b/>
          <w:lang w:val="de-DE"/>
        </w:rPr>
        <w:t>lämpligt för diabetiker. Stevia</w:t>
      </w:r>
      <w:r w:rsidRPr="00D861CE">
        <w:rPr>
          <w:b/>
          <w:lang w:val="de-DE"/>
        </w:rPr>
        <w:t>Sweet Crystal är lämpligt för alla som vill eller måste minska på sitt sockerintag. En produkt som är helt vegetabilisk, som speglar konsumenternas ökande efterfrågan på produkter baserat på naturliga ämnen.</w:t>
      </w:r>
    </w:p>
    <w:p w:rsidR="001F727D" w:rsidRPr="00D861CE" w:rsidRDefault="004A6E67" w:rsidP="00A45A5C">
      <w:pPr>
        <w:ind w:left="0"/>
        <w:jc w:val="center"/>
        <w:rPr>
          <w:lang w:val="de-DE"/>
        </w:rPr>
      </w:pPr>
      <w:r>
        <w:rPr>
          <w:noProof/>
          <w:lang w:val="sv-SE" w:eastAsia="sv-SE"/>
        </w:rPr>
        <w:drawing>
          <wp:anchor distT="0" distB="0" distL="114300" distR="114300" simplePos="0" relativeHeight="251658240" behindDoc="1" locked="0" layoutInCell="1" allowOverlap="1">
            <wp:simplePos x="0" y="0"/>
            <wp:positionH relativeFrom="column">
              <wp:posOffset>4687570</wp:posOffset>
            </wp:positionH>
            <wp:positionV relativeFrom="paragraph">
              <wp:posOffset>34925</wp:posOffset>
            </wp:positionV>
            <wp:extent cx="1104900" cy="1524000"/>
            <wp:effectExtent l="19050" t="0" r="0" b="0"/>
            <wp:wrapTight wrapText="bothSides">
              <wp:wrapPolygon edited="0">
                <wp:start x="-372" y="0"/>
                <wp:lineTo x="-372" y="21330"/>
                <wp:lineTo x="21600" y="21330"/>
                <wp:lineTo x="21600" y="0"/>
                <wp:lineTo x="-372" y="0"/>
              </wp:wrapPolygon>
            </wp:wrapTight>
            <wp:docPr id="1" name="Picture 0" descr="SSCrystal_lo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rystal_low.tif"/>
                    <pic:cNvPicPr/>
                  </pic:nvPicPr>
                  <pic:blipFill>
                    <a:blip r:embed="rId6" cstate="print"/>
                    <a:stretch>
                      <a:fillRect/>
                    </a:stretch>
                  </pic:blipFill>
                  <pic:spPr>
                    <a:xfrm>
                      <a:off x="0" y="0"/>
                      <a:ext cx="1104900" cy="1524000"/>
                    </a:xfrm>
                    <a:prstGeom prst="rect">
                      <a:avLst/>
                    </a:prstGeom>
                  </pic:spPr>
                </pic:pic>
              </a:graphicData>
            </a:graphic>
          </wp:anchor>
        </w:drawing>
      </w:r>
    </w:p>
    <w:p w:rsidR="00D861CE" w:rsidRPr="00D861CE" w:rsidRDefault="00D861CE" w:rsidP="00D861CE">
      <w:pPr>
        <w:ind w:left="0"/>
        <w:rPr>
          <w:b/>
          <w:bCs/>
          <w:lang w:val="de-DE"/>
        </w:rPr>
      </w:pPr>
      <w:bookmarkStart w:id="1" w:name="OLE_LINK2"/>
      <w:bookmarkStart w:id="2" w:name="OLE_LINK3"/>
      <w:bookmarkEnd w:id="0"/>
      <w:r w:rsidRPr="00D861CE">
        <w:rPr>
          <w:b/>
          <w:bCs/>
          <w:lang w:val="de-DE"/>
        </w:rPr>
        <w:t>Stevia Sweet Crystal från blad och druvor</w:t>
      </w:r>
    </w:p>
    <w:p w:rsidR="00D861CE" w:rsidRDefault="00D861CE" w:rsidP="00D861CE">
      <w:pPr>
        <w:ind w:left="0"/>
        <w:rPr>
          <w:lang w:val="de-DE"/>
        </w:rPr>
      </w:pPr>
      <w:r w:rsidRPr="00D861CE">
        <w:rPr>
          <w:lang w:val="de-DE"/>
        </w:rPr>
        <w:t xml:space="preserve">Stevia Sweet Crystal innehåller erytritol och steviaglycosider. Erytritol är en sockeralkohol som framställs i en naturlig jäsningsprocess, s.k. fermentering med druvsocker som råvara. Erytritol innehåller inga kolhydrater </w:t>
      </w:r>
      <w:r w:rsidR="004A6E67">
        <w:rPr>
          <w:lang w:val="de-DE"/>
        </w:rPr>
        <w:t>som tas upp av kroppen</w:t>
      </w:r>
      <w:r w:rsidRPr="00D861CE">
        <w:rPr>
          <w:lang w:val="de-DE"/>
        </w:rPr>
        <w:t>. Stevia är en växt som innehåller det naturliga växtämnet steviolglykosider, som extraherats ur de finaste steviaplantorna. Av dessa två söta ingrediens</w:t>
      </w:r>
      <w:r w:rsidR="004A6E67">
        <w:rPr>
          <w:lang w:val="de-DE"/>
        </w:rPr>
        <w:t>er tillverkas Hermesetas Stevia</w:t>
      </w:r>
      <w:r w:rsidRPr="00D861CE">
        <w:rPr>
          <w:lang w:val="de-DE"/>
        </w:rPr>
        <w:t>Sweet Crystal under de garanterat högsta kvalitetskraven som finns.</w:t>
      </w:r>
    </w:p>
    <w:p w:rsidR="004A6E67" w:rsidRDefault="004A6E67" w:rsidP="004A6E67">
      <w:pPr>
        <w:ind w:left="0"/>
        <w:rPr>
          <w:lang w:val="sv-SE"/>
        </w:rPr>
      </w:pPr>
    </w:p>
    <w:p w:rsidR="004A6E67" w:rsidRDefault="004A6E67" w:rsidP="004A6E67">
      <w:pPr>
        <w:ind w:left="0"/>
        <w:rPr>
          <w:lang w:val="sv-SE"/>
        </w:rPr>
      </w:pPr>
      <w:r>
        <w:rPr>
          <w:lang w:val="sv-SE"/>
        </w:rPr>
        <w:t xml:space="preserve">En förpackning </w:t>
      </w:r>
      <w:r>
        <w:rPr>
          <w:lang w:val="de-DE"/>
        </w:rPr>
        <w:t>Hermesetas Stevia</w:t>
      </w:r>
      <w:r w:rsidRPr="00D861CE">
        <w:rPr>
          <w:lang w:val="de-DE"/>
        </w:rPr>
        <w:t xml:space="preserve">Sweet Crystal </w:t>
      </w:r>
      <w:r>
        <w:rPr>
          <w:lang w:val="sv-SE"/>
        </w:rPr>
        <w:t xml:space="preserve">innehåller 250gram. </w:t>
      </w:r>
      <w:r w:rsidRPr="000D6A63">
        <w:rPr>
          <w:lang w:val="sv-SE"/>
        </w:rPr>
        <w:t xml:space="preserve">Rek. </w:t>
      </w:r>
      <w:r>
        <w:rPr>
          <w:lang w:val="sv-SE"/>
        </w:rPr>
        <w:t>u</w:t>
      </w:r>
      <w:r w:rsidRPr="000D6A63">
        <w:rPr>
          <w:lang w:val="sv-SE"/>
        </w:rPr>
        <w:t xml:space="preserve">tpris </w:t>
      </w:r>
      <w:r>
        <w:rPr>
          <w:lang w:val="sv-SE"/>
        </w:rPr>
        <w:t>69,90kr.</w:t>
      </w:r>
      <w:r w:rsidRPr="000D6A63">
        <w:rPr>
          <w:lang w:val="sv-SE"/>
        </w:rPr>
        <w:t xml:space="preserve"> Finns tillgänglig</w:t>
      </w:r>
      <w:r>
        <w:rPr>
          <w:lang w:val="sv-SE"/>
        </w:rPr>
        <w:t>a inom dagligvaruhandeln på kedjorna Willys och Coop Forum samt ett urval av Coop Forum.</w:t>
      </w:r>
    </w:p>
    <w:p w:rsidR="004A6E67" w:rsidRPr="00D861CE" w:rsidRDefault="004A6E67" w:rsidP="00D861CE">
      <w:pPr>
        <w:ind w:left="0"/>
        <w:rPr>
          <w:lang w:val="de-DE"/>
        </w:rPr>
      </w:pPr>
    </w:p>
    <w:p w:rsidR="00D861CE" w:rsidRPr="00D861CE" w:rsidRDefault="00D861CE" w:rsidP="00D861CE">
      <w:pPr>
        <w:ind w:left="0"/>
        <w:rPr>
          <w:b/>
          <w:bCs/>
          <w:lang w:val="sv-SE" w:bidi="sv-SE"/>
        </w:rPr>
      </w:pPr>
      <w:r w:rsidRPr="00D861CE">
        <w:rPr>
          <w:b/>
          <w:bCs/>
          <w:lang w:val="sv-SE" w:bidi="sv-SE"/>
        </w:rPr>
        <w:t xml:space="preserve">EU har godkänt </w:t>
      </w:r>
      <w:proofErr w:type="spellStart"/>
      <w:proofErr w:type="gramStart"/>
      <w:r w:rsidRPr="00D861CE">
        <w:rPr>
          <w:b/>
          <w:bCs/>
          <w:lang w:val="sv-SE" w:bidi="sv-SE"/>
        </w:rPr>
        <w:t>erytritol</w:t>
      </w:r>
      <w:proofErr w:type="spellEnd"/>
      <w:r w:rsidRPr="00D861CE">
        <w:rPr>
          <w:b/>
          <w:bCs/>
          <w:lang w:val="sv-SE" w:bidi="sv-SE"/>
        </w:rPr>
        <w:t xml:space="preserve"> / </w:t>
      </w:r>
      <w:proofErr w:type="spellStart"/>
      <w:r w:rsidRPr="00D861CE">
        <w:rPr>
          <w:b/>
          <w:bCs/>
          <w:lang w:val="sv-SE" w:bidi="sv-SE"/>
        </w:rPr>
        <w:t>steviaglycosider</w:t>
      </w:r>
      <w:proofErr w:type="spellEnd"/>
      <w:proofErr w:type="gramEnd"/>
      <w:r w:rsidRPr="00D861CE">
        <w:rPr>
          <w:b/>
          <w:bCs/>
          <w:lang w:val="sv-SE" w:bidi="sv-SE"/>
        </w:rPr>
        <w:t xml:space="preserve"> </w:t>
      </w:r>
    </w:p>
    <w:p w:rsidR="00D861CE" w:rsidRDefault="004A6E67" w:rsidP="00D861CE">
      <w:pPr>
        <w:ind w:left="0"/>
        <w:rPr>
          <w:lang w:val="sv-SE" w:bidi="sv-SE"/>
        </w:rPr>
      </w:pPr>
      <w:r>
        <w:rPr>
          <w:noProof/>
          <w:lang w:val="sv-SE" w:eastAsia="sv-SE"/>
        </w:rPr>
        <w:drawing>
          <wp:anchor distT="0" distB="0" distL="114300" distR="114300" simplePos="0" relativeHeight="251659264" behindDoc="1" locked="0" layoutInCell="1" allowOverlap="1">
            <wp:simplePos x="0" y="0"/>
            <wp:positionH relativeFrom="column">
              <wp:posOffset>3992245</wp:posOffset>
            </wp:positionH>
            <wp:positionV relativeFrom="paragraph">
              <wp:posOffset>349885</wp:posOffset>
            </wp:positionV>
            <wp:extent cx="1800225" cy="457200"/>
            <wp:effectExtent l="19050" t="0" r="9525" b="0"/>
            <wp:wrapTight wrapText="bothSides">
              <wp:wrapPolygon edited="0">
                <wp:start x="5714" y="0"/>
                <wp:lineTo x="0" y="1800"/>
                <wp:lineTo x="-229" y="12600"/>
                <wp:lineTo x="229" y="16200"/>
                <wp:lineTo x="4343" y="20700"/>
                <wp:lineTo x="5714" y="20700"/>
                <wp:lineTo x="16000" y="20700"/>
                <wp:lineTo x="17600" y="20700"/>
                <wp:lineTo x="21486" y="16200"/>
                <wp:lineTo x="21486" y="14400"/>
                <wp:lineTo x="21714" y="10800"/>
                <wp:lineTo x="21486" y="1800"/>
                <wp:lineTo x="16000" y="0"/>
                <wp:lineTo x="5714" y="0"/>
              </wp:wrapPolygon>
            </wp:wrapTight>
            <wp:docPr id="2" name="Picture 1" descr="hermesetas_utan bakgrun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mesetas_utan bakgrund.tif"/>
                    <pic:cNvPicPr/>
                  </pic:nvPicPr>
                  <pic:blipFill>
                    <a:blip r:embed="rId7" cstate="print"/>
                    <a:stretch>
                      <a:fillRect/>
                    </a:stretch>
                  </pic:blipFill>
                  <pic:spPr>
                    <a:xfrm>
                      <a:off x="0" y="0"/>
                      <a:ext cx="1800225" cy="457200"/>
                    </a:xfrm>
                    <a:prstGeom prst="rect">
                      <a:avLst/>
                    </a:prstGeom>
                  </pic:spPr>
                </pic:pic>
              </a:graphicData>
            </a:graphic>
          </wp:anchor>
        </w:drawing>
      </w:r>
      <w:r w:rsidR="00D861CE" w:rsidRPr="00D861CE">
        <w:rPr>
          <w:lang w:val="de-DE"/>
        </w:rPr>
        <w:t xml:space="preserve">Erythritol blev EU-godkänt sommaren 2006 och har varit på marknaden i Japan sedan 1990 och i USA sedan 1997. </w:t>
      </w:r>
      <w:r w:rsidR="00D861CE" w:rsidRPr="00D861CE">
        <w:rPr>
          <w:lang w:val="sv-SE" w:bidi="sv-SE"/>
        </w:rPr>
        <w:t xml:space="preserve">I Europa godkände den europeiska myndigheten för livsmedelssäkerhet, EFSA, </w:t>
      </w:r>
      <w:proofErr w:type="spellStart"/>
      <w:r w:rsidR="00D861CE" w:rsidRPr="00D861CE">
        <w:rPr>
          <w:lang w:val="sv-SE" w:bidi="sv-SE"/>
        </w:rPr>
        <w:t>steviaglycosiderna</w:t>
      </w:r>
      <w:proofErr w:type="spellEnd"/>
      <w:r w:rsidR="00D861CE" w:rsidRPr="00D861CE">
        <w:rPr>
          <w:lang w:val="sv-SE" w:bidi="sv-SE"/>
        </w:rPr>
        <w:t xml:space="preserve"> i december 2011.</w:t>
      </w:r>
    </w:p>
    <w:p w:rsidR="004A6E67" w:rsidRPr="00D861CE" w:rsidRDefault="004A6E67" w:rsidP="00D861CE">
      <w:pPr>
        <w:ind w:left="0"/>
        <w:rPr>
          <w:lang w:val="sv-SE" w:bidi="sv-SE"/>
        </w:rPr>
      </w:pPr>
    </w:p>
    <w:p w:rsidR="00A91806" w:rsidRDefault="00D861CE" w:rsidP="00D861CE">
      <w:pPr>
        <w:ind w:left="0"/>
        <w:rPr>
          <w:lang w:val="de-DE"/>
        </w:rPr>
      </w:pPr>
      <w:r w:rsidRPr="00D861CE">
        <w:rPr>
          <w:b/>
          <w:lang w:val="de-DE"/>
        </w:rPr>
        <w:t>Världsledande producent med schweizisk kvalitet</w:t>
      </w:r>
      <w:r w:rsidRPr="00D861CE">
        <w:rPr>
          <w:b/>
          <w:lang w:val="de-DE"/>
        </w:rPr>
        <w:br/>
      </w:r>
      <w:r w:rsidRPr="00D861CE">
        <w:rPr>
          <w:lang w:val="de-DE"/>
        </w:rPr>
        <w:t xml:space="preserve">Hermes Süssstoff AG är ett schweiziskt företag som producerar sötningsmedel i form av tabletter och ströprodukter samt i flytande form och distribuerar dem i över 100 länder. Företaget som startade 1904 har en lång tradition och är marknadsledande i många länder och finns på alla världens </w:t>
      </w:r>
      <w:bookmarkStart w:id="3" w:name="_GoBack"/>
      <w:bookmarkEnd w:id="3"/>
      <w:r w:rsidRPr="00D861CE">
        <w:rPr>
          <w:lang w:val="de-DE"/>
        </w:rPr>
        <w:t>kontinenter. Hermes Süssstoff AG huvudkontor och internationella centra för försäljning och samordning av marknadsföringsaktiviteter ligger i Zürich. Produktionen, som sker på anläggningen i Vouvry VS och uppfyller de hårdaste internationella kvalitetskraven. Som internationell aktör sätter Hermes stort värde på kvalitet och tillförlitlighet.</w:t>
      </w:r>
      <w:r w:rsidR="004A6E67">
        <w:rPr>
          <w:lang w:val="de-DE"/>
        </w:rPr>
        <w:t xml:space="preserve"> </w:t>
      </w:r>
    </w:p>
    <w:p w:rsidR="00D861CE" w:rsidRDefault="00D861CE" w:rsidP="00D861CE">
      <w:pPr>
        <w:ind w:left="0"/>
        <w:rPr>
          <w:lang w:val="sv-SE"/>
        </w:rPr>
      </w:pPr>
    </w:p>
    <w:bookmarkEnd w:id="1"/>
    <w:bookmarkEnd w:id="2"/>
    <w:p w:rsidR="000D6A63" w:rsidRDefault="000D6A63" w:rsidP="000D6A63">
      <w:pPr>
        <w:jc w:val="center"/>
        <w:rPr>
          <w:lang w:val="sv-SE"/>
        </w:rPr>
      </w:pPr>
    </w:p>
    <w:p w:rsidR="00A45A5C" w:rsidRPr="00A93565" w:rsidRDefault="00A45A5C" w:rsidP="00A45A5C">
      <w:pPr>
        <w:shd w:val="clear" w:color="auto" w:fill="FFFFFF"/>
        <w:ind w:left="0"/>
        <w:rPr>
          <w:rFonts w:cs="Arial"/>
          <w:i/>
          <w:szCs w:val="20"/>
          <w:lang w:val="sv-SE" w:eastAsia="sv-SE"/>
        </w:rPr>
      </w:pPr>
      <w:r w:rsidRPr="00A93565">
        <w:rPr>
          <w:rFonts w:cs="Arial"/>
          <w:b/>
          <w:bCs/>
          <w:i/>
          <w:lang w:val="sv-SE" w:eastAsia="sv-SE"/>
        </w:rPr>
        <w:t xml:space="preserve">Kort om </w:t>
      </w:r>
      <w:proofErr w:type="spellStart"/>
      <w:r w:rsidRPr="00A93565">
        <w:rPr>
          <w:rFonts w:cs="Arial"/>
          <w:b/>
          <w:bCs/>
          <w:i/>
          <w:lang w:val="sv-SE" w:eastAsia="sv-SE"/>
        </w:rPr>
        <w:t>Valora</w:t>
      </w:r>
      <w:proofErr w:type="spellEnd"/>
      <w:r w:rsidRPr="00A93565">
        <w:rPr>
          <w:rFonts w:cs="Arial"/>
          <w:b/>
          <w:bCs/>
          <w:i/>
          <w:lang w:val="sv-SE" w:eastAsia="sv-SE"/>
        </w:rPr>
        <w:t xml:space="preserve"> Trade</w:t>
      </w:r>
      <w:r w:rsidRPr="00A93565">
        <w:rPr>
          <w:rFonts w:cs="Arial"/>
          <w:i/>
          <w:szCs w:val="20"/>
          <w:lang w:val="sv-SE" w:eastAsia="sv-SE"/>
        </w:rPr>
        <w:br/>
      </w:r>
      <w:proofErr w:type="spellStart"/>
      <w:r w:rsidRPr="00A93565">
        <w:rPr>
          <w:rFonts w:cs="Arial"/>
          <w:i/>
          <w:szCs w:val="20"/>
          <w:lang w:val="sv-SE" w:eastAsia="sv-SE"/>
        </w:rPr>
        <w:t>Valora</w:t>
      </w:r>
      <w:proofErr w:type="spellEnd"/>
      <w:r w:rsidRPr="00A93565">
        <w:rPr>
          <w:rFonts w:cs="Arial"/>
          <w:i/>
          <w:szCs w:val="20"/>
          <w:lang w:val="sv-SE" w:eastAsia="sv-SE"/>
        </w:rPr>
        <w:t xml:space="preserve"> Trade Sweden AB, ingår i </w:t>
      </w:r>
      <w:proofErr w:type="spellStart"/>
      <w:r w:rsidRPr="00A93565">
        <w:rPr>
          <w:rFonts w:cs="Arial"/>
          <w:i/>
          <w:szCs w:val="20"/>
          <w:lang w:val="sv-SE" w:eastAsia="sv-SE"/>
        </w:rPr>
        <w:t>Valora</w:t>
      </w:r>
      <w:proofErr w:type="spellEnd"/>
      <w:r w:rsidRPr="00A93565">
        <w:rPr>
          <w:rFonts w:cs="Arial"/>
          <w:i/>
          <w:szCs w:val="20"/>
          <w:lang w:val="sv-SE" w:eastAsia="sv-SE"/>
        </w:rPr>
        <w:t xml:space="preserve"> Trade Nordic, säljer och marknadsför många kända varumärken till DVH, SVH och </w:t>
      </w:r>
      <w:proofErr w:type="spellStart"/>
      <w:r w:rsidRPr="00A93565">
        <w:rPr>
          <w:rFonts w:cs="Arial"/>
          <w:i/>
          <w:szCs w:val="20"/>
          <w:lang w:val="sv-SE" w:eastAsia="sv-SE"/>
        </w:rPr>
        <w:t>HoReCa</w:t>
      </w:r>
      <w:proofErr w:type="spellEnd"/>
      <w:r w:rsidRPr="00A93565">
        <w:rPr>
          <w:rFonts w:cs="Arial"/>
          <w:i/>
          <w:szCs w:val="20"/>
          <w:lang w:val="sv-SE" w:eastAsia="sv-SE"/>
        </w:rPr>
        <w:t>. Vi är</w:t>
      </w:r>
      <w:r>
        <w:rPr>
          <w:rFonts w:cs="Arial"/>
          <w:i/>
          <w:szCs w:val="20"/>
          <w:lang w:val="sv-SE" w:eastAsia="sv-SE"/>
        </w:rPr>
        <w:t xml:space="preserve"> 105 anställda, har 4 sälj- och m</w:t>
      </w:r>
      <w:r w:rsidRPr="00A93565">
        <w:rPr>
          <w:rFonts w:cs="Arial"/>
          <w:i/>
          <w:szCs w:val="20"/>
          <w:lang w:val="sv-SE" w:eastAsia="sv-SE"/>
        </w:rPr>
        <w:t xml:space="preserve">arknadsorganisationer och försäljningen förväntas uppgå till ca 1,8 miljarder SEK 2013. </w:t>
      </w:r>
      <w:proofErr w:type="spellStart"/>
      <w:r w:rsidRPr="00A93565">
        <w:rPr>
          <w:rFonts w:cs="Arial"/>
          <w:i/>
          <w:szCs w:val="20"/>
          <w:lang w:val="sv-SE" w:eastAsia="sv-SE"/>
        </w:rPr>
        <w:t>Valora</w:t>
      </w:r>
      <w:proofErr w:type="spellEnd"/>
      <w:r w:rsidRPr="00A93565">
        <w:rPr>
          <w:rFonts w:cs="Arial"/>
          <w:i/>
          <w:szCs w:val="20"/>
          <w:lang w:val="sv-SE" w:eastAsia="sv-SE"/>
        </w:rPr>
        <w:t xml:space="preserve"> Trade Sweden AB är en del av det börsnoterade schweiziska bolaget </w:t>
      </w:r>
      <w:proofErr w:type="spellStart"/>
      <w:r w:rsidRPr="00A93565">
        <w:rPr>
          <w:rFonts w:cs="Arial"/>
          <w:i/>
          <w:szCs w:val="20"/>
          <w:lang w:val="sv-SE" w:eastAsia="sv-SE"/>
        </w:rPr>
        <w:t>Valora</w:t>
      </w:r>
      <w:proofErr w:type="spellEnd"/>
      <w:r w:rsidRPr="00A93565">
        <w:rPr>
          <w:rFonts w:cs="Arial"/>
          <w:i/>
          <w:szCs w:val="20"/>
          <w:lang w:val="sv-SE" w:eastAsia="sv-SE"/>
        </w:rPr>
        <w:t xml:space="preserve"> AG. Några av de varumärken vi arbetar med: Heinz, </w:t>
      </w:r>
      <w:proofErr w:type="spellStart"/>
      <w:r w:rsidRPr="00A93565">
        <w:rPr>
          <w:rFonts w:cs="Arial"/>
          <w:i/>
          <w:szCs w:val="20"/>
          <w:lang w:val="sv-SE" w:eastAsia="sv-SE"/>
        </w:rPr>
        <w:t>Hermesetas</w:t>
      </w:r>
      <w:proofErr w:type="spellEnd"/>
      <w:r w:rsidRPr="00A93565">
        <w:rPr>
          <w:rFonts w:cs="Arial"/>
          <w:i/>
          <w:szCs w:val="20"/>
          <w:lang w:val="sv-SE" w:eastAsia="sv-SE"/>
        </w:rPr>
        <w:t xml:space="preserve">, Hälsans Kök, Havrefras, </w:t>
      </w:r>
      <w:proofErr w:type="spellStart"/>
      <w:r w:rsidRPr="00A93565">
        <w:rPr>
          <w:rFonts w:cs="Arial"/>
          <w:i/>
          <w:szCs w:val="20"/>
          <w:lang w:val="sv-SE" w:eastAsia="sv-SE"/>
        </w:rPr>
        <w:t>Fisherman’s</w:t>
      </w:r>
      <w:proofErr w:type="spellEnd"/>
      <w:r w:rsidRPr="00A93565">
        <w:rPr>
          <w:rFonts w:cs="Arial"/>
          <w:i/>
          <w:szCs w:val="20"/>
          <w:lang w:val="sv-SE" w:eastAsia="sv-SE"/>
        </w:rPr>
        <w:t xml:space="preserve"> </w:t>
      </w:r>
      <w:proofErr w:type="spellStart"/>
      <w:r w:rsidRPr="00A93565">
        <w:rPr>
          <w:rFonts w:cs="Arial"/>
          <w:i/>
          <w:szCs w:val="20"/>
          <w:lang w:val="sv-SE" w:eastAsia="sv-SE"/>
        </w:rPr>
        <w:t>Friend</w:t>
      </w:r>
      <w:proofErr w:type="spellEnd"/>
      <w:r w:rsidRPr="00A93565">
        <w:rPr>
          <w:rFonts w:cs="Arial"/>
          <w:i/>
          <w:szCs w:val="20"/>
          <w:lang w:val="sv-SE" w:eastAsia="sv-SE"/>
        </w:rPr>
        <w:t xml:space="preserve">, After </w:t>
      </w:r>
      <w:proofErr w:type="spellStart"/>
      <w:r w:rsidRPr="00A93565">
        <w:rPr>
          <w:rFonts w:cs="Arial"/>
          <w:i/>
          <w:szCs w:val="20"/>
          <w:lang w:val="sv-SE" w:eastAsia="sv-SE"/>
        </w:rPr>
        <w:t>Eight</w:t>
      </w:r>
      <w:proofErr w:type="spellEnd"/>
      <w:r w:rsidRPr="00A93565">
        <w:rPr>
          <w:rFonts w:cs="Arial"/>
          <w:i/>
          <w:szCs w:val="20"/>
          <w:lang w:val="sv-SE" w:eastAsia="sv-SE"/>
        </w:rPr>
        <w:t xml:space="preserve">, </w:t>
      </w:r>
      <w:proofErr w:type="spellStart"/>
      <w:r w:rsidRPr="00A93565">
        <w:rPr>
          <w:rFonts w:cs="Arial"/>
          <w:i/>
          <w:szCs w:val="20"/>
          <w:lang w:val="sv-SE" w:eastAsia="sv-SE"/>
        </w:rPr>
        <w:t>Mentos</w:t>
      </w:r>
      <w:proofErr w:type="spellEnd"/>
      <w:r w:rsidRPr="00A93565">
        <w:rPr>
          <w:rFonts w:cs="Arial"/>
          <w:i/>
          <w:szCs w:val="20"/>
          <w:lang w:val="sv-SE" w:eastAsia="sv-SE"/>
        </w:rPr>
        <w:t xml:space="preserve">, </w:t>
      </w:r>
      <w:proofErr w:type="spellStart"/>
      <w:r w:rsidRPr="00A93565">
        <w:rPr>
          <w:rFonts w:cs="Arial"/>
          <w:i/>
          <w:szCs w:val="20"/>
          <w:lang w:val="sv-SE" w:eastAsia="sv-SE"/>
        </w:rPr>
        <w:t>Vanish</w:t>
      </w:r>
      <w:proofErr w:type="spellEnd"/>
      <w:r w:rsidRPr="00A93565">
        <w:rPr>
          <w:rFonts w:cs="Arial"/>
          <w:i/>
          <w:szCs w:val="20"/>
          <w:lang w:val="sv-SE" w:eastAsia="sv-SE"/>
        </w:rPr>
        <w:t xml:space="preserve">, </w:t>
      </w:r>
      <w:proofErr w:type="spellStart"/>
      <w:r w:rsidRPr="00A93565">
        <w:rPr>
          <w:rFonts w:cs="Arial"/>
          <w:i/>
          <w:szCs w:val="20"/>
          <w:lang w:val="sv-SE" w:eastAsia="sv-SE"/>
        </w:rPr>
        <w:t>Lypsyl</w:t>
      </w:r>
      <w:proofErr w:type="spellEnd"/>
      <w:r w:rsidRPr="00A93565">
        <w:rPr>
          <w:rFonts w:cs="Arial"/>
          <w:i/>
          <w:szCs w:val="20"/>
          <w:lang w:val="sv-SE" w:eastAsia="sv-SE"/>
        </w:rPr>
        <w:t xml:space="preserve">, </w:t>
      </w:r>
      <w:proofErr w:type="spellStart"/>
      <w:r w:rsidRPr="00A93565">
        <w:rPr>
          <w:rFonts w:cs="Arial"/>
          <w:i/>
          <w:szCs w:val="20"/>
          <w:lang w:val="sv-SE" w:eastAsia="sv-SE"/>
        </w:rPr>
        <w:t>Veet</w:t>
      </w:r>
      <w:proofErr w:type="spellEnd"/>
      <w:r w:rsidRPr="00A93565">
        <w:rPr>
          <w:rFonts w:cs="Arial"/>
          <w:i/>
          <w:szCs w:val="20"/>
          <w:lang w:val="sv-SE" w:eastAsia="sv-SE"/>
        </w:rPr>
        <w:t xml:space="preserve">, </w:t>
      </w:r>
      <w:proofErr w:type="spellStart"/>
      <w:r w:rsidRPr="00A93565">
        <w:rPr>
          <w:rFonts w:cs="Arial"/>
          <w:i/>
          <w:szCs w:val="20"/>
          <w:lang w:val="sv-SE" w:eastAsia="sv-SE"/>
        </w:rPr>
        <w:t>Clearasil</w:t>
      </w:r>
      <w:proofErr w:type="spellEnd"/>
      <w:r w:rsidRPr="00A93565">
        <w:rPr>
          <w:rFonts w:cs="Arial"/>
          <w:i/>
          <w:szCs w:val="20"/>
          <w:lang w:val="sv-SE" w:eastAsia="sv-SE"/>
        </w:rPr>
        <w:t xml:space="preserve"> och </w:t>
      </w:r>
      <w:proofErr w:type="spellStart"/>
      <w:r w:rsidRPr="00A93565">
        <w:rPr>
          <w:rFonts w:cs="Arial"/>
          <w:i/>
          <w:szCs w:val="20"/>
          <w:lang w:val="sv-SE" w:eastAsia="sv-SE"/>
        </w:rPr>
        <w:t>Fenjal</w:t>
      </w:r>
      <w:proofErr w:type="spellEnd"/>
      <w:r w:rsidRPr="00A93565">
        <w:rPr>
          <w:rFonts w:cs="Arial"/>
          <w:i/>
          <w:szCs w:val="20"/>
          <w:lang w:val="sv-SE" w:eastAsia="sv-SE"/>
        </w:rPr>
        <w:t xml:space="preserve">. Läs mer på </w:t>
      </w:r>
      <w:hyperlink r:id="rId8" w:tgtFrame="_blank" w:history="1">
        <w:r w:rsidRPr="00A93565">
          <w:rPr>
            <w:rFonts w:cs="Arial"/>
            <w:i/>
            <w:color w:val="0000FF"/>
            <w:u w:val="single"/>
            <w:lang w:val="sv-SE" w:eastAsia="sv-SE"/>
          </w:rPr>
          <w:t>www.valoratrade.se</w:t>
        </w:r>
      </w:hyperlink>
      <w:r w:rsidRPr="00A93565">
        <w:rPr>
          <w:rFonts w:cs="Arial"/>
          <w:i/>
          <w:szCs w:val="20"/>
          <w:lang w:val="sv-SE" w:eastAsia="sv-SE"/>
        </w:rPr>
        <w:t>.</w:t>
      </w:r>
    </w:p>
    <w:p w:rsidR="00A45A5C" w:rsidRDefault="00A45A5C" w:rsidP="00A45A5C">
      <w:pPr>
        <w:tabs>
          <w:tab w:val="left" w:pos="4535"/>
          <w:tab w:val="left" w:pos="5386"/>
        </w:tabs>
        <w:ind w:left="0"/>
        <w:rPr>
          <w:b/>
          <w:szCs w:val="20"/>
          <w:lang w:val="sv-SE"/>
        </w:rPr>
      </w:pPr>
    </w:p>
    <w:p w:rsidR="00A91806" w:rsidRPr="009E2072" w:rsidRDefault="00E4649A" w:rsidP="00A45A5C">
      <w:pPr>
        <w:tabs>
          <w:tab w:val="left" w:pos="4535"/>
          <w:tab w:val="left" w:pos="5386"/>
        </w:tabs>
        <w:ind w:left="0"/>
        <w:rPr>
          <w:b/>
          <w:szCs w:val="20"/>
          <w:lang w:val="sv-SE"/>
        </w:rPr>
      </w:pPr>
      <w:r>
        <w:rPr>
          <w:b/>
          <w:szCs w:val="20"/>
          <w:lang w:val="sv-SE"/>
        </w:rPr>
        <w:t>För mer</w:t>
      </w:r>
      <w:r w:rsidR="00A91806" w:rsidRPr="009E2072">
        <w:rPr>
          <w:b/>
          <w:szCs w:val="20"/>
          <w:lang w:val="sv-SE"/>
        </w:rPr>
        <w:t xml:space="preserve"> information:</w:t>
      </w:r>
      <w:r w:rsidR="00A91806" w:rsidRPr="009E2072">
        <w:rPr>
          <w:b/>
          <w:szCs w:val="20"/>
          <w:lang w:val="sv-SE"/>
        </w:rPr>
        <w:tab/>
      </w:r>
    </w:p>
    <w:p w:rsidR="00C95C93" w:rsidRPr="004A6E67" w:rsidRDefault="00D861CE" w:rsidP="00A45A5C">
      <w:pPr>
        <w:tabs>
          <w:tab w:val="left" w:pos="4535"/>
          <w:tab w:val="left" w:pos="5386"/>
        </w:tabs>
        <w:ind w:left="0"/>
        <w:rPr>
          <w:sz w:val="24"/>
          <w:lang w:val="sv-SE"/>
        </w:rPr>
      </w:pPr>
      <w:r>
        <w:rPr>
          <w:szCs w:val="20"/>
          <w:lang w:val="fr-FR"/>
        </w:rPr>
        <w:t>Helen Alkfors</w:t>
      </w:r>
      <w:r w:rsidR="00A45A5C">
        <w:rPr>
          <w:szCs w:val="20"/>
          <w:lang w:val="fr-FR"/>
        </w:rPr>
        <w:t xml:space="preserve">, </w:t>
      </w:r>
      <w:proofErr w:type="spellStart"/>
      <w:r w:rsidR="00A45A5C">
        <w:rPr>
          <w:szCs w:val="20"/>
          <w:lang w:val="fr-FR"/>
        </w:rPr>
        <w:t>telefon</w:t>
      </w:r>
      <w:proofErr w:type="spellEnd"/>
      <w:r w:rsidR="00A45A5C">
        <w:rPr>
          <w:szCs w:val="20"/>
          <w:lang w:val="fr-FR"/>
        </w:rPr>
        <w:t xml:space="preserve"> : </w:t>
      </w:r>
      <w:r w:rsidRPr="004A6E67">
        <w:rPr>
          <w:szCs w:val="20"/>
          <w:lang w:val="sv-SE"/>
        </w:rPr>
        <w:t>08-725 14 37</w:t>
      </w:r>
      <w:r w:rsidR="00A91806" w:rsidRPr="004A6E67">
        <w:rPr>
          <w:szCs w:val="20"/>
          <w:lang w:val="sv-SE"/>
        </w:rPr>
        <w:t>/</w:t>
      </w:r>
      <w:r w:rsidR="00A45A5C" w:rsidRPr="004A6E67">
        <w:rPr>
          <w:szCs w:val="20"/>
          <w:lang w:val="sv-SE"/>
        </w:rPr>
        <w:t xml:space="preserve"> 073-</w:t>
      </w:r>
      <w:r w:rsidR="00A91806" w:rsidRPr="004A6E67">
        <w:rPr>
          <w:szCs w:val="20"/>
          <w:lang w:val="sv-SE"/>
        </w:rPr>
        <w:t xml:space="preserve">633 </w:t>
      </w:r>
      <w:r w:rsidR="009E2072" w:rsidRPr="004A6E67">
        <w:rPr>
          <w:szCs w:val="20"/>
          <w:lang w:val="sv-SE"/>
        </w:rPr>
        <w:t>38</w:t>
      </w:r>
      <w:r w:rsidR="00A91806" w:rsidRPr="004A6E67">
        <w:rPr>
          <w:szCs w:val="20"/>
          <w:lang w:val="sv-SE"/>
        </w:rPr>
        <w:t xml:space="preserve"> </w:t>
      </w:r>
      <w:r w:rsidRPr="004A6E67">
        <w:rPr>
          <w:szCs w:val="20"/>
          <w:lang w:val="sv-SE"/>
        </w:rPr>
        <w:t>23</w:t>
      </w:r>
      <w:r w:rsidR="00A45A5C" w:rsidRPr="004A6E67">
        <w:rPr>
          <w:szCs w:val="20"/>
          <w:lang w:val="sv-SE"/>
        </w:rPr>
        <w:t xml:space="preserve">, </w:t>
      </w:r>
      <w:proofErr w:type="spellStart"/>
      <w:r w:rsidR="00A45A5C" w:rsidRPr="004A6E67">
        <w:rPr>
          <w:szCs w:val="20"/>
          <w:lang w:val="sv-SE"/>
        </w:rPr>
        <w:t>e-post</w:t>
      </w:r>
      <w:r w:rsidR="00A91806" w:rsidRPr="004A6E67">
        <w:rPr>
          <w:szCs w:val="20"/>
          <w:lang w:val="sv-SE"/>
        </w:rPr>
        <w:t>:</w:t>
      </w:r>
      <w:r w:rsidRPr="004A6E67">
        <w:rPr>
          <w:szCs w:val="20"/>
          <w:lang w:val="sv-SE"/>
        </w:rPr>
        <w:t>helen.alkfors@valoratrade.se</w:t>
      </w:r>
      <w:proofErr w:type="spellEnd"/>
      <w:r w:rsidRPr="004A6E67">
        <w:rPr>
          <w:sz w:val="24"/>
          <w:lang w:val="sv-SE"/>
        </w:rPr>
        <w:t xml:space="preserve"> </w:t>
      </w:r>
    </w:p>
    <w:sectPr w:rsidR="00C95C93" w:rsidRPr="004A6E67" w:rsidSect="00113D81">
      <w:headerReference w:type="default" r:id="rId9"/>
      <w:headerReference w:type="first" r:id="rId10"/>
      <w:footerReference w:type="first" r:id="rId11"/>
      <w:pgSz w:w="11906" w:h="16838" w:code="9"/>
      <w:pgMar w:top="2948" w:right="1111" w:bottom="1134" w:left="1588" w:header="1077"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790" w:rsidRDefault="00317790">
      <w:r>
        <w:separator/>
      </w:r>
    </w:p>
  </w:endnote>
  <w:endnote w:type="continuationSeparator" w:id="0">
    <w:p w:rsidR="00317790" w:rsidRDefault="003177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etaCorrespondence">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7D" w:rsidRDefault="000D167D">
    <w:pPr>
      <w:pStyle w:val="Footer"/>
      <w:rPr>
        <w:lang w:val="it-IT"/>
      </w:rPr>
    </w:pPr>
    <w:r>
      <w:rPr>
        <w:lang w:val="it-IT"/>
      </w:rPr>
      <w:t>Valora Trade Nordic: Valora Trade Denmark, Valora Trade Finland, Valora Trade Norway, Valora Trade Sweden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790" w:rsidRDefault="00317790">
      <w:r>
        <w:separator/>
      </w:r>
    </w:p>
  </w:footnote>
  <w:footnote w:type="continuationSeparator" w:id="0">
    <w:p w:rsidR="00317790" w:rsidRDefault="00317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7D" w:rsidRDefault="00D861CE">
    <w:pPr>
      <w:pStyle w:val="Header"/>
      <w:tabs>
        <w:tab w:val="clear" w:pos="4536"/>
        <w:tab w:val="left" w:pos="3119"/>
      </w:tabs>
    </w:pPr>
    <w:r>
      <w:rPr>
        <w:noProof/>
        <w:lang w:val="sv-SE" w:eastAsia="sv-SE"/>
      </w:rPr>
      <w:drawing>
        <wp:anchor distT="0" distB="0" distL="114300" distR="114300" simplePos="0" relativeHeight="251656704" behindDoc="1" locked="0" layoutInCell="1" allowOverlap="1">
          <wp:simplePos x="0" y="0"/>
          <wp:positionH relativeFrom="column">
            <wp:posOffset>4300855</wp:posOffset>
          </wp:positionH>
          <wp:positionV relativeFrom="page">
            <wp:posOffset>688340</wp:posOffset>
          </wp:positionV>
          <wp:extent cx="1571625" cy="257175"/>
          <wp:effectExtent l="19050" t="0" r="9525" b="0"/>
          <wp:wrapNone/>
          <wp:docPr id="4" name="Picture 1" descr="valora_trad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ora_trade_cmyk"/>
                  <pic:cNvPicPr>
                    <a:picLocks noChangeAspect="1" noChangeArrowheads="1"/>
                  </pic:cNvPicPr>
                </pic:nvPicPr>
                <pic:blipFill>
                  <a:blip r:embed="rId1"/>
                  <a:srcRect/>
                  <a:stretch>
                    <a:fillRect/>
                  </a:stretch>
                </pic:blipFill>
                <pic:spPr bwMode="auto">
                  <a:xfrm>
                    <a:off x="0" y="0"/>
                    <a:ext cx="1571625" cy="257175"/>
                  </a:xfrm>
                  <a:prstGeom prst="rect">
                    <a:avLst/>
                  </a:prstGeom>
                  <a:noFill/>
                  <a:ln w="9525">
                    <a:noFill/>
                    <a:miter lim="800000"/>
                    <a:headEnd/>
                    <a:tailEnd/>
                  </a:ln>
                </pic:spPr>
              </pic:pic>
            </a:graphicData>
          </a:graphic>
        </wp:anchor>
      </w:drawing>
    </w:r>
    <w:r w:rsidR="000D167D">
      <w:t xml:space="preserve">Page </w:t>
    </w:r>
    <w:fldSimple w:instr=" PAGE ">
      <w:r w:rsidR="004A6E67">
        <w:rPr>
          <w:noProof/>
        </w:rPr>
        <w:t>2</w:t>
      </w:r>
    </w:fldSimple>
  </w:p>
  <w:p w:rsidR="000D167D" w:rsidRDefault="000D167D">
    <w:pPr>
      <w:pStyle w:val="Header"/>
      <w:tabs>
        <w:tab w:val="clear" w:pos="4536"/>
        <w:tab w:val="left" w:pos="3119"/>
      </w:tabs>
    </w:pPr>
  </w:p>
  <w:p w:rsidR="000D167D" w:rsidRDefault="000D167D">
    <w:pPr>
      <w:pStyle w:val="Header"/>
      <w:tabs>
        <w:tab w:val="clear" w:pos="4536"/>
        <w:tab w:val="left" w:pos="3119"/>
      </w:tabs>
    </w:pPr>
  </w:p>
  <w:p w:rsidR="000D167D" w:rsidRDefault="000D167D">
    <w:pPr>
      <w:pStyle w:val="Header"/>
      <w:tabs>
        <w:tab w:val="clear" w:pos="4536"/>
        <w:tab w:val="left" w:pos="3119"/>
      </w:tabs>
    </w:pPr>
  </w:p>
  <w:p w:rsidR="000D167D" w:rsidRDefault="000D167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67D" w:rsidRDefault="00D16962" w:rsidP="003A432E">
    <w:pPr>
      <w:pStyle w:val="Header"/>
      <w:tabs>
        <w:tab w:val="clear" w:pos="4536"/>
        <w:tab w:val="left" w:pos="3119"/>
        <w:tab w:val="left" w:pos="3686"/>
      </w:tabs>
    </w:pPr>
    <w:r w:rsidRPr="00D16962">
      <w:rPr>
        <w:noProof/>
        <w:lang w:eastAsia="de-CH"/>
      </w:rPr>
      <w:pict>
        <v:shapetype id="_x0000_t202" coordsize="21600,21600" o:spt="202" path="m,l,21600r21600,l21600,xe">
          <v:stroke joinstyle="miter"/>
          <v:path gradientshapeok="t" o:connecttype="rect"/>
        </v:shapetype>
        <v:shape id="_x0000_s2049" type="#_x0000_t202" style="position:absolute;left:0;text-align:left;margin-left:-120.35pt;margin-top:34.5pt;width:162pt;height:380.6pt;z-index:251657728;mso-position-vertical-relative:page" filled="f" stroked="f">
          <v:textbox style="layout-flow:vertical;mso-next-textbox:#_x0000_s2049" inset="12mm">
            <w:txbxContent>
              <w:p w:rsidR="000D167D" w:rsidRDefault="000D167D">
                <w:pPr>
                  <w:rPr>
                    <w:rFonts w:ascii="MetaCorrespondence" w:hAnsi="MetaCorrespondence"/>
                    <w:b/>
                    <w:color w:val="B2B2B2"/>
                    <w:sz w:val="172"/>
                    <w:szCs w:val="172"/>
                  </w:rPr>
                </w:pPr>
                <w:proofErr w:type="gramStart"/>
                <w:r>
                  <w:rPr>
                    <w:rFonts w:ascii="MetaCorrespondence" w:hAnsi="MetaCorrespondence"/>
                    <w:b/>
                    <w:color w:val="B2B2B2"/>
                    <w:sz w:val="172"/>
                    <w:szCs w:val="172"/>
                  </w:rPr>
                  <w:t>press</w:t>
                </w:r>
                <w:proofErr w:type="gramEnd"/>
              </w:p>
              <w:p w:rsidR="000D167D" w:rsidRDefault="000D167D"/>
            </w:txbxContent>
          </v:textbox>
          <w10:wrap anchory="page"/>
        </v:shape>
      </w:pict>
    </w:r>
    <w:r w:rsidR="00D861CE">
      <w:rPr>
        <w:noProof/>
        <w:sz w:val="20"/>
        <w:lang w:val="sv-SE" w:eastAsia="sv-SE"/>
      </w:rPr>
      <w:drawing>
        <wp:anchor distT="0" distB="0" distL="114300" distR="114300" simplePos="0" relativeHeight="251658752" behindDoc="0" locked="0" layoutInCell="1" allowOverlap="1">
          <wp:simplePos x="0" y="0"/>
          <wp:positionH relativeFrom="column">
            <wp:posOffset>4234180</wp:posOffset>
          </wp:positionH>
          <wp:positionV relativeFrom="paragraph">
            <wp:posOffset>-45085</wp:posOffset>
          </wp:positionV>
          <wp:extent cx="1765935" cy="287655"/>
          <wp:effectExtent l="19050" t="0" r="5715" b="0"/>
          <wp:wrapNone/>
          <wp:docPr id="3" name="Picture 3" descr="valora_trad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ora_trade_cmyk"/>
                  <pic:cNvPicPr>
                    <a:picLocks noChangeAspect="1" noChangeArrowheads="1"/>
                  </pic:cNvPicPr>
                </pic:nvPicPr>
                <pic:blipFill>
                  <a:blip r:embed="rId1"/>
                  <a:srcRect/>
                  <a:stretch>
                    <a:fillRect/>
                  </a:stretch>
                </pic:blipFill>
                <pic:spPr bwMode="auto">
                  <a:xfrm>
                    <a:off x="0" y="0"/>
                    <a:ext cx="1765935" cy="287655"/>
                  </a:xfrm>
                  <a:prstGeom prst="rect">
                    <a:avLst/>
                  </a:prstGeom>
                  <a:noFill/>
                  <a:ln w="9525">
                    <a:noFill/>
                    <a:miter lim="800000"/>
                    <a:headEnd/>
                    <a:tailEnd/>
                  </a:ln>
                </pic:spPr>
              </pic:pic>
            </a:graphicData>
          </a:graphic>
        </wp:anchor>
      </w:drawing>
    </w:r>
    <w:proofErr w:type="spellStart"/>
    <w:r w:rsidR="000D167D">
      <w:t>V</w:t>
    </w:r>
    <w:r w:rsidR="000D167D">
      <w:rPr>
        <w:noProof/>
      </w:rPr>
      <w:t>alora</w:t>
    </w:r>
    <w:proofErr w:type="spellEnd"/>
    <w:r w:rsidR="000D167D">
      <w:rPr>
        <w:noProof/>
      </w:rPr>
      <w:t xml:space="preserve"> Trade Sweden AB</w:t>
    </w:r>
    <w:r w:rsidR="000D167D">
      <w:tab/>
      <w:t>phone</w:t>
    </w:r>
    <w:r w:rsidR="000D167D">
      <w:tab/>
      <w:t>+46 8 725 14 00</w:t>
    </w:r>
  </w:p>
  <w:p w:rsidR="000D167D" w:rsidRPr="00A91806" w:rsidRDefault="000D167D" w:rsidP="003A432E">
    <w:pPr>
      <w:pStyle w:val="Header"/>
      <w:tabs>
        <w:tab w:val="clear" w:pos="4536"/>
        <w:tab w:val="left" w:pos="3119"/>
        <w:tab w:val="left" w:pos="3686"/>
      </w:tabs>
      <w:rPr>
        <w:lang w:val="sv-SE"/>
      </w:rPr>
    </w:pPr>
    <w:r>
      <w:tab/>
    </w:r>
    <w:r w:rsidRPr="00A91806">
      <w:rPr>
        <w:lang w:val="sv-SE"/>
      </w:rPr>
      <w:t>fax</w:t>
    </w:r>
    <w:r w:rsidRPr="00A91806">
      <w:rPr>
        <w:lang w:val="sv-SE"/>
      </w:rPr>
      <w:tab/>
      <w:t>+46 8 600 14 00</w:t>
    </w:r>
  </w:p>
  <w:p w:rsidR="000D167D" w:rsidRPr="00CE5D04" w:rsidRDefault="000D167D" w:rsidP="003A432E">
    <w:pPr>
      <w:pStyle w:val="Header"/>
      <w:tabs>
        <w:tab w:val="clear" w:pos="4536"/>
        <w:tab w:val="left" w:pos="3119"/>
        <w:tab w:val="left" w:pos="3686"/>
      </w:tabs>
      <w:rPr>
        <w:lang w:val="sv-SE"/>
      </w:rPr>
    </w:pPr>
    <w:r w:rsidRPr="00CE5D04">
      <w:rPr>
        <w:rFonts w:cs="Arial"/>
        <w:color w:val="000000"/>
        <w:szCs w:val="16"/>
        <w:lang w:val="sv-SE"/>
      </w:rPr>
      <w:t>Arenavägen 57</w:t>
    </w:r>
    <w:r w:rsidRPr="00CE5D04">
      <w:rPr>
        <w:lang w:val="sv-SE"/>
      </w:rPr>
      <w:tab/>
    </w:r>
  </w:p>
  <w:p w:rsidR="000D167D" w:rsidRPr="00CE5D04" w:rsidRDefault="000D167D" w:rsidP="003A432E">
    <w:pPr>
      <w:pStyle w:val="Header"/>
      <w:tabs>
        <w:tab w:val="clear" w:pos="4536"/>
        <w:tab w:val="left" w:pos="3119"/>
        <w:tab w:val="left" w:pos="3686"/>
      </w:tabs>
      <w:rPr>
        <w:lang w:val="sv-SE"/>
      </w:rPr>
    </w:pPr>
    <w:r w:rsidRPr="00CE5D04">
      <w:rPr>
        <w:lang w:val="sv-SE"/>
      </w:rPr>
      <w:t xml:space="preserve">12126 </w:t>
    </w:r>
    <w:proofErr w:type="spellStart"/>
    <w:r w:rsidRPr="00CE5D04">
      <w:rPr>
        <w:lang w:val="sv-SE"/>
      </w:rPr>
      <w:t>Stockholm-Globen</w:t>
    </w:r>
    <w:proofErr w:type="spellEnd"/>
    <w:r w:rsidRPr="00CE5D04">
      <w:rPr>
        <w:lang w:val="sv-SE"/>
      </w:rPr>
      <w:tab/>
      <w:t>info@valoratrade.se</w:t>
    </w:r>
  </w:p>
  <w:p w:rsidR="000D167D" w:rsidRDefault="000D167D" w:rsidP="003A432E">
    <w:pPr>
      <w:pStyle w:val="Header"/>
      <w:tabs>
        <w:tab w:val="clear" w:pos="4536"/>
        <w:tab w:val="left" w:pos="3119"/>
        <w:tab w:val="left" w:pos="3686"/>
      </w:tabs>
    </w:pPr>
    <w:r>
      <w:t>Sweden</w:t>
    </w:r>
    <w:r>
      <w:tab/>
      <w:t>www.valoratrade.se</w:t>
    </w:r>
  </w:p>
  <w:p w:rsidR="000D167D" w:rsidRDefault="000D167D" w:rsidP="003A432E">
    <w:pPr>
      <w:pStyle w:val="Header"/>
      <w:tabs>
        <w:tab w:val="clear" w:pos="4536"/>
        <w:tab w:val="left" w:pos="2552"/>
        <w:tab w:val="left" w:pos="3119"/>
      </w:tabs>
      <w:rPr>
        <w:lang w:val="fr-FR"/>
      </w:rPr>
    </w:pPr>
  </w:p>
  <w:p w:rsidR="000D167D" w:rsidRDefault="000D167D" w:rsidP="003A432E">
    <w:pPr>
      <w:pStyle w:val="Header"/>
      <w:tabs>
        <w:tab w:val="clear" w:pos="4536"/>
        <w:tab w:val="left" w:pos="2552"/>
        <w:tab w:val="left" w:pos="3119"/>
      </w:tabs>
    </w:pPr>
    <w:r>
      <w:t>Trade reg. no.: 556023-2919</w:t>
    </w:r>
  </w:p>
  <w:p w:rsidR="000D167D" w:rsidRDefault="000D167D">
    <w:pPr>
      <w:pStyle w:val="Header"/>
      <w:tabs>
        <w:tab w:val="clear" w:pos="4536"/>
        <w:tab w:val="left" w:pos="3119"/>
        <w:tab w:val="left" w:pos="368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91806"/>
    <w:rsid w:val="000874C2"/>
    <w:rsid w:val="000D167D"/>
    <w:rsid w:val="000D6A63"/>
    <w:rsid w:val="000F26B6"/>
    <w:rsid w:val="00113D81"/>
    <w:rsid w:val="001F0DD4"/>
    <w:rsid w:val="001F727D"/>
    <w:rsid w:val="00317790"/>
    <w:rsid w:val="00323236"/>
    <w:rsid w:val="00351A66"/>
    <w:rsid w:val="003A00E2"/>
    <w:rsid w:val="003A432E"/>
    <w:rsid w:val="003E1C59"/>
    <w:rsid w:val="00467D1C"/>
    <w:rsid w:val="004A6E67"/>
    <w:rsid w:val="005314AD"/>
    <w:rsid w:val="005F4118"/>
    <w:rsid w:val="00663E4A"/>
    <w:rsid w:val="006D3508"/>
    <w:rsid w:val="0074097C"/>
    <w:rsid w:val="007F59BE"/>
    <w:rsid w:val="008713C7"/>
    <w:rsid w:val="008B03AE"/>
    <w:rsid w:val="00935356"/>
    <w:rsid w:val="009E2072"/>
    <w:rsid w:val="00A16040"/>
    <w:rsid w:val="00A371F3"/>
    <w:rsid w:val="00A427AD"/>
    <w:rsid w:val="00A45A5C"/>
    <w:rsid w:val="00A91806"/>
    <w:rsid w:val="00B134A8"/>
    <w:rsid w:val="00B2618A"/>
    <w:rsid w:val="00BC3576"/>
    <w:rsid w:val="00C90BC4"/>
    <w:rsid w:val="00C9321F"/>
    <w:rsid w:val="00C95C93"/>
    <w:rsid w:val="00D16962"/>
    <w:rsid w:val="00D4522B"/>
    <w:rsid w:val="00D861CE"/>
    <w:rsid w:val="00E4649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806"/>
    <w:pPr>
      <w:ind w:left="567"/>
    </w:pPr>
    <w:rPr>
      <w:rFonts w:ascii="Arial" w:eastAsia="Times New Roman" w:hAnsi="Arial"/>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1806"/>
    <w:pPr>
      <w:tabs>
        <w:tab w:val="center" w:pos="4536"/>
        <w:tab w:val="right" w:pos="9072"/>
      </w:tabs>
    </w:pPr>
    <w:rPr>
      <w:sz w:val="16"/>
    </w:rPr>
  </w:style>
  <w:style w:type="character" w:customStyle="1" w:styleId="HeaderChar">
    <w:name w:val="Header Char"/>
    <w:basedOn w:val="DefaultParagraphFont"/>
    <w:link w:val="Header"/>
    <w:rsid w:val="00A91806"/>
    <w:rPr>
      <w:rFonts w:ascii="Arial" w:eastAsia="Times New Roman" w:hAnsi="Arial" w:cs="Times New Roman"/>
      <w:sz w:val="16"/>
      <w:szCs w:val="24"/>
      <w:lang w:val="en-GB" w:eastAsia="de-DE"/>
    </w:rPr>
  </w:style>
  <w:style w:type="paragraph" w:styleId="Footer">
    <w:name w:val="footer"/>
    <w:basedOn w:val="Normal"/>
    <w:link w:val="FooterChar"/>
    <w:rsid w:val="00A91806"/>
    <w:pPr>
      <w:tabs>
        <w:tab w:val="center" w:pos="4536"/>
        <w:tab w:val="right" w:pos="9072"/>
      </w:tabs>
    </w:pPr>
    <w:rPr>
      <w:sz w:val="16"/>
    </w:rPr>
  </w:style>
  <w:style w:type="character" w:customStyle="1" w:styleId="FooterChar">
    <w:name w:val="Footer Char"/>
    <w:basedOn w:val="DefaultParagraphFont"/>
    <w:link w:val="Footer"/>
    <w:rsid w:val="00A91806"/>
    <w:rPr>
      <w:rFonts w:ascii="Arial" w:eastAsia="Times New Roman" w:hAnsi="Arial" w:cs="Times New Roman"/>
      <w:sz w:val="16"/>
      <w:szCs w:val="24"/>
      <w:lang w:val="en-GB" w:eastAsia="de-DE"/>
    </w:rPr>
  </w:style>
  <w:style w:type="character" w:styleId="Hyperlink">
    <w:name w:val="Hyperlink"/>
    <w:basedOn w:val="DefaultParagraphFont"/>
    <w:uiPriority w:val="99"/>
    <w:rsid w:val="00A91806"/>
    <w:rPr>
      <w:rFonts w:ascii="Arial" w:hAnsi="Arial"/>
      <w:color w:val="0000FF"/>
      <w:sz w:val="20"/>
      <w:u w:val="single"/>
    </w:rPr>
  </w:style>
  <w:style w:type="paragraph" w:styleId="BalloonText">
    <w:name w:val="Balloon Text"/>
    <w:basedOn w:val="Normal"/>
    <w:link w:val="BalloonTextChar"/>
    <w:uiPriority w:val="99"/>
    <w:semiHidden/>
    <w:unhideWhenUsed/>
    <w:rsid w:val="00A91806"/>
    <w:rPr>
      <w:rFonts w:ascii="Tahoma" w:hAnsi="Tahoma" w:cs="Tahoma"/>
      <w:sz w:val="16"/>
      <w:szCs w:val="16"/>
    </w:rPr>
  </w:style>
  <w:style w:type="character" w:customStyle="1" w:styleId="BalloonTextChar">
    <w:name w:val="Balloon Text Char"/>
    <w:basedOn w:val="DefaultParagraphFont"/>
    <w:link w:val="BalloonText"/>
    <w:uiPriority w:val="99"/>
    <w:semiHidden/>
    <w:rsid w:val="00A91806"/>
    <w:rPr>
      <w:rFonts w:ascii="Tahoma" w:eastAsia="Times New Roman" w:hAnsi="Tahoma" w:cs="Tahoma"/>
      <w:sz w:val="16"/>
      <w:szCs w:val="16"/>
      <w:lang w:val="en-GB" w:eastAsia="de-D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valoratrade.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490</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Valora Trade</Company>
  <LinksUpToDate>false</LinksUpToDate>
  <CharactersWithSpaces>3082</CharactersWithSpaces>
  <SharedDoc>false</SharedDoc>
  <HLinks>
    <vt:vector size="12" baseType="variant">
      <vt:variant>
        <vt:i4>721017</vt:i4>
      </vt:variant>
      <vt:variant>
        <vt:i4>6</vt:i4>
      </vt:variant>
      <vt:variant>
        <vt:i4>0</vt:i4>
      </vt:variant>
      <vt:variant>
        <vt:i4>5</vt:i4>
      </vt:variant>
      <vt:variant>
        <vt:lpwstr>mailto:frida.sjodin@valoratrade.se</vt:lpwstr>
      </vt:variant>
      <vt:variant>
        <vt:lpwstr/>
      </vt:variant>
      <vt:variant>
        <vt:i4>7274555</vt:i4>
      </vt:variant>
      <vt:variant>
        <vt:i4>3</vt:i4>
      </vt:variant>
      <vt:variant>
        <vt:i4>0</vt:i4>
      </vt:variant>
      <vt:variant>
        <vt:i4>5</vt:i4>
      </vt:variant>
      <vt:variant>
        <vt:lpwstr>http://valoratrade.se/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nshelalk</dc:creator>
  <cp:keywords/>
  <dc:description/>
  <cp:lastModifiedBy>nshelalk</cp:lastModifiedBy>
  <cp:revision>3</cp:revision>
  <cp:lastPrinted>2013-04-09T08:59:00Z</cp:lastPrinted>
  <dcterms:created xsi:type="dcterms:W3CDTF">2013-05-03T10:36:00Z</dcterms:created>
  <dcterms:modified xsi:type="dcterms:W3CDTF">2013-05-06T06:20:00Z</dcterms:modified>
</cp:coreProperties>
</file>