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4F" w:rsidRPr="0069274F" w:rsidRDefault="00617474" w:rsidP="00617474">
      <w:pPr>
        <w:shd w:val="clear" w:color="auto" w:fill="FFFFFF"/>
        <w:tabs>
          <w:tab w:val="left" w:pos="8931"/>
        </w:tabs>
        <w:spacing w:after="240"/>
        <w:ind w:right="66"/>
        <w:rPr>
          <w:rFonts w:ascii="Baskerville" w:eastAsia="Times New Roman" w:hAnsi="Baskerville" w:cs="Arial"/>
          <w:bCs/>
          <w:color w:val="222222"/>
          <w:szCs w:val="19"/>
          <w:lang w:eastAsia="sv-SE"/>
        </w:rPr>
      </w:pPr>
      <w:r>
        <w:rPr>
          <w:rFonts w:ascii="Baskerville" w:eastAsia="Times New Roman" w:hAnsi="Baskerville" w:cs="Arial"/>
          <w:bCs/>
          <w:noProof/>
          <w:color w:val="222222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4183226</wp:posOffset>
            </wp:positionH>
            <wp:positionV relativeFrom="paragraph">
              <wp:posOffset>124271</wp:posOffset>
            </wp:positionV>
            <wp:extent cx="1336430" cy="410982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_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30" cy="41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74F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br/>
      </w:r>
      <w:r w:rsidR="00D20138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t>Evanoff Group</w:t>
      </w:r>
      <w:r w:rsidR="00727A3C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t xml:space="preserve"> AB</w:t>
      </w:r>
      <w:r w:rsidR="00D20138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br/>
      </w:r>
      <w:r w:rsidR="0069274F" w:rsidRPr="0069274F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t>Pressmeddelande</w:t>
      </w:r>
      <w:r w:rsidR="00727A3C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t xml:space="preserve"> </w:t>
      </w:r>
      <w:bookmarkStart w:id="0" w:name="_GoBack"/>
      <w:bookmarkEnd w:id="0"/>
      <w:r w:rsidR="005B6AAE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t>2018-03-15</w:t>
      </w:r>
      <w:r w:rsidR="0069274F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br/>
      </w:r>
      <w:r w:rsidR="0069274F">
        <w:rPr>
          <w:rFonts w:ascii="Baskerville" w:eastAsia="Times New Roman" w:hAnsi="Baskerville" w:cs="Arial"/>
          <w:bCs/>
          <w:color w:val="222222"/>
          <w:szCs w:val="19"/>
          <w:lang w:eastAsia="sv-SE"/>
        </w:rPr>
        <w:br/>
      </w:r>
    </w:p>
    <w:p w:rsidR="0069274F" w:rsidRPr="00617474" w:rsidRDefault="0069274F" w:rsidP="0069274F">
      <w:pPr>
        <w:shd w:val="clear" w:color="auto" w:fill="FFFFFF"/>
        <w:spacing w:after="240"/>
        <w:rPr>
          <w:rFonts w:ascii="Baskerville Old Face" w:eastAsia="Times New Roman" w:hAnsi="Baskerville Old Face" w:cs="Arial"/>
          <w:bCs/>
          <w:color w:val="222222"/>
          <w:sz w:val="40"/>
          <w:szCs w:val="19"/>
          <w:lang w:eastAsia="sv-SE"/>
        </w:rPr>
      </w:pPr>
      <w:r w:rsidRPr="00617474">
        <w:rPr>
          <w:rFonts w:ascii="Baskerville Old Face" w:eastAsia="Times New Roman" w:hAnsi="Baskerville Old Face" w:cs="Arial"/>
          <w:bCs/>
          <w:color w:val="222222"/>
          <w:sz w:val="32"/>
          <w:szCs w:val="19"/>
          <w:lang w:eastAsia="sv-SE"/>
        </w:rPr>
        <w:t>Dani Evanoff lämnar Cloetta</w:t>
      </w:r>
      <w:r w:rsidR="00D20138" w:rsidRPr="00617474">
        <w:rPr>
          <w:rFonts w:ascii="Baskerville Old Face" w:eastAsia="Times New Roman" w:hAnsi="Baskerville Old Face" w:cs="Arial"/>
          <w:bCs/>
          <w:color w:val="222222"/>
          <w:sz w:val="32"/>
          <w:szCs w:val="19"/>
          <w:lang w:eastAsia="sv-SE"/>
        </w:rPr>
        <w:t xml:space="preserve"> – investerar i Paolo Robertos livsmedelsvarumärke</w:t>
      </w:r>
      <w:r w:rsidR="007B1C72">
        <w:rPr>
          <w:rFonts w:ascii="Baskerville Old Face" w:eastAsia="Times New Roman" w:hAnsi="Baskerville Old Face" w:cs="Arial"/>
          <w:bCs/>
          <w:color w:val="222222"/>
          <w:sz w:val="32"/>
          <w:szCs w:val="19"/>
          <w:lang w:eastAsia="sv-SE"/>
        </w:rPr>
        <w:t xml:space="preserve"> Paolos</w:t>
      </w:r>
      <w:r w:rsidR="00D20138" w:rsidRPr="00617474">
        <w:rPr>
          <w:rFonts w:ascii="Baskerville Old Face" w:eastAsia="Times New Roman" w:hAnsi="Baskerville Old Face" w:cs="Arial"/>
          <w:bCs/>
          <w:color w:val="222222"/>
          <w:sz w:val="32"/>
          <w:szCs w:val="19"/>
          <w:lang w:eastAsia="sv-SE"/>
        </w:rPr>
        <w:t xml:space="preserve"> och butikskedjan Lakritsroten</w:t>
      </w:r>
    </w:p>
    <w:p w:rsidR="001327CF" w:rsidRPr="007B1C72" w:rsidRDefault="00D20138" w:rsidP="0069274F">
      <w:pPr>
        <w:shd w:val="clear" w:color="auto" w:fill="FFFFFF"/>
        <w:spacing w:after="240"/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</w:pPr>
      <w:r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Dani Evanoff lämnar börsnoterade Cloetta</w:t>
      </w:r>
      <w:r w:rsidR="001867B4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där han</w:t>
      </w:r>
      <w:r w:rsid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senast</w:t>
      </w:r>
      <w:r w:rsidR="001867B4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haft rollen som Chief Pick &amp; Mix Officer sedan ha</w:t>
      </w:r>
      <w:r w:rsidR="00804B83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n</w:t>
      </w:r>
      <w:r w:rsidR="001867B4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sålde Candyking-koncernen till Cloetta för drygt ett år sedan.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</w:t>
      </w:r>
      <w:r w:rsidR="005468A3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Nu satsar Dani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på det egna bolaget </w:t>
      </w:r>
      <w:r w:rsidR="0069274F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Evanoff Group 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som </w:t>
      </w:r>
      <w:r w:rsidR="0069274F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ska investera i snabbväxande entreprenörsdrivna bolag </w:t>
      </w:r>
      <w:r w:rsidR="00015F75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inom</w:t>
      </w:r>
      <w:r w:rsidR="0069274F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FMCG </w:t>
      </w:r>
      <w:r w:rsidR="00EF10FF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(snabbrörliga konsumentvaror</w:t>
      </w:r>
      <w:r w:rsidR="0069274F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)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 xml:space="preserve"> och r</w:t>
      </w:r>
      <w:r w:rsidR="003F69EA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etail</w:t>
      </w:r>
      <w:r w:rsidR="0069274F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t>.</w:t>
      </w:r>
      <w:r w:rsidR="005468A3" w:rsidRPr="007B1C72">
        <w:rPr>
          <w:rFonts w:ascii="Baskerville" w:eastAsia="Times New Roman" w:hAnsi="Baskerville" w:cs="Arial"/>
          <w:color w:val="222222"/>
          <w:sz w:val="23"/>
          <w:szCs w:val="23"/>
          <w:lang w:eastAsia="sv-SE"/>
        </w:rPr>
        <w:br/>
      </w:r>
      <w:r w:rsidR="001867B4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br/>
      </w:r>
      <w:r w:rsidR="00734F4D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Evanoff Group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s</w:t>
      </w:r>
      <w:r w:rsidR="00734F4D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</w:t>
      </w:r>
      <w:r w:rsidR="005468A3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två </w:t>
      </w:r>
      <w:r w:rsidR="001327CF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första investeringar 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är redan klara</w:t>
      </w:r>
      <w:r w:rsidR="001867B4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, bolaget har gått in som ägare i</w:t>
      </w:r>
      <w:r w:rsidR="001327CF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livsmedelsvarumärke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t</w:t>
      </w:r>
      <w:r w:rsidR="001327CF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”Paolos”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, grundat </w:t>
      </w:r>
      <w:r w:rsidR="00804B83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och 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delägt av Paolo Roberto</w:t>
      </w:r>
      <w:r w:rsidR="001327CF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och </w:t>
      </w:r>
      <w:r w:rsidR="001867B4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butikskedjan Lakritsroten, en butikskedja specialiserad inom lakrits</w:t>
      </w:r>
      <w:r w:rsidR="00727A3C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.</w:t>
      </w:r>
    </w:p>
    <w:p w:rsidR="005468A3" w:rsidRPr="007B1C72" w:rsidRDefault="0069274F" w:rsidP="0069274F">
      <w:pPr>
        <w:shd w:val="clear" w:color="auto" w:fill="FFFFFF"/>
        <w:spacing w:after="240"/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</w:pP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- ”Jag har länge strävat efter att få hjälpa och utveckla andra entreprenörer och på så vis få vara med och förverkliga deras livsprojekt</w:t>
      </w:r>
      <w:r w:rsidR="001867B4"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. Både Paolos och Lakritsroten är bolag med helt rätt profil och stor potential att växa tillsammans med Evanoff Group</w:t>
      </w: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", säger Dani Evanoff.</w:t>
      </w:r>
      <w:r w:rsidR="005468A3"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br/>
      </w:r>
      <w:r w:rsidR="005468A3"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br/>
      </w:r>
      <w:r w:rsidR="005468A3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Livsmedelsvarumärket Paolos lanserades år 2013 och säljer italienska livsmedel</w:t>
      </w:r>
      <w:r w:rsidR="00804B83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sprodukter</w:t>
      </w:r>
      <w:r w:rsidR="005468A3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</w:t>
      </w:r>
      <w:r w:rsid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inom dagligvaruhandeln.</w:t>
      </w:r>
      <w:r w:rsidR="002F7CE9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Omsättningen 2017 landade på drygt 34 miljoner.</w:t>
      </w:r>
      <w:r w:rsid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</w:t>
      </w:r>
      <w:r w:rsidR="002F7CE9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Varumärkets</w:t>
      </w:r>
      <w:r w:rsidR="005468A3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frontfigur </w:t>
      </w:r>
      <w:r w:rsid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och delägare </w:t>
      </w:r>
      <w:r w:rsidR="005468A3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är TV-profilen, före detta proffsboxaren och entreprenören Paolo Roberto.</w:t>
      </w:r>
    </w:p>
    <w:p w:rsidR="005468A3" w:rsidRDefault="005468A3" w:rsidP="0069274F">
      <w:pPr>
        <w:shd w:val="clear" w:color="auto" w:fill="FFFFFF"/>
        <w:spacing w:after="240"/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</w:pP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- ”Med min passion för italiensk</w:t>
      </w:r>
      <w:r w:rsid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 </w:t>
      </w: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mat och Evanoff Groups</w:t>
      </w:r>
      <w:r w:rsid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 </w:t>
      </w: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erfarenhet </w:t>
      </w:r>
      <w:r w:rsid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från</w:t>
      </w: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 branschen ser jag fram emot att expandera</w:t>
      </w:r>
      <w:r w:rsidR="00015F75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 kraftigt</w:t>
      </w: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 </w:t>
      </w:r>
      <w:r w:rsid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med </w:t>
      </w: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Paolos under </w:t>
      </w:r>
      <w:r w:rsidR="002F7CE9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de kommande åren</w:t>
      </w: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”, säger Paolo Roberto.</w:t>
      </w:r>
    </w:p>
    <w:p w:rsidR="002F7CE9" w:rsidRDefault="002F7CE9" w:rsidP="0069274F">
      <w:pPr>
        <w:shd w:val="clear" w:color="auto" w:fill="FFFFFF"/>
        <w:spacing w:after="240"/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</w:pPr>
      <w:r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- ”Paolos är ett varumärke med enorm tillväxtpotential. Svenska folket älskar Italien och italiensk mat och varumärket Paolos har </w:t>
      </w:r>
      <w:r w:rsidR="005A31EF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mycket mer att erbjuda framöver. Jag tror att vi kan mångdubbla omsättningen inom bara något år”, säger Dani Evanoff.</w:t>
      </w:r>
    </w:p>
    <w:p w:rsidR="0046527C" w:rsidRPr="007B1C72" w:rsidRDefault="0046527C" w:rsidP="0069274F">
      <w:pPr>
        <w:shd w:val="clear" w:color="auto" w:fill="FFFFFF"/>
        <w:spacing w:after="240"/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</w:pP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Lakritsroten är Sveriges främsta specialist på lakrits och ett mecka för lakritsälskare. Lakritsroten driver sex stycken fysiska butiker och e-handel</w:t>
      </w:r>
      <w:r w:rsidR="002F7CE9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med kunder över hela landet.</w:t>
      </w:r>
    </w:p>
    <w:p w:rsidR="0046527C" w:rsidRPr="007B1C72" w:rsidRDefault="0046527C" w:rsidP="0069274F">
      <w:pPr>
        <w:shd w:val="clear" w:color="auto" w:fill="FFFFFF"/>
        <w:spacing w:after="240"/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</w:pP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- ”</w:t>
      </w:r>
      <w:r w:rsidR="00617474"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Framtiden för alla lakritsfantaster ser ljus ut, både i Sverige och utomlands. Lakritsrevolutionen har bara börjat och jag ä</w:t>
      </w:r>
      <w:r w:rsidR="005A31EF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r väldigt glad över att</w:t>
      </w:r>
      <w:r w:rsidR="00617474"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 xml:space="preserve"> Evanoff Group är med på resan”, säger Erik Dahlén, VD på Lakritsroten.</w:t>
      </w:r>
    </w:p>
    <w:p w:rsidR="00617474" w:rsidRPr="007B1C72" w:rsidRDefault="00617474" w:rsidP="0069274F">
      <w:pPr>
        <w:shd w:val="clear" w:color="auto" w:fill="FFFFFF"/>
        <w:spacing w:after="240"/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</w:pP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Evanoff Group planerar flera</w:t>
      </w:r>
      <w:r w:rsidR="007B1C72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strategiska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investeringar i år och målet är att b</w:t>
      </w:r>
      <w:r w:rsidR="007B1C72"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ygga upp en företagsgrupp med ett tiotal</w:t>
      </w:r>
      <w:r w:rsidRPr="007B1C72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 xml:space="preserve"> portfölj</w:t>
      </w:r>
      <w:r w:rsidR="005A31EF">
        <w:rPr>
          <w:rFonts w:ascii="Baskerville" w:eastAsia="Times New Roman" w:hAnsi="Baskerville" w:cs="Arial"/>
          <w:color w:val="222222"/>
          <w:sz w:val="23"/>
          <w:szCs w:val="23"/>
          <w:shd w:val="clear" w:color="auto" w:fill="FFFFFF"/>
          <w:lang w:eastAsia="sv-SE"/>
        </w:rPr>
        <w:t>bolag.</w:t>
      </w:r>
    </w:p>
    <w:p w:rsidR="00727A3C" w:rsidRPr="00727A3C" w:rsidRDefault="0069274F" w:rsidP="0069274F">
      <w:pPr>
        <w:shd w:val="clear" w:color="auto" w:fill="FFFFFF"/>
        <w:spacing w:after="240"/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</w:pPr>
      <w:r w:rsidRPr="007B1C72">
        <w:rPr>
          <w:rFonts w:ascii="Baskerville" w:eastAsia="Times New Roman" w:hAnsi="Baskerville" w:cs="Arial"/>
          <w:i/>
          <w:color w:val="222222"/>
          <w:sz w:val="23"/>
          <w:szCs w:val="23"/>
          <w:shd w:val="clear" w:color="auto" w:fill="FFFFFF"/>
          <w:lang w:eastAsia="sv-SE"/>
        </w:rPr>
        <w:t>- ”Idag är det är ett stort gap på marknaden för hur det strukturerade kapitalet rör sig och mitt mål är att styra om flödet så att det hamnar rätt i ett tidigt skede i bolag med stora förutsättningar att bli morgondagens vinnare” fortsätter Dani.</w:t>
      </w:r>
    </w:p>
    <w:p w:rsidR="00975B2A" w:rsidRPr="007B1C72" w:rsidRDefault="0069274F" w:rsidP="0069274F">
      <w:pPr>
        <w:shd w:val="clear" w:color="auto" w:fill="FFFFFF"/>
        <w:spacing w:after="240"/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</w:pPr>
      <w:r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 xml:space="preserve">För mer information, </w:t>
      </w:r>
      <w:r w:rsidR="003F69EA"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>intervjuför</w:t>
      </w:r>
      <w:r w:rsidR="00617474"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>frågningar eller bild</w:t>
      </w:r>
      <w:r w:rsidR="003F69EA"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 xml:space="preserve">material, </w:t>
      </w:r>
      <w:r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>vänligen kontakta:</w:t>
      </w:r>
      <w:r w:rsidR="00727A3C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br/>
      </w:r>
      <w:r w:rsidR="005A31EF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br/>
      </w:r>
      <w:r w:rsidR="006B2ADA"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 xml:space="preserve">Ken Nygren, presskontakt </w:t>
      </w:r>
      <w:r w:rsidR="005A31EF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 xml:space="preserve">på </w:t>
      </w:r>
      <w:r w:rsidR="006B2ADA"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>Evanoff Group</w:t>
      </w:r>
      <w:r w:rsidR="00727A3C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 xml:space="preserve"> AB:</w:t>
      </w:r>
      <w:r w:rsidR="00727A3C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br/>
      </w:r>
      <w:hyperlink r:id="rId8" w:history="1">
        <w:r w:rsidR="005A31EF" w:rsidRPr="0002544A">
          <w:rPr>
            <w:rStyle w:val="Hyperlnk"/>
            <w:rFonts w:ascii="Baskerville" w:eastAsia="Times New Roman" w:hAnsi="Baskerville" w:cs="Arial"/>
            <w:sz w:val="22"/>
            <w:szCs w:val="22"/>
            <w:lang w:eastAsia="sv-SE"/>
          </w:rPr>
          <w:t>ken.nygren@evanoffgroup.se</w:t>
        </w:r>
      </w:hyperlink>
      <w:r w:rsidR="00727A3C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br/>
      </w:r>
      <w:r w:rsidR="005A31EF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>0</w:t>
      </w:r>
      <w:r w:rsidRPr="007B1C72">
        <w:rPr>
          <w:rFonts w:ascii="Baskerville" w:eastAsia="Times New Roman" w:hAnsi="Baskerville" w:cs="Arial"/>
          <w:color w:val="222222"/>
          <w:sz w:val="22"/>
          <w:szCs w:val="22"/>
          <w:lang w:eastAsia="sv-SE"/>
        </w:rPr>
        <w:t>73-7510733</w:t>
      </w:r>
    </w:p>
    <w:sectPr w:rsidR="00975B2A" w:rsidRPr="007B1C72" w:rsidSect="00097673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71" w:rsidRDefault="00213971" w:rsidP="0069274F">
      <w:r>
        <w:separator/>
      </w:r>
    </w:p>
  </w:endnote>
  <w:endnote w:type="continuationSeparator" w:id="0">
    <w:p w:rsidR="00213971" w:rsidRDefault="00213971" w:rsidP="0069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">
    <w:altName w:val="Cambria Math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74F" w:rsidRPr="007B1C72" w:rsidRDefault="0069274F" w:rsidP="003F69EA">
    <w:pPr>
      <w:pStyle w:val="Sidfot"/>
      <w:jc w:val="center"/>
      <w:rPr>
        <w:rFonts w:ascii="Baskerville Old Face" w:hAnsi="Baskerville Old Face"/>
        <w:color w:val="808080" w:themeColor="background1" w:themeShade="80"/>
        <w:sz w:val="16"/>
        <w:lang w:val="en-US"/>
      </w:rPr>
    </w:pPr>
    <w:r w:rsidRPr="007B1C72">
      <w:rPr>
        <w:rFonts w:ascii="Baskerville Old Face" w:hAnsi="Baskerville Old Face"/>
        <w:color w:val="808080" w:themeColor="background1" w:themeShade="80"/>
        <w:sz w:val="16"/>
        <w:lang w:val="en-US"/>
      </w:rPr>
      <w:t>Evanoff Group, Box 6028, 171 06 Solna | www.evanoffgroup.se | info@evanoffgroup.se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71" w:rsidRDefault="00213971" w:rsidP="0069274F">
      <w:r>
        <w:separator/>
      </w:r>
    </w:p>
  </w:footnote>
  <w:footnote w:type="continuationSeparator" w:id="0">
    <w:p w:rsidR="00213971" w:rsidRDefault="00213971" w:rsidP="0069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4F"/>
    <w:rsid w:val="00015F75"/>
    <w:rsid w:val="00097673"/>
    <w:rsid w:val="000B4FE8"/>
    <w:rsid w:val="001327CF"/>
    <w:rsid w:val="001867B4"/>
    <w:rsid w:val="00213971"/>
    <w:rsid w:val="002F7CE9"/>
    <w:rsid w:val="00303DFC"/>
    <w:rsid w:val="003F69EA"/>
    <w:rsid w:val="0046527C"/>
    <w:rsid w:val="005468A3"/>
    <w:rsid w:val="005478BB"/>
    <w:rsid w:val="005A31EF"/>
    <w:rsid w:val="005B6AAE"/>
    <w:rsid w:val="00617474"/>
    <w:rsid w:val="006562F4"/>
    <w:rsid w:val="0069274F"/>
    <w:rsid w:val="006B2ADA"/>
    <w:rsid w:val="00727A3C"/>
    <w:rsid w:val="00734F4D"/>
    <w:rsid w:val="0075607A"/>
    <w:rsid w:val="00774C5A"/>
    <w:rsid w:val="007B1C72"/>
    <w:rsid w:val="00804B83"/>
    <w:rsid w:val="00807E86"/>
    <w:rsid w:val="008F6D41"/>
    <w:rsid w:val="0094662C"/>
    <w:rsid w:val="00BB2108"/>
    <w:rsid w:val="00D20138"/>
    <w:rsid w:val="00EF10FF"/>
    <w:rsid w:val="00F5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CA72"/>
  <w14:defaultImageDpi w14:val="32767"/>
  <w15:chartTrackingRefBased/>
  <w15:docId w15:val="{DE28829F-3F31-914D-BF14-0AFBCCD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27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274F"/>
  </w:style>
  <w:style w:type="paragraph" w:styleId="Sidfot">
    <w:name w:val="footer"/>
    <w:basedOn w:val="Normal"/>
    <w:link w:val="SidfotChar"/>
    <w:uiPriority w:val="99"/>
    <w:unhideWhenUsed/>
    <w:rsid w:val="006927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274F"/>
  </w:style>
  <w:style w:type="character" w:styleId="Hyperlnk">
    <w:name w:val="Hyperlink"/>
    <w:basedOn w:val="Standardstycketeckensnitt"/>
    <w:uiPriority w:val="99"/>
    <w:unhideWhenUsed/>
    <w:rsid w:val="006927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6927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nygren@evanoffgroup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CFA8-B343-3C4C-8646-53D5048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ken@paolos.se</dc:creator>
  <cp:keywords/>
  <dc:description/>
  <cp:lastModifiedBy>Ken Nygren</cp:lastModifiedBy>
  <cp:revision>3</cp:revision>
  <dcterms:created xsi:type="dcterms:W3CDTF">2018-03-12T18:02:00Z</dcterms:created>
  <dcterms:modified xsi:type="dcterms:W3CDTF">2018-03-14T18:33:00Z</dcterms:modified>
</cp:coreProperties>
</file>