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5ACE95" w14:textId="77777777" w:rsidR="00651678" w:rsidRDefault="00651678" w:rsidP="00651678">
      <w:pPr>
        <w:rPr>
          <w:rFonts w:eastAsia="Times New Roman"/>
          <w:b/>
          <w:bCs/>
        </w:rPr>
      </w:pPr>
    </w:p>
    <w:p w14:paraId="29B3E553" w14:textId="77777777" w:rsidR="00651678" w:rsidRDefault="00651678" w:rsidP="00651678">
      <w:pPr>
        <w:rPr>
          <w:rFonts w:ascii="Arial" w:eastAsia="Times New Roman" w:hAnsi="Arial" w:cs="Arial"/>
          <w:b/>
          <w:bCs/>
          <w:sz w:val="36"/>
          <w:szCs w:val="36"/>
        </w:rPr>
      </w:pPr>
    </w:p>
    <w:p w14:paraId="757167A8" w14:textId="77777777" w:rsidR="00651678" w:rsidRDefault="00651678" w:rsidP="00651678">
      <w:pPr>
        <w:rPr>
          <w:rFonts w:ascii="Arial" w:eastAsia="Times New Roman" w:hAnsi="Arial" w:cs="Arial"/>
          <w:b/>
          <w:bCs/>
          <w:sz w:val="36"/>
          <w:szCs w:val="36"/>
        </w:rPr>
      </w:pPr>
    </w:p>
    <w:p w14:paraId="1AA29550" w14:textId="2AA419C6" w:rsidR="00651678" w:rsidRPr="00651678" w:rsidRDefault="00651678" w:rsidP="00651678">
      <w:pPr>
        <w:rPr>
          <w:rFonts w:ascii="Arial" w:eastAsia="Times New Roman" w:hAnsi="Arial" w:cs="Arial"/>
          <w:sz w:val="36"/>
          <w:szCs w:val="36"/>
        </w:rPr>
      </w:pPr>
      <w:r w:rsidRPr="00651678">
        <w:rPr>
          <w:rFonts w:ascii="Arial" w:eastAsia="Times New Roman" w:hAnsi="Arial" w:cs="Arial"/>
          <w:b/>
          <w:bCs/>
          <w:sz w:val="36"/>
          <w:szCs w:val="36"/>
        </w:rPr>
        <w:t>FÖRSÄMRING AV KONDITIONEN I DEN SVENSKA ARBETSFÖRA BEFOLKNINGEN SEDAN 1995</w:t>
      </w:r>
    </w:p>
    <w:p w14:paraId="6A46EC83" w14:textId="77777777" w:rsidR="00651678" w:rsidRDefault="00651678" w:rsidP="00651678">
      <w:pPr>
        <w:rPr>
          <w:rFonts w:eastAsia="Times New Roman"/>
        </w:rPr>
      </w:pPr>
      <w:r>
        <w:rPr>
          <w:rFonts w:eastAsia="Times New Roman"/>
        </w:rPr>
        <w:t> </w:t>
      </w:r>
    </w:p>
    <w:p w14:paraId="3DEC3E3F" w14:textId="4385226E" w:rsidR="004F27C1" w:rsidRPr="005A1258" w:rsidRDefault="004F27C1" w:rsidP="005A1258">
      <w:pPr>
        <w:rPr>
          <w:rFonts w:ascii="Arial" w:eastAsia="Times New Roman" w:hAnsi="Arial" w:cs="Arial"/>
          <w:b/>
          <w:sz w:val="22"/>
          <w:szCs w:val="22"/>
        </w:rPr>
      </w:pPr>
      <w:r w:rsidRPr="005A1258">
        <w:rPr>
          <w:rFonts w:ascii="Arial" w:eastAsia="Times New Roman" w:hAnsi="Arial" w:cs="Arial"/>
          <w:b/>
          <w:sz w:val="22"/>
          <w:szCs w:val="22"/>
        </w:rPr>
        <w:t>En ny studie från</w:t>
      </w:r>
      <w:r w:rsidR="00ED1335">
        <w:rPr>
          <w:rFonts w:ascii="Arial" w:eastAsia="Times New Roman" w:hAnsi="Arial" w:cs="Arial"/>
          <w:b/>
          <w:sz w:val="22"/>
          <w:szCs w:val="22"/>
        </w:rPr>
        <w:t xml:space="preserve"> </w:t>
      </w:r>
      <w:r w:rsidRPr="005A1258">
        <w:rPr>
          <w:rFonts w:ascii="Arial" w:eastAsia="Times New Roman" w:hAnsi="Arial" w:cs="Arial"/>
          <w:b/>
          <w:sz w:val="22"/>
          <w:szCs w:val="22"/>
        </w:rPr>
        <w:t xml:space="preserve">GIH </w:t>
      </w:r>
      <w:r w:rsidR="00FA64CB">
        <w:rPr>
          <w:rFonts w:ascii="Arial" w:eastAsia="Times New Roman" w:hAnsi="Arial" w:cs="Arial"/>
          <w:b/>
          <w:sz w:val="22"/>
          <w:szCs w:val="22"/>
        </w:rPr>
        <w:t>basera</w:t>
      </w:r>
      <w:r w:rsidR="00516251">
        <w:rPr>
          <w:rFonts w:ascii="Arial" w:eastAsia="Times New Roman" w:hAnsi="Arial" w:cs="Arial"/>
          <w:b/>
          <w:sz w:val="22"/>
          <w:szCs w:val="22"/>
        </w:rPr>
        <w:t>d</w:t>
      </w:r>
      <w:r w:rsidR="00FA64CB">
        <w:rPr>
          <w:rFonts w:ascii="Arial" w:eastAsia="Times New Roman" w:hAnsi="Arial" w:cs="Arial"/>
          <w:b/>
          <w:sz w:val="22"/>
          <w:szCs w:val="22"/>
        </w:rPr>
        <w:t xml:space="preserve"> </w:t>
      </w:r>
      <w:r w:rsidRPr="005A1258">
        <w:rPr>
          <w:rFonts w:ascii="Arial" w:eastAsia="Times New Roman" w:hAnsi="Arial" w:cs="Arial"/>
          <w:b/>
          <w:sz w:val="22"/>
          <w:szCs w:val="22"/>
        </w:rPr>
        <w:t xml:space="preserve">på en unik databas </w:t>
      </w:r>
      <w:r w:rsidR="00FA64CB">
        <w:rPr>
          <w:rFonts w:ascii="Arial" w:eastAsia="Times New Roman" w:hAnsi="Arial" w:cs="Arial"/>
          <w:b/>
          <w:sz w:val="22"/>
          <w:szCs w:val="22"/>
        </w:rPr>
        <w:t>med</w:t>
      </w:r>
      <w:r w:rsidRPr="005A1258">
        <w:rPr>
          <w:rFonts w:ascii="Arial" w:eastAsia="Times New Roman" w:hAnsi="Arial" w:cs="Arial"/>
          <w:b/>
          <w:sz w:val="22"/>
          <w:szCs w:val="22"/>
        </w:rPr>
        <w:t xml:space="preserve"> över 350</w:t>
      </w:r>
      <w:r w:rsidR="00FA64CB">
        <w:rPr>
          <w:rFonts w:ascii="Arial" w:eastAsia="Times New Roman" w:hAnsi="Arial" w:cs="Arial"/>
          <w:b/>
          <w:sz w:val="22"/>
          <w:szCs w:val="22"/>
        </w:rPr>
        <w:t xml:space="preserve"> </w:t>
      </w:r>
      <w:r w:rsidRPr="005A1258">
        <w:rPr>
          <w:rFonts w:ascii="Arial" w:eastAsia="Times New Roman" w:hAnsi="Arial" w:cs="Arial"/>
          <w:b/>
          <w:sz w:val="22"/>
          <w:szCs w:val="22"/>
        </w:rPr>
        <w:t xml:space="preserve">000 män och kvinnor i den arbetsföra befolkningen visar en kraftig nedgång av maximal syreupptagningsförmåga, </w:t>
      </w:r>
      <w:r w:rsidR="00FA64CB">
        <w:rPr>
          <w:rFonts w:ascii="Arial" w:eastAsia="Times New Roman" w:hAnsi="Arial" w:cs="Arial"/>
          <w:b/>
          <w:sz w:val="22"/>
          <w:szCs w:val="22"/>
        </w:rPr>
        <w:t xml:space="preserve">det vill säga </w:t>
      </w:r>
      <w:r w:rsidRPr="005A1258">
        <w:rPr>
          <w:rFonts w:ascii="Arial" w:eastAsia="Times New Roman" w:hAnsi="Arial" w:cs="Arial"/>
          <w:b/>
          <w:sz w:val="22"/>
          <w:szCs w:val="22"/>
        </w:rPr>
        <w:t xml:space="preserve">kondition, mellan </w:t>
      </w:r>
      <w:r w:rsidR="00FA64CB">
        <w:rPr>
          <w:rFonts w:ascii="Arial" w:eastAsia="Times New Roman" w:hAnsi="Arial" w:cs="Arial"/>
          <w:b/>
          <w:sz w:val="22"/>
          <w:szCs w:val="22"/>
        </w:rPr>
        <w:t xml:space="preserve">åren </w:t>
      </w:r>
      <w:r w:rsidRPr="005A1258">
        <w:rPr>
          <w:rFonts w:ascii="Arial" w:eastAsia="Times New Roman" w:hAnsi="Arial" w:cs="Arial"/>
          <w:b/>
          <w:sz w:val="22"/>
          <w:szCs w:val="22"/>
        </w:rPr>
        <w:t xml:space="preserve">1995 och 2017. </w:t>
      </w:r>
      <w:r>
        <w:rPr>
          <w:rFonts w:ascii="Arial" w:eastAsia="Times New Roman" w:hAnsi="Arial" w:cs="Arial"/>
          <w:b/>
          <w:sz w:val="22"/>
          <w:szCs w:val="22"/>
        </w:rPr>
        <w:t xml:space="preserve">I hela studiepopulationen minskade konditionen med </w:t>
      </w:r>
      <w:r w:rsidRPr="005A1258">
        <w:rPr>
          <w:rFonts w:ascii="Arial" w:eastAsia="Times New Roman" w:hAnsi="Arial" w:cs="Arial"/>
          <w:b/>
          <w:sz w:val="22"/>
          <w:szCs w:val="22"/>
        </w:rPr>
        <w:t>10</w:t>
      </w:r>
      <w:r w:rsidR="00FA64CB">
        <w:rPr>
          <w:rFonts w:ascii="Arial" w:eastAsia="Times New Roman" w:hAnsi="Arial" w:cs="Arial"/>
          <w:b/>
          <w:sz w:val="22"/>
          <w:szCs w:val="22"/>
        </w:rPr>
        <w:t>,</w:t>
      </w:r>
      <w:r w:rsidRPr="005A1258">
        <w:rPr>
          <w:rFonts w:ascii="Arial" w:eastAsia="Times New Roman" w:hAnsi="Arial" w:cs="Arial"/>
          <w:b/>
          <w:sz w:val="22"/>
          <w:szCs w:val="22"/>
        </w:rPr>
        <w:t>8</w:t>
      </w:r>
      <w:r w:rsidR="00FA64CB">
        <w:rPr>
          <w:rFonts w:ascii="Arial" w:eastAsia="Times New Roman" w:hAnsi="Arial" w:cs="Arial"/>
          <w:b/>
          <w:sz w:val="22"/>
          <w:szCs w:val="22"/>
        </w:rPr>
        <w:t xml:space="preserve"> procent</w:t>
      </w:r>
      <w:r w:rsidRPr="005A1258">
        <w:rPr>
          <w:rFonts w:ascii="Arial" w:eastAsia="Times New Roman" w:hAnsi="Arial" w:cs="Arial"/>
          <w:b/>
          <w:sz w:val="22"/>
          <w:szCs w:val="22"/>
        </w:rPr>
        <w:t xml:space="preserve"> </w:t>
      </w:r>
      <w:r>
        <w:rPr>
          <w:rFonts w:ascii="Arial" w:eastAsia="Times New Roman" w:hAnsi="Arial" w:cs="Arial"/>
          <w:b/>
          <w:sz w:val="22"/>
          <w:szCs w:val="22"/>
        </w:rPr>
        <w:t>och a</w:t>
      </w:r>
      <w:r w:rsidRPr="005A1258">
        <w:rPr>
          <w:rFonts w:ascii="Arial" w:eastAsia="Times New Roman" w:hAnsi="Arial" w:cs="Arial"/>
          <w:b/>
          <w:sz w:val="22"/>
          <w:szCs w:val="22"/>
        </w:rPr>
        <w:t>ndelen med en</w:t>
      </w:r>
      <w:r>
        <w:rPr>
          <w:rFonts w:ascii="Arial" w:eastAsia="Times New Roman" w:hAnsi="Arial" w:cs="Arial"/>
          <w:b/>
          <w:sz w:val="22"/>
          <w:szCs w:val="22"/>
        </w:rPr>
        <w:t xml:space="preserve"> häls</w:t>
      </w:r>
      <w:r w:rsidR="00AF4FC4">
        <w:rPr>
          <w:rFonts w:ascii="Arial" w:eastAsia="Times New Roman" w:hAnsi="Arial" w:cs="Arial"/>
          <w:b/>
          <w:sz w:val="22"/>
          <w:szCs w:val="22"/>
        </w:rPr>
        <w:t>ofarlig</w:t>
      </w:r>
      <w:r w:rsidRPr="005A1258">
        <w:rPr>
          <w:rFonts w:ascii="Arial" w:eastAsia="Times New Roman" w:hAnsi="Arial" w:cs="Arial"/>
          <w:b/>
          <w:sz w:val="22"/>
          <w:szCs w:val="22"/>
        </w:rPr>
        <w:t xml:space="preserve"> låg kondition</w:t>
      </w:r>
      <w:r>
        <w:rPr>
          <w:rFonts w:ascii="Arial" w:eastAsia="Times New Roman" w:hAnsi="Arial" w:cs="Arial"/>
          <w:b/>
          <w:sz w:val="22"/>
          <w:szCs w:val="22"/>
        </w:rPr>
        <w:t xml:space="preserve"> </w:t>
      </w:r>
      <w:r w:rsidRPr="005A1258">
        <w:rPr>
          <w:rFonts w:ascii="Arial" w:eastAsia="Times New Roman" w:hAnsi="Arial" w:cs="Arial"/>
          <w:b/>
          <w:sz w:val="22"/>
          <w:szCs w:val="22"/>
        </w:rPr>
        <w:t>ökade från 27</w:t>
      </w:r>
      <w:r w:rsidR="00FA64CB">
        <w:rPr>
          <w:rFonts w:ascii="Arial" w:eastAsia="Times New Roman" w:hAnsi="Arial" w:cs="Arial"/>
          <w:b/>
          <w:sz w:val="22"/>
          <w:szCs w:val="22"/>
        </w:rPr>
        <w:t xml:space="preserve"> procent</w:t>
      </w:r>
      <w:r w:rsidRPr="005A1258">
        <w:rPr>
          <w:rFonts w:ascii="Arial" w:eastAsia="Times New Roman" w:hAnsi="Arial" w:cs="Arial"/>
          <w:b/>
          <w:sz w:val="22"/>
          <w:szCs w:val="22"/>
        </w:rPr>
        <w:t xml:space="preserve"> till 46</w:t>
      </w:r>
      <w:r w:rsidR="00FA64CB">
        <w:rPr>
          <w:rFonts w:ascii="Arial" w:eastAsia="Times New Roman" w:hAnsi="Arial" w:cs="Arial"/>
          <w:b/>
          <w:sz w:val="22"/>
          <w:szCs w:val="22"/>
        </w:rPr>
        <w:t xml:space="preserve"> procent</w:t>
      </w:r>
      <w:r w:rsidRPr="005A1258">
        <w:rPr>
          <w:rFonts w:ascii="Arial" w:eastAsia="Times New Roman" w:hAnsi="Arial" w:cs="Arial"/>
          <w:b/>
          <w:sz w:val="22"/>
          <w:szCs w:val="22"/>
        </w:rPr>
        <w:t>.</w:t>
      </w:r>
    </w:p>
    <w:p w14:paraId="2B1CDCDE" w14:textId="6C09BC5E" w:rsidR="00651678" w:rsidRDefault="004F27C1" w:rsidP="00651678">
      <w:pPr>
        <w:rPr>
          <w:rFonts w:eastAsia="Times New Roman"/>
        </w:rPr>
      </w:pPr>
      <w:r w:rsidRPr="005A1258">
        <w:rPr>
          <w:rFonts w:ascii="Arial" w:eastAsia="Times New Roman" w:hAnsi="Arial" w:cs="Arial"/>
          <w:b/>
          <w:sz w:val="22"/>
          <w:szCs w:val="22"/>
        </w:rPr>
        <w:t>– Detta är en av de första och största</w:t>
      </w:r>
      <w:r w:rsidR="00DD3AF7">
        <w:rPr>
          <w:rFonts w:ascii="Arial" w:eastAsia="Times New Roman" w:hAnsi="Arial" w:cs="Arial"/>
          <w:b/>
          <w:sz w:val="22"/>
          <w:szCs w:val="22"/>
        </w:rPr>
        <w:t xml:space="preserve"> studierna</w:t>
      </w:r>
      <w:r w:rsidRPr="005A1258">
        <w:rPr>
          <w:rFonts w:ascii="Arial" w:eastAsia="Times New Roman" w:hAnsi="Arial" w:cs="Arial"/>
          <w:b/>
          <w:sz w:val="22"/>
          <w:szCs w:val="22"/>
        </w:rPr>
        <w:t xml:space="preserve"> </w:t>
      </w:r>
      <w:r w:rsidR="00AF4FC4" w:rsidRPr="00DE7D0C">
        <w:rPr>
          <w:rFonts w:ascii="Arial" w:eastAsia="Times New Roman" w:hAnsi="Arial" w:cs="Arial"/>
          <w:b/>
          <w:sz w:val="22"/>
          <w:szCs w:val="22"/>
        </w:rPr>
        <w:t xml:space="preserve">såväl </w:t>
      </w:r>
      <w:r w:rsidRPr="005A1258">
        <w:rPr>
          <w:rFonts w:ascii="Arial" w:eastAsia="Times New Roman" w:hAnsi="Arial" w:cs="Arial"/>
          <w:b/>
          <w:sz w:val="22"/>
          <w:szCs w:val="22"/>
        </w:rPr>
        <w:t>nationell</w:t>
      </w:r>
      <w:r w:rsidR="00AF4FC4">
        <w:rPr>
          <w:rFonts w:ascii="Arial" w:eastAsia="Times New Roman" w:hAnsi="Arial" w:cs="Arial"/>
          <w:b/>
          <w:sz w:val="22"/>
          <w:szCs w:val="22"/>
        </w:rPr>
        <w:t>t</w:t>
      </w:r>
      <w:r w:rsidRPr="005A1258">
        <w:rPr>
          <w:rFonts w:ascii="Arial" w:eastAsia="Times New Roman" w:hAnsi="Arial" w:cs="Arial"/>
          <w:b/>
          <w:sz w:val="22"/>
          <w:szCs w:val="22"/>
        </w:rPr>
        <w:t xml:space="preserve"> som internationell</w:t>
      </w:r>
      <w:r w:rsidR="00AF4FC4">
        <w:rPr>
          <w:rFonts w:ascii="Arial" w:eastAsia="Times New Roman" w:hAnsi="Arial" w:cs="Arial"/>
          <w:b/>
          <w:sz w:val="22"/>
          <w:szCs w:val="22"/>
        </w:rPr>
        <w:t>t</w:t>
      </w:r>
      <w:r w:rsidRPr="005A1258">
        <w:rPr>
          <w:rFonts w:ascii="Arial" w:eastAsia="Times New Roman" w:hAnsi="Arial" w:cs="Arial"/>
          <w:b/>
          <w:sz w:val="22"/>
          <w:szCs w:val="22"/>
        </w:rPr>
        <w:t xml:space="preserve"> som kunnat visa på hur </w:t>
      </w:r>
      <w:r w:rsidR="00F70C83" w:rsidRPr="005A1258">
        <w:rPr>
          <w:rFonts w:ascii="Arial" w:eastAsia="Times New Roman" w:hAnsi="Arial" w:cs="Arial"/>
          <w:b/>
          <w:sz w:val="22"/>
          <w:szCs w:val="22"/>
        </w:rPr>
        <w:t>kondition</w:t>
      </w:r>
      <w:r w:rsidR="00F70C83">
        <w:rPr>
          <w:rFonts w:ascii="Arial" w:eastAsia="Times New Roman" w:hAnsi="Arial" w:cs="Arial"/>
          <w:b/>
          <w:sz w:val="22"/>
          <w:szCs w:val="22"/>
        </w:rPr>
        <w:t>en</w:t>
      </w:r>
      <w:r w:rsidR="00F70C83" w:rsidRPr="005A1258">
        <w:rPr>
          <w:rFonts w:ascii="Arial" w:eastAsia="Times New Roman" w:hAnsi="Arial" w:cs="Arial"/>
          <w:b/>
          <w:sz w:val="22"/>
          <w:szCs w:val="22"/>
        </w:rPr>
        <w:t xml:space="preserve"> </w:t>
      </w:r>
      <w:r w:rsidRPr="005A1258">
        <w:rPr>
          <w:rFonts w:ascii="Arial" w:eastAsia="Times New Roman" w:hAnsi="Arial" w:cs="Arial"/>
          <w:b/>
          <w:sz w:val="22"/>
          <w:szCs w:val="22"/>
        </w:rPr>
        <w:t xml:space="preserve">förändrats de senaste årtionden i </w:t>
      </w:r>
      <w:r>
        <w:rPr>
          <w:rFonts w:ascii="Arial" w:eastAsia="Times New Roman" w:hAnsi="Arial" w:cs="Arial"/>
          <w:b/>
          <w:sz w:val="22"/>
          <w:szCs w:val="22"/>
        </w:rPr>
        <w:t>den allmänna befolkningen</w:t>
      </w:r>
      <w:r w:rsidRPr="005A1258">
        <w:rPr>
          <w:rFonts w:ascii="Arial" w:eastAsia="Times New Roman" w:hAnsi="Arial" w:cs="Arial"/>
          <w:b/>
          <w:sz w:val="22"/>
          <w:szCs w:val="22"/>
        </w:rPr>
        <w:t>.</w:t>
      </w:r>
      <w:r>
        <w:rPr>
          <w:rFonts w:ascii="Arial" w:eastAsia="Times New Roman" w:hAnsi="Arial" w:cs="Arial"/>
          <w:b/>
          <w:sz w:val="22"/>
          <w:szCs w:val="22"/>
        </w:rPr>
        <w:t xml:space="preserve"> H</w:t>
      </w:r>
      <w:r w:rsidR="00FF7A95">
        <w:rPr>
          <w:rFonts w:ascii="Arial" w:eastAsia="Times New Roman" w:hAnsi="Arial" w:cs="Arial"/>
          <w:b/>
          <w:sz w:val="22"/>
          <w:szCs w:val="22"/>
        </w:rPr>
        <w:t xml:space="preserve">älsoförebyggande insatser </w:t>
      </w:r>
      <w:r>
        <w:rPr>
          <w:rFonts w:ascii="Arial" w:eastAsia="Times New Roman" w:hAnsi="Arial" w:cs="Arial"/>
          <w:b/>
          <w:sz w:val="22"/>
          <w:szCs w:val="22"/>
        </w:rPr>
        <w:t xml:space="preserve">måste </w:t>
      </w:r>
      <w:r w:rsidR="00FF7A95">
        <w:rPr>
          <w:rFonts w:ascii="Arial" w:eastAsia="Times New Roman" w:hAnsi="Arial" w:cs="Arial"/>
          <w:b/>
          <w:sz w:val="22"/>
          <w:szCs w:val="22"/>
        </w:rPr>
        <w:t>sättas i</w:t>
      </w:r>
      <w:r w:rsidR="00516251">
        <w:rPr>
          <w:rFonts w:ascii="Arial" w:eastAsia="Times New Roman" w:hAnsi="Arial" w:cs="Arial"/>
          <w:b/>
          <w:sz w:val="22"/>
          <w:szCs w:val="22"/>
        </w:rPr>
        <w:t>n</w:t>
      </w:r>
      <w:r w:rsidR="00FF7A95">
        <w:rPr>
          <w:rFonts w:ascii="Arial" w:eastAsia="Times New Roman" w:hAnsi="Arial" w:cs="Arial"/>
          <w:b/>
          <w:sz w:val="22"/>
          <w:szCs w:val="22"/>
        </w:rPr>
        <w:t xml:space="preserve"> för att förhindra denna negativa trend</w:t>
      </w:r>
      <w:r w:rsidR="00651678">
        <w:rPr>
          <w:rFonts w:ascii="Arial" w:eastAsia="Times New Roman" w:hAnsi="Arial" w:cs="Arial"/>
          <w:b/>
          <w:sz w:val="22"/>
          <w:szCs w:val="22"/>
        </w:rPr>
        <w:t xml:space="preserve">, säger Elin Ekblom Bak, en av de ansvariga forskarna vid GIH. </w:t>
      </w:r>
      <w:r w:rsidR="00FF7A95">
        <w:rPr>
          <w:rFonts w:ascii="Arial" w:eastAsia="Times New Roman" w:hAnsi="Arial" w:cs="Arial"/>
          <w:b/>
          <w:sz w:val="22"/>
          <w:szCs w:val="22"/>
        </w:rPr>
        <w:br/>
      </w:r>
    </w:p>
    <w:p w14:paraId="0D51EC4B" w14:textId="6586ACE0" w:rsidR="00651678" w:rsidRDefault="00B023A7" w:rsidP="00651678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Studien </w:t>
      </w:r>
      <w:r w:rsidR="00651678" w:rsidRPr="00651678">
        <w:rPr>
          <w:rFonts w:eastAsia="Times New Roman"/>
          <w:sz w:val="20"/>
          <w:szCs w:val="20"/>
        </w:rPr>
        <w:t xml:space="preserve">är baserad på en unik databas </w:t>
      </w:r>
      <w:r w:rsidR="00514D04">
        <w:rPr>
          <w:rFonts w:eastAsia="Times New Roman"/>
          <w:sz w:val="20"/>
          <w:szCs w:val="20"/>
        </w:rPr>
        <w:t>från</w:t>
      </w:r>
      <w:r w:rsidR="00ED1335">
        <w:rPr>
          <w:rFonts w:eastAsia="Times New Roman"/>
          <w:sz w:val="20"/>
          <w:szCs w:val="20"/>
        </w:rPr>
        <w:t xml:space="preserve"> HPI Health </w:t>
      </w:r>
      <w:proofErr w:type="spellStart"/>
      <w:r w:rsidR="00ED1335">
        <w:rPr>
          <w:rFonts w:eastAsia="Times New Roman"/>
          <w:sz w:val="20"/>
          <w:szCs w:val="20"/>
        </w:rPr>
        <w:t>Profile</w:t>
      </w:r>
      <w:proofErr w:type="spellEnd"/>
      <w:r w:rsidR="00ED1335">
        <w:rPr>
          <w:rFonts w:eastAsia="Times New Roman"/>
          <w:sz w:val="20"/>
          <w:szCs w:val="20"/>
        </w:rPr>
        <w:t xml:space="preserve"> </w:t>
      </w:r>
      <w:proofErr w:type="spellStart"/>
      <w:r w:rsidR="00ED1335">
        <w:rPr>
          <w:rFonts w:eastAsia="Times New Roman"/>
          <w:sz w:val="20"/>
          <w:szCs w:val="20"/>
        </w:rPr>
        <w:t>Institute</w:t>
      </w:r>
      <w:proofErr w:type="spellEnd"/>
      <w:r w:rsidR="00ED1335">
        <w:rPr>
          <w:rFonts w:eastAsia="Times New Roman"/>
          <w:sz w:val="20"/>
          <w:szCs w:val="20"/>
        </w:rPr>
        <w:t xml:space="preserve"> </w:t>
      </w:r>
      <w:r w:rsidR="00651678" w:rsidRPr="00651678">
        <w:rPr>
          <w:rFonts w:eastAsia="Times New Roman"/>
          <w:sz w:val="20"/>
          <w:szCs w:val="20"/>
        </w:rPr>
        <w:t>på över 350 000 män och kvinnor</w:t>
      </w:r>
      <w:r>
        <w:rPr>
          <w:rFonts w:eastAsia="Times New Roman"/>
          <w:sz w:val="20"/>
          <w:szCs w:val="20"/>
        </w:rPr>
        <w:t xml:space="preserve"> i åldrarna 18-74 år </w:t>
      </w:r>
      <w:r w:rsidR="00651678" w:rsidRPr="00651678">
        <w:rPr>
          <w:rFonts w:eastAsia="Times New Roman"/>
          <w:sz w:val="20"/>
          <w:szCs w:val="20"/>
        </w:rPr>
        <w:t>i den arbetsföra befolkningen</w:t>
      </w:r>
      <w:r w:rsidR="00FA64CB">
        <w:rPr>
          <w:rFonts w:eastAsia="Times New Roman"/>
          <w:sz w:val="20"/>
          <w:szCs w:val="20"/>
        </w:rPr>
        <w:t>. S</w:t>
      </w:r>
      <w:r>
        <w:rPr>
          <w:rFonts w:eastAsia="Times New Roman"/>
          <w:sz w:val="20"/>
          <w:szCs w:val="20"/>
        </w:rPr>
        <w:t xml:space="preserve">tudiedeltagarna </w:t>
      </w:r>
      <w:r w:rsidR="00FA64CB">
        <w:rPr>
          <w:rFonts w:eastAsia="Times New Roman"/>
          <w:sz w:val="20"/>
          <w:szCs w:val="20"/>
        </w:rPr>
        <w:t xml:space="preserve">har </w:t>
      </w:r>
      <w:r>
        <w:rPr>
          <w:rFonts w:eastAsia="Times New Roman"/>
          <w:sz w:val="20"/>
          <w:szCs w:val="20"/>
        </w:rPr>
        <w:t xml:space="preserve">genomgått en </w:t>
      </w:r>
      <w:r w:rsidR="005A1258">
        <w:rPr>
          <w:rFonts w:eastAsia="Times New Roman"/>
          <w:sz w:val="20"/>
          <w:szCs w:val="20"/>
        </w:rPr>
        <w:t>H</w:t>
      </w:r>
      <w:r>
        <w:rPr>
          <w:rFonts w:eastAsia="Times New Roman"/>
          <w:sz w:val="20"/>
          <w:szCs w:val="20"/>
        </w:rPr>
        <w:t>älsoprofil</w:t>
      </w:r>
      <w:r w:rsidR="005A1258">
        <w:rPr>
          <w:rFonts w:eastAsia="Times New Roman"/>
          <w:sz w:val="20"/>
          <w:szCs w:val="20"/>
        </w:rPr>
        <w:t xml:space="preserve">bedömning </w:t>
      </w:r>
      <w:r>
        <w:rPr>
          <w:rFonts w:eastAsia="Times New Roman"/>
          <w:sz w:val="20"/>
          <w:szCs w:val="20"/>
        </w:rPr>
        <w:t>och fått sin kondition beräknad via ett icke-maximalt konditionstest på cykel. Förutom en kraftig nedgång i hela studiepopulationen så visade resultaten att n</w:t>
      </w:r>
      <w:r w:rsidRPr="005A1258">
        <w:rPr>
          <w:rFonts w:eastAsia="Times New Roman"/>
          <w:sz w:val="20"/>
          <w:szCs w:val="20"/>
        </w:rPr>
        <w:t xml:space="preserve">edgången var kraftigare för män, yngre åldersgrupper, lågutbildade och de som bodde </w:t>
      </w:r>
      <w:r w:rsidR="005A1258">
        <w:rPr>
          <w:rFonts w:eastAsia="Times New Roman"/>
          <w:sz w:val="20"/>
          <w:szCs w:val="20"/>
        </w:rPr>
        <w:t xml:space="preserve">i </w:t>
      </w:r>
      <w:proofErr w:type="spellStart"/>
      <w:r w:rsidRPr="005A1258">
        <w:rPr>
          <w:rFonts w:eastAsia="Times New Roman"/>
          <w:sz w:val="20"/>
          <w:szCs w:val="20"/>
        </w:rPr>
        <w:t>landsbygd</w:t>
      </w:r>
      <w:r w:rsidR="005A1258">
        <w:rPr>
          <w:rFonts w:eastAsia="Times New Roman"/>
          <w:sz w:val="20"/>
          <w:szCs w:val="20"/>
        </w:rPr>
        <w:t>slän</w:t>
      </w:r>
      <w:proofErr w:type="spellEnd"/>
      <w:r w:rsidRPr="005A1258">
        <w:rPr>
          <w:rFonts w:eastAsia="Times New Roman"/>
          <w:sz w:val="20"/>
          <w:szCs w:val="20"/>
        </w:rPr>
        <w:t>.</w:t>
      </w:r>
      <w:r w:rsidR="00651678">
        <w:rPr>
          <w:rFonts w:eastAsia="Times New Roman"/>
          <w:sz w:val="20"/>
          <w:szCs w:val="20"/>
        </w:rPr>
        <w:br/>
        <w:t xml:space="preserve">– </w:t>
      </w:r>
      <w:r w:rsidR="00651678" w:rsidRPr="00651678">
        <w:rPr>
          <w:rFonts w:eastAsia="Times New Roman"/>
          <w:sz w:val="20"/>
          <w:szCs w:val="20"/>
        </w:rPr>
        <w:t>Det intressanta var att bara en tredjedel av nedgången berodde på en samtidig viktuppgång. Det innebär att den större delen</w:t>
      </w:r>
      <w:r>
        <w:rPr>
          <w:rFonts w:eastAsia="Times New Roman"/>
          <w:sz w:val="20"/>
          <w:szCs w:val="20"/>
        </w:rPr>
        <w:t xml:space="preserve"> </w:t>
      </w:r>
      <w:r w:rsidRPr="005A1258">
        <w:rPr>
          <w:rFonts w:eastAsia="Times New Roman"/>
          <w:sz w:val="20"/>
          <w:szCs w:val="20"/>
        </w:rPr>
        <w:t xml:space="preserve">av nedgången </w:t>
      </w:r>
      <w:r w:rsidR="005A1258">
        <w:rPr>
          <w:rFonts w:eastAsia="Times New Roman"/>
          <w:sz w:val="20"/>
          <w:szCs w:val="20"/>
        </w:rPr>
        <w:t xml:space="preserve">berodde på </w:t>
      </w:r>
      <w:r w:rsidRPr="005A1258">
        <w:rPr>
          <w:rFonts w:eastAsia="Times New Roman"/>
          <w:sz w:val="20"/>
          <w:szCs w:val="20"/>
        </w:rPr>
        <w:t xml:space="preserve">en nedgång </w:t>
      </w:r>
      <w:r w:rsidR="005A1258">
        <w:rPr>
          <w:rFonts w:eastAsia="Times New Roman"/>
          <w:sz w:val="20"/>
          <w:szCs w:val="20"/>
        </w:rPr>
        <w:t xml:space="preserve">av </w:t>
      </w:r>
      <w:r w:rsidRPr="005A1258">
        <w:rPr>
          <w:rFonts w:eastAsia="Times New Roman"/>
          <w:sz w:val="20"/>
          <w:szCs w:val="20"/>
        </w:rPr>
        <w:t>aerob kapacitet, förmodligen på grund av minskad fysisk aktivitet av tillräcklig intensitet för at</w:t>
      </w:r>
      <w:r>
        <w:rPr>
          <w:rFonts w:eastAsia="Times New Roman"/>
          <w:sz w:val="20"/>
          <w:szCs w:val="20"/>
        </w:rPr>
        <w:t>t bibehålla</w:t>
      </w:r>
      <w:r w:rsidR="00FA64CB">
        <w:rPr>
          <w:rFonts w:eastAsia="Times New Roman"/>
          <w:sz w:val="20"/>
          <w:szCs w:val="20"/>
        </w:rPr>
        <w:t xml:space="preserve"> eller </w:t>
      </w:r>
      <w:r>
        <w:rPr>
          <w:rFonts w:eastAsia="Times New Roman"/>
          <w:sz w:val="20"/>
          <w:szCs w:val="20"/>
        </w:rPr>
        <w:t>påverka konditionen</w:t>
      </w:r>
      <w:r w:rsidR="00D23F9A">
        <w:rPr>
          <w:rFonts w:eastAsia="Times New Roman"/>
          <w:sz w:val="20"/>
          <w:szCs w:val="20"/>
        </w:rPr>
        <w:t>, säger Elin Ekblom Bak</w:t>
      </w:r>
      <w:r w:rsidR="00651678" w:rsidRPr="00651678">
        <w:rPr>
          <w:rFonts w:eastAsia="Times New Roman"/>
          <w:sz w:val="20"/>
          <w:szCs w:val="20"/>
        </w:rPr>
        <w:t>.</w:t>
      </w:r>
    </w:p>
    <w:p w14:paraId="1AE2C334" w14:textId="77777777" w:rsidR="00C91607" w:rsidRDefault="00C91607" w:rsidP="00651678">
      <w:pPr>
        <w:rPr>
          <w:rFonts w:eastAsia="Times New Roman"/>
          <w:sz w:val="20"/>
          <w:szCs w:val="20"/>
        </w:rPr>
      </w:pPr>
    </w:p>
    <w:p w14:paraId="08676016" w14:textId="0CF698FF" w:rsidR="00C91607" w:rsidRPr="00651678" w:rsidRDefault="00C91607" w:rsidP="00C91607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Det har </w:t>
      </w:r>
      <w:r w:rsidR="00FF7A95">
        <w:rPr>
          <w:rFonts w:eastAsia="Times New Roman"/>
          <w:sz w:val="20"/>
          <w:szCs w:val="20"/>
        </w:rPr>
        <w:t>t</w:t>
      </w:r>
      <w:r w:rsidR="00FF7A95" w:rsidRPr="00651678">
        <w:rPr>
          <w:rFonts w:eastAsia="Times New Roman"/>
          <w:sz w:val="20"/>
          <w:szCs w:val="20"/>
        </w:rPr>
        <w:t xml:space="preserve">idigare </w:t>
      </w:r>
      <w:r>
        <w:rPr>
          <w:rFonts w:eastAsia="Times New Roman"/>
          <w:sz w:val="20"/>
          <w:szCs w:val="20"/>
        </w:rPr>
        <w:t xml:space="preserve">gjorts </w:t>
      </w:r>
      <w:r w:rsidRPr="00651678">
        <w:rPr>
          <w:rFonts w:eastAsia="Times New Roman"/>
          <w:sz w:val="20"/>
          <w:szCs w:val="20"/>
        </w:rPr>
        <w:t>sammanställningar av förändring</w:t>
      </w:r>
      <w:r>
        <w:rPr>
          <w:rFonts w:eastAsia="Times New Roman"/>
          <w:sz w:val="20"/>
          <w:szCs w:val="20"/>
        </w:rPr>
        <w:t>ar</w:t>
      </w:r>
      <w:r w:rsidRPr="00651678">
        <w:rPr>
          <w:rFonts w:eastAsia="Times New Roman"/>
          <w:sz w:val="20"/>
          <w:szCs w:val="20"/>
        </w:rPr>
        <w:t xml:space="preserve"> </w:t>
      </w:r>
      <w:r w:rsidR="00B023A7">
        <w:rPr>
          <w:rFonts w:eastAsia="Times New Roman"/>
          <w:sz w:val="20"/>
          <w:szCs w:val="20"/>
        </w:rPr>
        <w:t>av</w:t>
      </w:r>
      <w:r w:rsidR="00FF7A95">
        <w:rPr>
          <w:rFonts w:eastAsia="Times New Roman"/>
          <w:sz w:val="20"/>
          <w:szCs w:val="20"/>
        </w:rPr>
        <w:t xml:space="preserve"> </w:t>
      </w:r>
      <w:r w:rsidRPr="00651678">
        <w:rPr>
          <w:rFonts w:eastAsia="Times New Roman"/>
          <w:sz w:val="20"/>
          <w:szCs w:val="20"/>
        </w:rPr>
        <w:t xml:space="preserve">aktivitetsnivå och idrottsdeltagande </w:t>
      </w:r>
      <w:r>
        <w:rPr>
          <w:rFonts w:eastAsia="Times New Roman"/>
          <w:sz w:val="20"/>
          <w:szCs w:val="20"/>
        </w:rPr>
        <w:t>där deltagare själva har rapporterat sina aktiviteter</w:t>
      </w:r>
      <w:r w:rsidR="00FA64CB">
        <w:rPr>
          <w:rFonts w:eastAsia="Times New Roman"/>
          <w:sz w:val="20"/>
          <w:szCs w:val="20"/>
        </w:rPr>
        <w:t>.</w:t>
      </w:r>
      <w:r w:rsidR="005A1258">
        <w:rPr>
          <w:rFonts w:eastAsia="Times New Roman"/>
          <w:sz w:val="20"/>
          <w:szCs w:val="20"/>
        </w:rPr>
        <w:t xml:space="preserve"> Många av dessa har visat på en ökning av aktivitetsnivån de senaste åren.</w:t>
      </w:r>
      <w:r w:rsidR="00AF4FC4">
        <w:rPr>
          <w:rFonts w:eastAsia="Times New Roman"/>
          <w:sz w:val="20"/>
          <w:szCs w:val="20"/>
        </w:rPr>
        <w:br/>
      </w:r>
      <w:r>
        <w:rPr>
          <w:rFonts w:eastAsia="Times New Roman"/>
          <w:sz w:val="20"/>
          <w:szCs w:val="20"/>
        </w:rPr>
        <w:t>– Det är dock vanlig</w:t>
      </w:r>
      <w:r w:rsidRPr="00651678">
        <w:rPr>
          <w:rFonts w:eastAsia="Times New Roman"/>
          <w:sz w:val="20"/>
          <w:szCs w:val="20"/>
        </w:rPr>
        <w:t>t att man vid självrapportering överskattar sin aktivitet</w:t>
      </w:r>
      <w:r w:rsidR="00B023A7">
        <w:rPr>
          <w:rFonts w:eastAsia="Times New Roman"/>
          <w:sz w:val="20"/>
          <w:szCs w:val="20"/>
        </w:rPr>
        <w:t xml:space="preserve">. </w:t>
      </w:r>
      <w:r>
        <w:rPr>
          <w:rFonts w:eastAsia="Times New Roman"/>
          <w:sz w:val="20"/>
          <w:szCs w:val="20"/>
        </w:rPr>
        <w:t>I denna studie</w:t>
      </w:r>
      <w:r w:rsidR="005A1258">
        <w:rPr>
          <w:rFonts w:eastAsia="Times New Roman"/>
          <w:sz w:val="20"/>
          <w:szCs w:val="20"/>
        </w:rPr>
        <w:t xml:space="preserve"> har </w:t>
      </w:r>
      <w:r w:rsidR="00B023A7">
        <w:rPr>
          <w:rFonts w:eastAsia="Times New Roman"/>
          <w:sz w:val="20"/>
          <w:szCs w:val="20"/>
        </w:rPr>
        <w:t xml:space="preserve">ett mer objektivt mått </w:t>
      </w:r>
      <w:r w:rsidR="009D18C7">
        <w:rPr>
          <w:rFonts w:eastAsia="Times New Roman"/>
          <w:sz w:val="20"/>
          <w:szCs w:val="20"/>
        </w:rPr>
        <w:t xml:space="preserve">som reflekterar </w:t>
      </w:r>
      <w:r w:rsidR="00B023A7">
        <w:rPr>
          <w:rFonts w:eastAsia="Times New Roman"/>
          <w:sz w:val="20"/>
          <w:szCs w:val="20"/>
        </w:rPr>
        <w:t>aktivitetsnivå använts</w:t>
      </w:r>
      <w:r>
        <w:rPr>
          <w:rFonts w:eastAsia="Times New Roman"/>
          <w:sz w:val="20"/>
          <w:szCs w:val="20"/>
        </w:rPr>
        <w:t>, säger Elin Ekblom Bak.</w:t>
      </w:r>
    </w:p>
    <w:p w14:paraId="00DDD655" w14:textId="77777777" w:rsidR="00C91607" w:rsidRPr="00651678" w:rsidRDefault="00C91607" w:rsidP="00651678">
      <w:pPr>
        <w:rPr>
          <w:rFonts w:eastAsia="Times New Roman"/>
          <w:sz w:val="20"/>
          <w:szCs w:val="20"/>
        </w:rPr>
      </w:pPr>
    </w:p>
    <w:p w14:paraId="5974200B" w14:textId="34D4887D" w:rsidR="00FA64CB" w:rsidRDefault="00651678" w:rsidP="00C91607">
      <w:pPr>
        <w:rPr>
          <w:rFonts w:eastAsia="Times New Roman"/>
          <w:sz w:val="20"/>
          <w:szCs w:val="20"/>
        </w:rPr>
      </w:pPr>
      <w:r w:rsidRPr="00651678">
        <w:rPr>
          <w:rFonts w:eastAsia="Times New Roman"/>
          <w:sz w:val="20"/>
          <w:szCs w:val="20"/>
        </w:rPr>
        <w:t xml:space="preserve">– Resultaten är alarmerande och bekräftar </w:t>
      </w:r>
      <w:r w:rsidR="00BD1E61" w:rsidRPr="00ED1335">
        <w:rPr>
          <w:rFonts w:eastAsia="Times New Roman"/>
          <w:sz w:val="20"/>
          <w:szCs w:val="20"/>
        </w:rPr>
        <w:t xml:space="preserve">den utbredda uppfattningen </w:t>
      </w:r>
      <w:r w:rsidRPr="00651678">
        <w:rPr>
          <w:rFonts w:eastAsia="Times New Roman"/>
          <w:sz w:val="20"/>
          <w:szCs w:val="20"/>
        </w:rPr>
        <w:t xml:space="preserve">att vi rör på oss mindre idag än tidigare. </w:t>
      </w:r>
      <w:r w:rsidR="00BD1E61">
        <w:rPr>
          <w:rFonts w:eastAsia="Times New Roman"/>
          <w:sz w:val="20"/>
          <w:szCs w:val="20"/>
        </w:rPr>
        <w:t>D</w:t>
      </w:r>
      <w:r w:rsidRPr="00651678">
        <w:rPr>
          <w:rFonts w:eastAsia="Times New Roman"/>
          <w:sz w:val="20"/>
          <w:szCs w:val="20"/>
        </w:rPr>
        <w:t xml:space="preserve">et </w:t>
      </w:r>
      <w:r w:rsidR="00BD1E61">
        <w:rPr>
          <w:rFonts w:eastAsia="Times New Roman"/>
          <w:sz w:val="20"/>
          <w:szCs w:val="20"/>
        </w:rPr>
        <w:t xml:space="preserve">är </w:t>
      </w:r>
      <w:r w:rsidRPr="00651678">
        <w:rPr>
          <w:rFonts w:eastAsia="Times New Roman"/>
          <w:sz w:val="20"/>
          <w:szCs w:val="20"/>
        </w:rPr>
        <w:t>viktigt att insatser sätts in för att bryta denna nedgående trend, speciellt i de grupper där nedgången är som störst. Preventivt hälsoarbete</w:t>
      </w:r>
      <w:r w:rsidR="00AF4FC4">
        <w:rPr>
          <w:rFonts w:eastAsia="Times New Roman"/>
          <w:sz w:val="20"/>
          <w:szCs w:val="20"/>
        </w:rPr>
        <w:t>,</w:t>
      </w:r>
      <w:r w:rsidRPr="00651678">
        <w:rPr>
          <w:rFonts w:eastAsia="Times New Roman"/>
          <w:sz w:val="20"/>
          <w:szCs w:val="20"/>
        </w:rPr>
        <w:t xml:space="preserve"> såväl inom som utanför hälso- och sjukvården med vägledning och motivationsstöd</w:t>
      </w:r>
      <w:r w:rsidR="00AF4FC4">
        <w:rPr>
          <w:rFonts w:eastAsia="Times New Roman"/>
          <w:sz w:val="20"/>
          <w:szCs w:val="20"/>
        </w:rPr>
        <w:t>,</w:t>
      </w:r>
      <w:r w:rsidRPr="00651678">
        <w:rPr>
          <w:rFonts w:eastAsia="Times New Roman"/>
          <w:sz w:val="20"/>
          <w:szCs w:val="20"/>
        </w:rPr>
        <w:t xml:space="preserve"> är en metod som vi vet har vetenskapligt stöd att fungera. På GIH finns bland annat en Friskvårdslotsmottagning, dit personer som fått Fysisk aktivitet på Recept, </w:t>
      </w:r>
      <w:proofErr w:type="spellStart"/>
      <w:r w:rsidRPr="00651678">
        <w:rPr>
          <w:rFonts w:eastAsia="Times New Roman"/>
          <w:sz w:val="20"/>
          <w:szCs w:val="20"/>
        </w:rPr>
        <w:t>FaR</w:t>
      </w:r>
      <w:proofErr w:type="spellEnd"/>
      <w:r w:rsidRPr="00651678">
        <w:rPr>
          <w:rFonts w:eastAsia="Times New Roman"/>
          <w:sz w:val="20"/>
          <w:szCs w:val="20"/>
        </w:rPr>
        <w:t>, kan komma och få detta stöd</w:t>
      </w:r>
      <w:r w:rsidR="00FF7A95">
        <w:rPr>
          <w:rFonts w:eastAsia="Times New Roman"/>
          <w:sz w:val="20"/>
          <w:szCs w:val="20"/>
        </w:rPr>
        <w:t>, säger Elin Ekblom Bak</w:t>
      </w:r>
      <w:r w:rsidRPr="00651678">
        <w:rPr>
          <w:rFonts w:eastAsia="Times New Roman"/>
          <w:sz w:val="20"/>
          <w:szCs w:val="20"/>
        </w:rPr>
        <w:t>.</w:t>
      </w:r>
      <w:r w:rsidR="00BD1E61">
        <w:rPr>
          <w:rFonts w:eastAsia="Times New Roman"/>
          <w:sz w:val="20"/>
          <w:szCs w:val="20"/>
        </w:rPr>
        <w:t xml:space="preserve"> </w:t>
      </w:r>
    </w:p>
    <w:p w14:paraId="56FE236F" w14:textId="77777777" w:rsidR="00FA64CB" w:rsidRDefault="00FA64CB" w:rsidP="00C91607">
      <w:pPr>
        <w:rPr>
          <w:rFonts w:eastAsia="Times New Roman"/>
          <w:sz w:val="20"/>
          <w:szCs w:val="20"/>
        </w:rPr>
      </w:pPr>
    </w:p>
    <w:p w14:paraId="28B626C3" w14:textId="027B0CE8" w:rsidR="00A738EC" w:rsidRDefault="00A738EC" w:rsidP="00C91607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Studien är framtagen av HPI-gruppen på GIH. </w:t>
      </w:r>
    </w:p>
    <w:p w14:paraId="6EF9DC08" w14:textId="77777777" w:rsidR="00A738EC" w:rsidRDefault="00A738EC" w:rsidP="00C91607">
      <w:pPr>
        <w:rPr>
          <w:rFonts w:eastAsia="Times New Roman"/>
          <w:sz w:val="20"/>
          <w:szCs w:val="20"/>
        </w:rPr>
      </w:pPr>
    </w:p>
    <w:p w14:paraId="6EA22BAB" w14:textId="7AA3022F" w:rsidR="00BD1E61" w:rsidRDefault="00BD1E61" w:rsidP="00C91607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Läs </w:t>
      </w:r>
      <w:r w:rsidR="00A738EC">
        <w:rPr>
          <w:rFonts w:eastAsia="Times New Roman"/>
          <w:sz w:val="20"/>
          <w:szCs w:val="20"/>
        </w:rPr>
        <w:t>om</w:t>
      </w:r>
      <w:r w:rsidR="00A738EC">
        <w:rPr>
          <w:rFonts w:eastAsia="Times New Roman"/>
          <w:sz w:val="20"/>
          <w:szCs w:val="20"/>
        </w:rPr>
        <w:t xml:space="preserve"> </w:t>
      </w:r>
      <w:r w:rsidR="00AF4FC4" w:rsidRPr="00651678">
        <w:rPr>
          <w:rFonts w:eastAsia="Times New Roman"/>
          <w:sz w:val="20"/>
          <w:szCs w:val="20"/>
        </w:rPr>
        <w:t>Friskvårdslotsmottagning</w:t>
      </w:r>
      <w:r w:rsidR="00AF4FC4">
        <w:rPr>
          <w:rFonts w:eastAsia="Times New Roman"/>
          <w:sz w:val="20"/>
          <w:szCs w:val="20"/>
        </w:rPr>
        <w:t xml:space="preserve"> </w:t>
      </w:r>
      <w:r>
        <w:rPr>
          <w:rFonts w:eastAsia="Times New Roman"/>
          <w:sz w:val="20"/>
          <w:szCs w:val="20"/>
        </w:rPr>
        <w:t xml:space="preserve">på </w:t>
      </w:r>
      <w:hyperlink r:id="rId7" w:history="1">
        <w:r w:rsidRPr="001A7D75">
          <w:rPr>
            <w:rStyle w:val="Hyperlnk"/>
            <w:rFonts w:eastAsia="Times New Roman"/>
            <w:sz w:val="20"/>
            <w:szCs w:val="20"/>
          </w:rPr>
          <w:t>www.gih.se/lotsmottagningen</w:t>
        </w:r>
      </w:hyperlink>
    </w:p>
    <w:p w14:paraId="5E7230DC" w14:textId="1E7F4707" w:rsidR="00651678" w:rsidRPr="00651678" w:rsidRDefault="00651678" w:rsidP="00C91607">
      <w:pPr>
        <w:rPr>
          <w:rFonts w:eastAsia="Times New Roman"/>
          <w:sz w:val="20"/>
          <w:szCs w:val="20"/>
        </w:rPr>
      </w:pPr>
    </w:p>
    <w:p w14:paraId="5DC95DEF" w14:textId="72F2A4CF" w:rsidR="00651678" w:rsidRPr="00651678" w:rsidRDefault="00AF4FC4" w:rsidP="0065167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Courier New"/>
          <w:color w:val="212121"/>
          <w:sz w:val="20"/>
          <w:szCs w:val="20"/>
        </w:rPr>
      </w:pPr>
      <w:r>
        <w:rPr>
          <w:rFonts w:eastAsia="Times New Roman" w:cs="Courier New"/>
          <w:color w:val="212121"/>
          <w:sz w:val="20"/>
          <w:szCs w:val="20"/>
        </w:rPr>
        <w:t>Läs a</w:t>
      </w:r>
      <w:r w:rsidR="00651678" w:rsidRPr="00651678">
        <w:rPr>
          <w:rFonts w:eastAsia="Times New Roman" w:cs="Courier New"/>
          <w:color w:val="212121"/>
          <w:sz w:val="20"/>
          <w:szCs w:val="20"/>
        </w:rPr>
        <w:t xml:space="preserve">rtikeln </w:t>
      </w:r>
      <w:r>
        <w:rPr>
          <w:rFonts w:eastAsia="Times New Roman" w:cs="Courier New"/>
          <w:color w:val="212121"/>
          <w:sz w:val="20"/>
          <w:szCs w:val="20"/>
        </w:rPr>
        <w:t xml:space="preserve">som </w:t>
      </w:r>
      <w:r w:rsidR="00651678" w:rsidRPr="00651678">
        <w:rPr>
          <w:rFonts w:eastAsia="Times New Roman" w:cs="Courier New"/>
          <w:color w:val="212121"/>
          <w:sz w:val="20"/>
          <w:szCs w:val="20"/>
        </w:rPr>
        <w:t xml:space="preserve">finns fritt tillgänglig på Scandinavian Journal </w:t>
      </w:r>
      <w:proofErr w:type="spellStart"/>
      <w:r w:rsidR="00651678" w:rsidRPr="00651678">
        <w:rPr>
          <w:rFonts w:eastAsia="Times New Roman" w:cs="Courier New"/>
          <w:color w:val="212121"/>
          <w:sz w:val="20"/>
          <w:szCs w:val="20"/>
        </w:rPr>
        <w:t>of</w:t>
      </w:r>
      <w:proofErr w:type="spellEnd"/>
      <w:r w:rsidR="00651678" w:rsidRPr="00651678">
        <w:rPr>
          <w:rFonts w:eastAsia="Times New Roman" w:cs="Courier New"/>
          <w:color w:val="212121"/>
          <w:sz w:val="20"/>
          <w:szCs w:val="20"/>
        </w:rPr>
        <w:t xml:space="preserve"> Medicine Science in Sports</w:t>
      </w:r>
      <w:r>
        <w:rPr>
          <w:rFonts w:eastAsia="Times New Roman" w:cs="Courier New"/>
          <w:color w:val="212121"/>
          <w:sz w:val="20"/>
          <w:szCs w:val="20"/>
        </w:rPr>
        <w:t xml:space="preserve"> på</w:t>
      </w:r>
      <w:r w:rsidR="00D23F9A">
        <w:rPr>
          <w:rFonts w:eastAsia="Times New Roman" w:cs="Courier New"/>
          <w:color w:val="212121"/>
          <w:sz w:val="20"/>
          <w:szCs w:val="20"/>
        </w:rPr>
        <w:t xml:space="preserve"> </w:t>
      </w:r>
      <w:hyperlink r:id="rId8" w:history="1">
        <w:r w:rsidR="00651678" w:rsidRPr="00651678">
          <w:rPr>
            <w:rStyle w:val="Hyperlnk"/>
            <w:rFonts w:eastAsia="Times New Roman" w:cs="Courier New"/>
            <w:sz w:val="20"/>
            <w:szCs w:val="20"/>
          </w:rPr>
          <w:t>https://onlinelibrary.wiley.com/doi/10.1111/sms.13328</w:t>
        </w:r>
      </w:hyperlink>
    </w:p>
    <w:p w14:paraId="112576E3" w14:textId="77777777" w:rsidR="00651678" w:rsidRDefault="00651678" w:rsidP="00651678">
      <w:pPr>
        <w:rPr>
          <w:rFonts w:eastAsia="Times New Roman"/>
        </w:rPr>
      </w:pPr>
    </w:p>
    <w:p w14:paraId="654EACDE" w14:textId="2001F94B" w:rsidR="00C91607" w:rsidRPr="000C5006" w:rsidRDefault="00C91607" w:rsidP="00C91607">
      <w:pPr>
        <w:rPr>
          <w:sz w:val="18"/>
          <w:szCs w:val="18"/>
        </w:rPr>
      </w:pPr>
      <w:r w:rsidRPr="00372885">
        <w:rPr>
          <w:rFonts w:eastAsia="Times New Roman"/>
          <w:b/>
          <w:sz w:val="18"/>
          <w:szCs w:val="18"/>
        </w:rPr>
        <w:t>För mer information kontakta:</w:t>
      </w:r>
      <w:r w:rsidRPr="00372885">
        <w:rPr>
          <w:rFonts w:eastAsia="Times New Roman"/>
          <w:b/>
          <w:sz w:val="18"/>
          <w:szCs w:val="18"/>
        </w:rPr>
        <w:br/>
      </w:r>
      <w:r>
        <w:rPr>
          <w:rFonts w:eastAsia="Times New Roman"/>
          <w:sz w:val="20"/>
          <w:szCs w:val="20"/>
        </w:rPr>
        <w:t>Elin Ekblom Bak, högskolelektor i idrottsvetenskap</w:t>
      </w:r>
      <w:r w:rsidRPr="002A12FD">
        <w:rPr>
          <w:rFonts w:eastAsia="Times New Roman"/>
          <w:sz w:val="20"/>
          <w:szCs w:val="20"/>
        </w:rPr>
        <w:t xml:space="preserve"> GIH, e-post: </w:t>
      </w:r>
      <w:hyperlink r:id="rId9" w:history="1">
        <w:r w:rsidRPr="00EF169B">
          <w:rPr>
            <w:rStyle w:val="Hyperlnk"/>
            <w:rFonts w:eastAsia="Times New Roman"/>
            <w:sz w:val="20"/>
            <w:szCs w:val="20"/>
          </w:rPr>
          <w:t>elin.ekblombak@gih.se</w:t>
        </w:r>
      </w:hyperlink>
      <w:r w:rsidRPr="002A12FD">
        <w:rPr>
          <w:rFonts w:eastAsia="Times New Roman"/>
          <w:sz w:val="20"/>
          <w:szCs w:val="20"/>
        </w:rPr>
        <w:t xml:space="preserve"> </w:t>
      </w:r>
      <w:proofErr w:type="spellStart"/>
      <w:r w:rsidRPr="002A12FD">
        <w:rPr>
          <w:rFonts w:eastAsia="Times New Roman"/>
          <w:sz w:val="20"/>
          <w:szCs w:val="20"/>
        </w:rPr>
        <w:t>tel</w:t>
      </w:r>
      <w:proofErr w:type="spellEnd"/>
      <w:r w:rsidRPr="002A12FD">
        <w:rPr>
          <w:rFonts w:eastAsia="Times New Roman"/>
          <w:sz w:val="20"/>
          <w:szCs w:val="20"/>
        </w:rPr>
        <w:t xml:space="preserve">: </w:t>
      </w:r>
      <w:r w:rsidR="00622AD1">
        <w:rPr>
          <w:rFonts w:eastAsia="Times New Roman"/>
          <w:sz w:val="20"/>
          <w:szCs w:val="20"/>
        </w:rPr>
        <w:t>070-789 59 17</w:t>
      </w:r>
      <w:r w:rsidR="00622AD1">
        <w:rPr>
          <w:rFonts w:eastAsia="Times New Roman"/>
          <w:sz w:val="20"/>
          <w:szCs w:val="20"/>
        </w:rPr>
        <w:br/>
      </w:r>
      <w:r w:rsidRPr="002A12FD">
        <w:rPr>
          <w:sz w:val="20"/>
          <w:szCs w:val="20"/>
        </w:rPr>
        <w:t xml:space="preserve">Louise Ekström, kommunikationsansvarig GIH, e-post: </w:t>
      </w:r>
      <w:hyperlink r:id="rId10" w:history="1">
        <w:r w:rsidRPr="002A12FD">
          <w:rPr>
            <w:rStyle w:val="Hyperlnk"/>
            <w:sz w:val="20"/>
            <w:szCs w:val="20"/>
          </w:rPr>
          <w:t>louise.ekstrom@gih.se</w:t>
        </w:r>
      </w:hyperlink>
      <w:r w:rsidRPr="002A12FD">
        <w:rPr>
          <w:sz w:val="20"/>
          <w:szCs w:val="20"/>
        </w:rPr>
        <w:t xml:space="preserve"> </w:t>
      </w:r>
      <w:proofErr w:type="spellStart"/>
      <w:r w:rsidRPr="002A12FD">
        <w:rPr>
          <w:sz w:val="20"/>
          <w:szCs w:val="20"/>
        </w:rPr>
        <w:t>tel</w:t>
      </w:r>
      <w:proofErr w:type="spellEnd"/>
      <w:r w:rsidRPr="002A12FD">
        <w:rPr>
          <w:sz w:val="20"/>
          <w:szCs w:val="20"/>
        </w:rPr>
        <w:t>: 070-202 85 86</w:t>
      </w:r>
      <w:bookmarkStart w:id="0" w:name="_GoBack"/>
      <w:bookmarkEnd w:id="0"/>
    </w:p>
    <w:p w14:paraId="164AA8A7" w14:textId="77777777" w:rsidR="00C91607" w:rsidRDefault="00C91607" w:rsidP="00C91607">
      <w:pPr>
        <w:rPr>
          <w:i/>
          <w:iCs/>
          <w:sz w:val="18"/>
          <w:szCs w:val="18"/>
        </w:rPr>
      </w:pPr>
    </w:p>
    <w:p w14:paraId="4934C6A4" w14:textId="77777777" w:rsidR="00C91607" w:rsidRDefault="00C91607" w:rsidP="00C91607">
      <w:pPr>
        <w:rPr>
          <w:i/>
          <w:iCs/>
          <w:sz w:val="18"/>
          <w:szCs w:val="18"/>
        </w:rPr>
      </w:pPr>
      <w:r w:rsidRPr="000C5006">
        <w:rPr>
          <w:i/>
          <w:iCs/>
          <w:sz w:val="18"/>
          <w:szCs w:val="18"/>
        </w:rPr>
        <w:t xml:space="preserve">Gymnastik- och idrottshögskolan, GIH, är världens äldsta idrottshögskola och firade </w:t>
      </w:r>
      <w:r w:rsidRPr="00372885">
        <w:rPr>
          <w:i/>
          <w:iCs/>
          <w:sz w:val="18"/>
          <w:szCs w:val="18"/>
        </w:rPr>
        <w:t>200 år under 2013 i nyrenoverade och utbyggda lokaler. Lärosätet ligger vid Stockholms Stadion och är Sveriges främsta kunskapscentrum för idrott, fysisk aktivitet och hälsa. Här utbildas lärare i idrott och hälsa, tränare, hälsopedagoger, sport managers och idrottsvetare. År 2011 startade GIH:s egen forskarutbildning i idrottsvetenskap och inom GIH bedrivs avancerad forskning inom idrottsområdet; ofta i nära samarbete med idrottsrörelsen, skolan, hälsosektorn, samhället samt med svenska och internationella universitet och högskolor. På GIH arbetar 140 anställda och här går cirka 1 000 studenter.</w:t>
      </w:r>
      <w:r w:rsidRPr="003B1427">
        <w:rPr>
          <w:i/>
          <w:iCs/>
          <w:sz w:val="18"/>
          <w:szCs w:val="18"/>
        </w:rPr>
        <w:t xml:space="preserve"> </w:t>
      </w:r>
    </w:p>
    <w:p w14:paraId="08B54F5B" w14:textId="77777777" w:rsidR="00AE1812" w:rsidRDefault="00AE1812"/>
    <w:sectPr w:rsidR="00AE1812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3984F3C" w16cid:durableId="1F9E48E6"/>
  <w16cid:commentId w16cid:paraId="5D73B19B" w16cid:durableId="1F9E4914"/>
  <w16cid:commentId w16cid:paraId="18830D51" w16cid:durableId="1F9E499E"/>
  <w16cid:commentId w16cid:paraId="4FD494CB" w16cid:durableId="1F9E4A30"/>
  <w16cid:commentId w16cid:paraId="219E20EC" w16cid:durableId="1F9E4934"/>
  <w16cid:commentId w16cid:paraId="53DF5B4E" w16cid:durableId="1F9E4953"/>
  <w16cid:commentId w16cid:paraId="3C9C4D3C" w16cid:durableId="1F9E4BB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BBE41E" w14:textId="77777777" w:rsidR="004830A0" w:rsidRDefault="004830A0" w:rsidP="00651678">
      <w:r>
        <w:separator/>
      </w:r>
    </w:p>
  </w:endnote>
  <w:endnote w:type="continuationSeparator" w:id="0">
    <w:p w14:paraId="413DF8E7" w14:textId="77777777" w:rsidR="004830A0" w:rsidRDefault="004830A0" w:rsidP="00651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586A88" w14:textId="77777777" w:rsidR="004830A0" w:rsidRDefault="004830A0" w:rsidP="00651678">
      <w:r>
        <w:separator/>
      </w:r>
    </w:p>
  </w:footnote>
  <w:footnote w:type="continuationSeparator" w:id="0">
    <w:p w14:paraId="35117FAE" w14:textId="77777777" w:rsidR="004830A0" w:rsidRDefault="004830A0" w:rsidP="006516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D5DE35" w14:textId="0C7D9AD9" w:rsidR="00651678" w:rsidRDefault="00651678" w:rsidP="00651678">
    <w:pPr>
      <w:pStyle w:val="Sidhuvud"/>
      <w:ind w:left="4536"/>
      <w:rPr>
        <w:rFonts w:ascii="Arial" w:hAnsi="Arial" w:cs="Arial"/>
      </w:rPr>
    </w:pPr>
    <w:r w:rsidRPr="008E0CEC">
      <w:rPr>
        <w:b/>
        <w:caps/>
        <w:noProof/>
      </w:rPr>
      <w:drawing>
        <wp:anchor distT="0" distB="0" distL="114300" distR="114300" simplePos="0" relativeHeight="251660288" behindDoc="0" locked="0" layoutInCell="1" allowOverlap="1" wp14:anchorId="271EC5B7" wp14:editId="6293D392">
          <wp:simplePos x="0" y="0"/>
          <wp:positionH relativeFrom="margin">
            <wp:align>left</wp:align>
          </wp:positionH>
          <wp:positionV relativeFrom="paragraph">
            <wp:posOffset>-131675</wp:posOffset>
          </wp:positionV>
          <wp:extent cx="1544782" cy="813043"/>
          <wp:effectExtent l="0" t="0" r="0" b="6350"/>
          <wp:wrapNone/>
          <wp:docPr id="13" name="Bildobjekt 13" descr="logo-liggande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liggande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4782" cy="8130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E0CEC">
      <w:rPr>
        <w:b/>
        <w:caps/>
        <w:noProof/>
      </w:rPr>
      <w:drawing>
        <wp:anchor distT="0" distB="0" distL="114300" distR="114300" simplePos="0" relativeHeight="251659264" behindDoc="0" locked="0" layoutInCell="1" allowOverlap="1" wp14:anchorId="5C287CED" wp14:editId="184D77BA">
          <wp:simplePos x="0" y="0"/>
          <wp:positionH relativeFrom="margin">
            <wp:align>left</wp:align>
          </wp:positionH>
          <wp:positionV relativeFrom="paragraph">
            <wp:posOffset>-346</wp:posOffset>
          </wp:positionV>
          <wp:extent cx="1544782" cy="813043"/>
          <wp:effectExtent l="0" t="0" r="0" b="6350"/>
          <wp:wrapNone/>
          <wp:docPr id="14" name="Bildobjekt 14" descr="logo-liggande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liggande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4782" cy="81304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  </w:t>
    </w:r>
    <w:r w:rsidRPr="00C4539B">
      <w:rPr>
        <w:rFonts w:ascii="Arial" w:hAnsi="Arial" w:cs="Arial"/>
      </w:rPr>
      <w:t>PRESSMEDDELANDE</w:t>
    </w:r>
    <w:r w:rsidRPr="00C4539B">
      <w:rPr>
        <w:rFonts w:ascii="Arial" w:hAnsi="Arial" w:cs="Arial"/>
      </w:rPr>
      <w:br/>
    </w:r>
    <w:r>
      <w:rPr>
        <w:rFonts w:ascii="Arial" w:hAnsi="Arial" w:cs="Arial"/>
      </w:rPr>
      <w:t xml:space="preserve">          2018-11-</w:t>
    </w:r>
    <w:r w:rsidR="00A738EC">
      <w:rPr>
        <w:rFonts w:ascii="Arial" w:hAnsi="Arial" w:cs="Arial"/>
      </w:rPr>
      <w:t>21</w:t>
    </w:r>
  </w:p>
  <w:p w14:paraId="7BBA9654" w14:textId="77777777" w:rsidR="00651678" w:rsidRDefault="00651678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7C73CB"/>
    <w:multiLevelType w:val="multilevel"/>
    <w:tmpl w:val="127EC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678"/>
    <w:rsid w:val="001D5D9F"/>
    <w:rsid w:val="0039085B"/>
    <w:rsid w:val="00414963"/>
    <w:rsid w:val="004830A0"/>
    <w:rsid w:val="00492284"/>
    <w:rsid w:val="004E2D0D"/>
    <w:rsid w:val="004F27C1"/>
    <w:rsid w:val="00514D04"/>
    <w:rsid w:val="00516251"/>
    <w:rsid w:val="005A1258"/>
    <w:rsid w:val="00622AD1"/>
    <w:rsid w:val="00651678"/>
    <w:rsid w:val="00761848"/>
    <w:rsid w:val="00793A92"/>
    <w:rsid w:val="007D29FF"/>
    <w:rsid w:val="007D2DAF"/>
    <w:rsid w:val="00926EBF"/>
    <w:rsid w:val="009821EA"/>
    <w:rsid w:val="009D18C7"/>
    <w:rsid w:val="009E4E10"/>
    <w:rsid w:val="00A738EC"/>
    <w:rsid w:val="00AE1812"/>
    <w:rsid w:val="00AF4FC4"/>
    <w:rsid w:val="00B023A7"/>
    <w:rsid w:val="00B37669"/>
    <w:rsid w:val="00BD1E61"/>
    <w:rsid w:val="00BD5985"/>
    <w:rsid w:val="00BD678C"/>
    <w:rsid w:val="00C431E3"/>
    <w:rsid w:val="00C91607"/>
    <w:rsid w:val="00D23F9A"/>
    <w:rsid w:val="00DD3AF7"/>
    <w:rsid w:val="00E259E2"/>
    <w:rsid w:val="00E75BB8"/>
    <w:rsid w:val="00ED1335"/>
    <w:rsid w:val="00F70C83"/>
    <w:rsid w:val="00FA64CB"/>
    <w:rsid w:val="00FF7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F0632"/>
  <w15:chartTrackingRefBased/>
  <w15:docId w15:val="{C0AC5E5A-6C70-4F65-AD57-BFDC6B94E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1678"/>
    <w:pPr>
      <w:spacing w:after="0" w:line="240" w:lineRule="auto"/>
    </w:pPr>
    <w:rPr>
      <w:rFonts w:ascii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51678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651678"/>
    <w:rPr>
      <w:rFonts w:ascii="Times New Roman" w:hAnsi="Times New Roman" w:cs="Times New Roman"/>
      <w:sz w:val="24"/>
      <w:szCs w:val="24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651678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651678"/>
    <w:rPr>
      <w:rFonts w:ascii="Times New Roman" w:hAnsi="Times New Roman" w:cs="Times New Roman"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unhideWhenUsed/>
    <w:rsid w:val="00651678"/>
    <w:rPr>
      <w:color w:val="0563C1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23F9A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23F9A"/>
    <w:rPr>
      <w:rFonts w:ascii="Segoe UI" w:hAnsi="Segoe UI" w:cs="Segoe UI"/>
      <w:sz w:val="18"/>
      <w:szCs w:val="18"/>
      <w:lang w:eastAsia="sv-S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FA64CB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A64CB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A64CB"/>
    <w:rPr>
      <w:rFonts w:ascii="Times New Roman" w:hAnsi="Times New Roman" w:cs="Times New Roman"/>
      <w:sz w:val="20"/>
      <w:szCs w:val="20"/>
      <w:lang w:eastAsia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A64CB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A64CB"/>
    <w:rPr>
      <w:rFonts w:ascii="Times New Roman" w:hAnsi="Times New Roman" w:cs="Times New Roman"/>
      <w:b/>
      <w:bCs/>
      <w:sz w:val="20"/>
      <w:szCs w:val="20"/>
      <w:lang w:eastAsia="sv-SE"/>
    </w:rPr>
  </w:style>
  <w:style w:type="character" w:styleId="AnvndHyperlnk">
    <w:name w:val="FollowedHyperlink"/>
    <w:basedOn w:val="Standardstycketeckensnitt"/>
    <w:uiPriority w:val="99"/>
    <w:semiHidden/>
    <w:unhideWhenUsed/>
    <w:rsid w:val="00ED133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nlinelibrary.wiley.com/doi/10.1111/sms.13328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ih.se/lotsmottagninge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louise.ekstrom@gih.s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lin.ekblombak@gih.se" TargetMode="Externa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626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GIH</Company>
  <LinksUpToDate>false</LinksUpToDate>
  <CharactersWithSpaces>3937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Ekström</dc:creator>
  <cp:keywords/>
  <dc:description/>
  <cp:lastModifiedBy>Louise Ekström</cp:lastModifiedBy>
  <cp:revision>3</cp:revision>
  <cp:lastPrinted>2018-11-20T08:16:00Z</cp:lastPrinted>
  <dcterms:created xsi:type="dcterms:W3CDTF">2018-11-20T08:25:00Z</dcterms:created>
  <dcterms:modified xsi:type="dcterms:W3CDTF">2018-11-20T08:42:00Z</dcterms:modified>
</cp:coreProperties>
</file>