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515295" w14:textId="77777777" w:rsidR="002B5617" w:rsidRPr="00D01317" w:rsidRDefault="002B5617" w:rsidP="002B5617">
      <w:pPr>
        <w:rPr>
          <w:color w:val="548DD4" w:themeColor="text2" w:themeTint="99"/>
          <w:sz w:val="44"/>
          <w:szCs w:val="44"/>
          <w:lang w:val="en-GB"/>
        </w:rPr>
      </w:pPr>
    </w:p>
    <w:tbl>
      <w:tblPr>
        <w:tblStyle w:val="TableGrid"/>
        <w:tblW w:w="941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621"/>
      </w:tblGrid>
      <w:tr w:rsidR="002B5617" w:rsidRPr="00EE55F5" w14:paraId="7500C4CE" w14:textId="77777777">
        <w:tc>
          <w:tcPr>
            <w:tcW w:w="4797" w:type="dxa"/>
            <w:vAlign w:val="bottom"/>
          </w:tcPr>
          <w:p w14:paraId="0ED9E6BD" w14:textId="77777777" w:rsidR="002B5617" w:rsidRDefault="00122519" w:rsidP="002B5617">
            <w:pPr>
              <w:pStyle w:val="Header"/>
            </w:pPr>
            <w:r>
              <w:rPr>
                <w:noProof/>
              </w:rPr>
              <w:drawing>
                <wp:inline distT="0" distB="0" distL="0" distR="0" wp14:anchorId="26D5A379" wp14:editId="6CED217C">
                  <wp:extent cx="1232390" cy="508000"/>
                  <wp:effectExtent l="0" t="0" r="6350" b="6350"/>
                  <wp:docPr id="1" name="Picture 10"/>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9">
                            <a:extLst>
                              <a:ext uri="{28A0092B-C50C-407E-A947-70E740481C1C}">
                                <a14:useLocalDpi xmlns:a14="http://schemas.microsoft.com/office/drawing/2010/main" val="0"/>
                              </a:ext>
                            </a:extLst>
                          </a:blip>
                          <a:stretch>
                            <a:fillRect/>
                          </a:stretch>
                        </pic:blipFill>
                        <pic:spPr>
                          <a:xfrm>
                            <a:off x="0" y="0"/>
                            <a:ext cx="1233421" cy="508425"/>
                          </a:xfrm>
                          <a:prstGeom prst="rect">
                            <a:avLst/>
                          </a:prstGeom>
                        </pic:spPr>
                      </pic:pic>
                    </a:graphicData>
                  </a:graphic>
                </wp:inline>
              </w:drawing>
            </w:r>
          </w:p>
        </w:tc>
        <w:tc>
          <w:tcPr>
            <w:tcW w:w="4621" w:type="dxa"/>
            <w:vAlign w:val="bottom"/>
          </w:tcPr>
          <w:p w14:paraId="58759482" w14:textId="77777777" w:rsidR="002B5617" w:rsidRPr="00EE55F5" w:rsidRDefault="00122519" w:rsidP="002B5617">
            <w:pPr>
              <w:pStyle w:val="Heading2"/>
              <w:jc w:val="right"/>
              <w:rPr>
                <w:rFonts w:ascii="Arial" w:hAnsi="Arial" w:cs="Arial"/>
              </w:rPr>
            </w:pPr>
            <w:r w:rsidRPr="00EE55F5">
              <w:rPr>
                <w:rFonts w:ascii="Arial" w:hAnsi="Arial" w:cs="Arial"/>
              </w:rPr>
              <w:t>News Release</w:t>
            </w:r>
          </w:p>
          <w:p w14:paraId="31CF33BE" w14:textId="77777777" w:rsidR="002B5617" w:rsidRPr="00EE55F5" w:rsidRDefault="00122519" w:rsidP="002B5617">
            <w:pPr>
              <w:rPr>
                <w:rFonts w:cs="Arial"/>
                <w:sz w:val="8"/>
                <w:szCs w:val="8"/>
              </w:rPr>
            </w:pPr>
            <w:r w:rsidRPr="00EE55F5">
              <w:rPr>
                <w:rFonts w:cs="Arial"/>
                <w:sz w:val="8"/>
                <w:szCs w:val="8"/>
              </w:rPr>
              <w:t xml:space="preserve"> </w:t>
            </w:r>
          </w:p>
        </w:tc>
      </w:tr>
    </w:tbl>
    <w:p w14:paraId="398B094C" w14:textId="2C8025C8" w:rsidR="002B5617" w:rsidRPr="001F6CE5" w:rsidRDefault="00E95636" w:rsidP="002B5617">
      <w:pPr>
        <w:pStyle w:val="Subtitle"/>
        <w:rPr>
          <w:rFonts w:ascii="Arial" w:hAnsi="Arial" w:cs="Arial"/>
        </w:rPr>
      </w:pPr>
      <w:r>
        <w:rPr>
          <w:rFonts w:ascii="Arial" w:hAnsi="Arial" w:cs="Arial"/>
        </w:rPr>
        <w:t>20</w:t>
      </w:r>
      <w:r w:rsidR="00126F8D">
        <w:rPr>
          <w:rFonts w:ascii="Arial" w:hAnsi="Arial" w:cs="Arial"/>
        </w:rPr>
        <w:t xml:space="preserve"> March </w:t>
      </w:r>
      <w:r w:rsidR="00D4499E">
        <w:rPr>
          <w:rFonts w:ascii="Arial" w:hAnsi="Arial" w:cs="Arial"/>
        </w:rPr>
        <w:t>2012</w:t>
      </w:r>
    </w:p>
    <w:p w14:paraId="25F08932" w14:textId="77777777" w:rsidR="00126F8D" w:rsidRDefault="00126F8D" w:rsidP="00126F8D">
      <w:pPr>
        <w:jc w:val="center"/>
        <w:rPr>
          <w:rFonts w:ascii="Arial" w:hAnsi="Arial"/>
          <w:b/>
          <w:bCs/>
          <w:caps/>
          <w:sz w:val="28"/>
          <w:szCs w:val="28"/>
        </w:rPr>
      </w:pPr>
    </w:p>
    <w:p w14:paraId="263D37DE" w14:textId="77777777" w:rsidR="00E95636" w:rsidRPr="00E95636" w:rsidRDefault="00E95636" w:rsidP="00E95636">
      <w:pPr>
        <w:jc w:val="center"/>
        <w:rPr>
          <w:rFonts w:ascii="Arial" w:hAnsi="Arial"/>
          <w:b/>
        </w:rPr>
      </w:pPr>
      <w:r w:rsidRPr="00E95636">
        <w:rPr>
          <w:rFonts w:ascii="Arial" w:hAnsi="Arial"/>
          <w:b/>
        </w:rPr>
        <w:t>Investors urged: Stop throwing money away and beat the Budget blues</w:t>
      </w:r>
    </w:p>
    <w:p w14:paraId="1594F3BA" w14:textId="3DD2E6E5" w:rsidR="00E95636" w:rsidRPr="00E95636" w:rsidRDefault="00E95636" w:rsidP="00E95636">
      <w:pPr>
        <w:jc w:val="center"/>
        <w:rPr>
          <w:rFonts w:ascii="Arial" w:hAnsi="Arial"/>
          <w:b/>
        </w:rPr>
      </w:pPr>
      <w:r>
        <w:rPr>
          <w:rFonts w:ascii="Arial" w:hAnsi="Arial"/>
          <w:b/>
        </w:rPr>
        <w:t xml:space="preserve">- </w:t>
      </w:r>
      <w:r w:rsidRPr="00E95636">
        <w:rPr>
          <w:rFonts w:ascii="Arial" w:hAnsi="Arial"/>
          <w:b/>
        </w:rPr>
        <w:t>£42 billion wasted on investment charges</w:t>
      </w:r>
      <w:r>
        <w:rPr>
          <w:rFonts w:ascii="Arial" w:hAnsi="Arial"/>
          <w:b/>
        </w:rPr>
        <w:t xml:space="preserve"> -</w:t>
      </w:r>
    </w:p>
    <w:p w14:paraId="0E56E344" w14:textId="77777777" w:rsidR="00E95636" w:rsidRPr="00E95636" w:rsidRDefault="00E95636" w:rsidP="00E95636">
      <w:pPr>
        <w:rPr>
          <w:rFonts w:ascii="Arial" w:hAnsi="Arial"/>
        </w:rPr>
      </w:pPr>
    </w:p>
    <w:p w14:paraId="36596020" w14:textId="5FD1BC0F" w:rsidR="00E95636" w:rsidRPr="00E95636" w:rsidRDefault="00576B20" w:rsidP="00E95636">
      <w:pPr>
        <w:rPr>
          <w:rFonts w:ascii="Arial" w:hAnsi="Arial" w:cs="Arial"/>
        </w:rPr>
      </w:pPr>
      <w:r>
        <w:rPr>
          <w:rFonts w:ascii="Arial" w:hAnsi="Arial"/>
        </w:rPr>
        <w:t>With higher rate tax payers</w:t>
      </w:r>
      <w:r w:rsidR="00E95636" w:rsidRPr="00E95636">
        <w:rPr>
          <w:rFonts w:ascii="Arial" w:hAnsi="Arial" w:cs="Arial"/>
        </w:rPr>
        <w:t xml:space="preserve"> anticipated to take some of the pain in this week’s budget, financial planning website </w:t>
      </w:r>
      <w:hyperlink r:id="rId10" w:history="1">
        <w:r w:rsidR="00591E42" w:rsidRPr="00126F8D">
          <w:rPr>
            <w:rStyle w:val="Hyperlink"/>
            <w:rFonts w:ascii="Arial" w:hAnsi="Arial" w:cs="Arial"/>
          </w:rPr>
          <w:t>rplan.co.uk</w:t>
        </w:r>
      </w:hyperlink>
      <w:r w:rsidR="00591E42">
        <w:rPr>
          <w:rFonts w:ascii="Arial" w:hAnsi="Arial" w:cs="Arial"/>
        </w:rPr>
        <w:t xml:space="preserve"> t</w:t>
      </w:r>
      <w:r w:rsidR="00E95636" w:rsidRPr="00E95636">
        <w:rPr>
          <w:rFonts w:ascii="Arial" w:hAnsi="Arial" w:cs="Arial"/>
        </w:rPr>
        <w:t>oday warns inve</w:t>
      </w:r>
      <w:r>
        <w:rPr>
          <w:rFonts w:ascii="Arial" w:hAnsi="Arial" w:cs="Arial"/>
        </w:rPr>
        <w:t>stors that they could offset the Budget blues</w:t>
      </w:r>
      <w:r w:rsidR="00E95636" w:rsidRPr="00E95636">
        <w:rPr>
          <w:rFonts w:ascii="Arial" w:hAnsi="Arial" w:cs="Arial"/>
        </w:rPr>
        <w:t xml:space="preserve"> by saving thousands that they already throw away in investment charges and commissions.</w:t>
      </w:r>
    </w:p>
    <w:p w14:paraId="1DC97CDA" w14:textId="77777777" w:rsidR="00E95636" w:rsidRPr="00E95636" w:rsidRDefault="00E95636" w:rsidP="00E95636">
      <w:pPr>
        <w:rPr>
          <w:rFonts w:ascii="Arial" w:hAnsi="Arial" w:cs="Arial"/>
        </w:rPr>
      </w:pPr>
    </w:p>
    <w:p w14:paraId="55C766C6" w14:textId="4CF51C9E" w:rsidR="00E95636" w:rsidRPr="00576B20" w:rsidRDefault="00576B20" w:rsidP="00E95636">
      <w:pPr>
        <w:rPr>
          <w:rFonts w:ascii="Arial" w:hAnsi="Arial"/>
        </w:rPr>
      </w:pPr>
      <w:r w:rsidRPr="00576B20">
        <w:rPr>
          <w:rFonts w:ascii="Arial" w:hAnsi="Arial" w:cs="Arial"/>
        </w:rPr>
        <w:t xml:space="preserve">With rplan.co.uk </w:t>
      </w:r>
      <w:r w:rsidR="00E95636" w:rsidRPr="00576B20">
        <w:rPr>
          <w:rFonts w:ascii="Arial" w:hAnsi="Arial" w:cs="Arial"/>
        </w:rPr>
        <w:t>research indicat</w:t>
      </w:r>
      <w:r w:rsidRPr="00576B20">
        <w:rPr>
          <w:rFonts w:ascii="Arial" w:hAnsi="Arial" w:cs="Arial"/>
        </w:rPr>
        <w:t>ing that people tend to respond to austerity measures by cutting back, the elephant in the room is that millions of people could save thousands by taking simple steps in the way they manage their investments.</w:t>
      </w:r>
    </w:p>
    <w:p w14:paraId="5DBEA0E1" w14:textId="77777777" w:rsidR="00E95636" w:rsidRPr="00E95636" w:rsidRDefault="00E95636" w:rsidP="00E95636">
      <w:pPr>
        <w:rPr>
          <w:rFonts w:ascii="Arial" w:hAnsi="Arial"/>
        </w:rPr>
      </w:pPr>
    </w:p>
    <w:p w14:paraId="752EC79A" w14:textId="6C058EC4" w:rsidR="00E95636" w:rsidRPr="00E95636" w:rsidRDefault="00A334B2" w:rsidP="00E95636">
      <w:pPr>
        <w:rPr>
          <w:rFonts w:ascii="Arial" w:hAnsi="Arial"/>
        </w:rPr>
      </w:pPr>
      <w:hyperlink r:id="rId11" w:history="1">
        <w:proofErr w:type="gramStart"/>
        <w:r w:rsidR="00591E42" w:rsidRPr="00126F8D">
          <w:rPr>
            <w:rStyle w:val="Hyperlink"/>
            <w:rFonts w:ascii="Arial" w:hAnsi="Arial" w:cs="Arial"/>
          </w:rPr>
          <w:t>rplan.co.uk</w:t>
        </w:r>
        <w:proofErr w:type="gramEnd"/>
      </w:hyperlink>
      <w:r w:rsidR="00E95636" w:rsidRPr="00E95636">
        <w:rPr>
          <w:rFonts w:ascii="Arial" w:hAnsi="Arial"/>
        </w:rPr>
        <w:t xml:space="preserve"> is urging people to make the use of tax efficient investing options and take some simple steps to save thousands that they might be unknowingly paying in investment charges and commissions. For some the savings could offset the Budget hikes they get hit with this week.</w:t>
      </w:r>
    </w:p>
    <w:p w14:paraId="1EAC666B" w14:textId="77777777" w:rsidR="00E95636" w:rsidRPr="00E95636" w:rsidRDefault="00E95636" w:rsidP="00E95636">
      <w:pPr>
        <w:rPr>
          <w:rFonts w:ascii="Arial" w:hAnsi="Arial"/>
        </w:rPr>
      </w:pPr>
    </w:p>
    <w:p w14:paraId="56E1D9EE" w14:textId="77777777" w:rsidR="00E95636" w:rsidRPr="00E95636" w:rsidRDefault="00E95636" w:rsidP="00E95636">
      <w:pPr>
        <w:rPr>
          <w:rFonts w:ascii="Arial" w:hAnsi="Arial"/>
        </w:rPr>
      </w:pPr>
      <w:r w:rsidRPr="00E95636">
        <w:rPr>
          <w:rFonts w:ascii="Arial" w:hAnsi="Arial"/>
        </w:rPr>
        <w:t>rplan.co.uk’s four-point plan for investors comprises:</w:t>
      </w:r>
    </w:p>
    <w:p w14:paraId="43AE568C" w14:textId="77777777" w:rsidR="007762AB" w:rsidRPr="00625FC9" w:rsidRDefault="007762AB" w:rsidP="007762AB">
      <w:pPr>
        <w:rPr>
          <w:rFonts w:ascii="Arial" w:hAnsi="Arial"/>
        </w:rPr>
      </w:pPr>
    </w:p>
    <w:p w14:paraId="123B05D0" w14:textId="0C2871BB" w:rsidR="007762AB" w:rsidRPr="00625FC9" w:rsidRDefault="007762AB" w:rsidP="007762AB">
      <w:pPr>
        <w:pStyle w:val="ListParagraph"/>
        <w:numPr>
          <w:ilvl w:val="0"/>
          <w:numId w:val="8"/>
        </w:numPr>
        <w:rPr>
          <w:rFonts w:ascii="Arial" w:hAnsi="Arial"/>
        </w:rPr>
      </w:pPr>
      <w:r>
        <w:rPr>
          <w:rFonts w:ascii="Arial" w:hAnsi="Arial"/>
          <w:b/>
        </w:rPr>
        <w:t>Know</w:t>
      </w:r>
      <w:r w:rsidRPr="00625FC9">
        <w:rPr>
          <w:rFonts w:ascii="Arial" w:hAnsi="Arial"/>
          <w:b/>
        </w:rPr>
        <w:t xml:space="preserve"> your charges:</w:t>
      </w:r>
      <w:r w:rsidRPr="00625FC9">
        <w:rPr>
          <w:rFonts w:ascii="Arial" w:hAnsi="Arial"/>
        </w:rPr>
        <w:t xml:space="preserve"> An ISA investor putting £10,000 away for 10 years would likely pay £7,561 over this term to have their money serviced</w:t>
      </w:r>
      <w:r w:rsidR="00591E42">
        <w:rPr>
          <w:rFonts w:ascii="Arial" w:hAnsi="Arial"/>
        </w:rPr>
        <w:t xml:space="preserve"> by an IFA</w:t>
      </w:r>
      <w:r w:rsidRPr="00625FC9">
        <w:rPr>
          <w:rFonts w:ascii="Arial" w:hAnsi="Arial"/>
        </w:rPr>
        <w:t>, but could save £6,334 by switching to a cheaper alternative such as rplan.co.uk. With 14% of people investing in stocks and shares ISAs, this represents more than £40billion in savings that could easily be made over 10 years. Given ISA investors say they are only prepared to pay £1,419 to have their money serviced</w:t>
      </w:r>
      <w:r>
        <w:rPr>
          <w:rFonts w:ascii="Arial" w:hAnsi="Arial"/>
        </w:rPr>
        <w:t xml:space="preserve"> over a 10-</w:t>
      </w:r>
      <w:r w:rsidRPr="00625FC9">
        <w:rPr>
          <w:rFonts w:ascii="Arial" w:hAnsi="Arial"/>
        </w:rPr>
        <w:t>year period, the rplan research suggests most investors are unaware of the charges and commissions they might actually be paying.</w:t>
      </w:r>
    </w:p>
    <w:p w14:paraId="1007E184" w14:textId="77777777" w:rsidR="00E95636" w:rsidRPr="00591E42" w:rsidRDefault="00E95636" w:rsidP="00591E42">
      <w:pPr>
        <w:rPr>
          <w:rFonts w:ascii="Arial" w:hAnsi="Arial"/>
        </w:rPr>
      </w:pPr>
    </w:p>
    <w:p w14:paraId="19634D1D" w14:textId="44FE4392" w:rsidR="00E95636" w:rsidRPr="00625FC9" w:rsidRDefault="00E95636" w:rsidP="00E95636">
      <w:pPr>
        <w:pStyle w:val="ListParagraph"/>
        <w:numPr>
          <w:ilvl w:val="0"/>
          <w:numId w:val="8"/>
        </w:numPr>
        <w:rPr>
          <w:rFonts w:ascii="Arial" w:hAnsi="Arial"/>
        </w:rPr>
      </w:pPr>
      <w:r w:rsidRPr="00625FC9">
        <w:rPr>
          <w:rFonts w:ascii="Arial" w:hAnsi="Arial"/>
          <w:b/>
        </w:rPr>
        <w:t>Go for growth:</w:t>
      </w:r>
      <w:r w:rsidRPr="00625FC9">
        <w:rPr>
          <w:rFonts w:ascii="Arial" w:hAnsi="Arial"/>
        </w:rPr>
        <w:t xml:space="preserve"> Whilst many people have a natural tendency to feel more comfortable with </w:t>
      </w:r>
      <w:proofErr w:type="gramStart"/>
      <w:r w:rsidRPr="00625FC9">
        <w:rPr>
          <w:rFonts w:ascii="Arial" w:hAnsi="Arial"/>
        </w:rPr>
        <w:t>a cash</w:t>
      </w:r>
      <w:proofErr w:type="gramEnd"/>
      <w:r w:rsidR="004C33D8" w:rsidRPr="00625FC9">
        <w:rPr>
          <w:rFonts w:ascii="Arial" w:hAnsi="Arial"/>
        </w:rPr>
        <w:t xml:space="preserve"> ISA</w:t>
      </w:r>
      <w:r w:rsidRPr="00625FC9">
        <w:rPr>
          <w:rFonts w:ascii="Arial" w:hAnsi="Arial"/>
        </w:rPr>
        <w:t xml:space="preserve">, benchmarking growth against RPI helps the consumer make an informed decision on likely returns. </w:t>
      </w:r>
      <w:r w:rsidR="00576B20" w:rsidRPr="00625FC9">
        <w:rPr>
          <w:rFonts w:ascii="Arial" w:hAnsi="Arial"/>
        </w:rPr>
        <w:t xml:space="preserve">With £192 billion invested in cash ISAs, </w:t>
      </w:r>
      <w:r w:rsidRPr="00625FC9">
        <w:rPr>
          <w:rFonts w:ascii="Arial" w:hAnsi="Arial"/>
        </w:rPr>
        <w:t xml:space="preserve">market data suggests 97% of cash ISAs </w:t>
      </w:r>
      <w:r w:rsidR="004E4D82">
        <w:rPr>
          <w:rFonts w:ascii="Arial" w:hAnsi="Arial"/>
        </w:rPr>
        <w:t>currently fail</w:t>
      </w:r>
      <w:r w:rsidRPr="00625FC9">
        <w:rPr>
          <w:rFonts w:ascii="Arial" w:hAnsi="Arial"/>
        </w:rPr>
        <w:t xml:space="preserve"> to beat RPI, meaning savers w</w:t>
      </w:r>
      <w:r w:rsidR="004C33D8" w:rsidRPr="00625FC9">
        <w:rPr>
          <w:rFonts w:ascii="Arial" w:hAnsi="Arial"/>
        </w:rPr>
        <w:t xml:space="preserve">ill only see their hard earned savings </w:t>
      </w:r>
      <w:r w:rsidRPr="00625FC9">
        <w:rPr>
          <w:rFonts w:ascii="Arial" w:hAnsi="Arial"/>
        </w:rPr>
        <w:t xml:space="preserve">become worth less and less in real terms in a low interest rate environment. </w:t>
      </w:r>
    </w:p>
    <w:p w14:paraId="4B3351FD" w14:textId="77777777" w:rsidR="004E4D82" w:rsidRPr="00591E42" w:rsidRDefault="004E4D82" w:rsidP="004E4D82">
      <w:pPr>
        <w:rPr>
          <w:rFonts w:ascii="Arial" w:hAnsi="Arial"/>
        </w:rPr>
      </w:pPr>
    </w:p>
    <w:p w14:paraId="0ADD267D" w14:textId="4330F786" w:rsidR="004E4D82" w:rsidRPr="00625FC9" w:rsidRDefault="004E4D82" w:rsidP="004E4D82">
      <w:pPr>
        <w:pStyle w:val="ListParagraph"/>
        <w:numPr>
          <w:ilvl w:val="0"/>
          <w:numId w:val="8"/>
        </w:numPr>
        <w:rPr>
          <w:rFonts w:ascii="Arial" w:hAnsi="Arial"/>
        </w:rPr>
      </w:pPr>
      <w:r w:rsidRPr="00625FC9">
        <w:rPr>
          <w:rFonts w:ascii="Arial" w:hAnsi="Arial"/>
          <w:b/>
        </w:rPr>
        <w:t>Use your ISA allowance.</w:t>
      </w:r>
      <w:r w:rsidRPr="00625FC9">
        <w:rPr>
          <w:rFonts w:ascii="Arial" w:hAnsi="Arial"/>
        </w:rPr>
        <w:t xml:space="preserve"> As at the end of February 2012, 40% of people didn’t have an ISA in place for the current tax year and, of those that did, only 12% of ISA Investors intended to use their full stocks and shares allowance this year. An investor using only half their ISA allowance for ten years would be throwing away </w:t>
      </w:r>
      <w:r>
        <w:rPr>
          <w:rFonts w:ascii="Arial" w:hAnsi="Arial"/>
        </w:rPr>
        <w:t>the ability to protec</w:t>
      </w:r>
      <w:r w:rsidR="00A334B2">
        <w:rPr>
          <w:rFonts w:ascii="Arial" w:hAnsi="Arial"/>
        </w:rPr>
        <w:t>t over £50</w:t>
      </w:r>
      <w:bookmarkStart w:id="0" w:name="_GoBack"/>
      <w:bookmarkEnd w:id="0"/>
      <w:r>
        <w:rPr>
          <w:rFonts w:ascii="Arial" w:hAnsi="Arial"/>
        </w:rPr>
        <w:t>,000 from Capital Gains Tax</w:t>
      </w:r>
    </w:p>
    <w:p w14:paraId="1F763728" w14:textId="77777777" w:rsidR="00576B20" w:rsidRPr="00576B20" w:rsidRDefault="00576B20" w:rsidP="00576B20">
      <w:pPr>
        <w:rPr>
          <w:rFonts w:ascii="Arial" w:hAnsi="Arial"/>
        </w:rPr>
      </w:pPr>
    </w:p>
    <w:p w14:paraId="0031D459" w14:textId="39097B6D" w:rsidR="00E95636" w:rsidRDefault="00E95636" w:rsidP="00E95636">
      <w:pPr>
        <w:pStyle w:val="ListParagraph"/>
        <w:numPr>
          <w:ilvl w:val="0"/>
          <w:numId w:val="8"/>
        </w:numPr>
        <w:rPr>
          <w:rFonts w:ascii="Arial" w:hAnsi="Arial"/>
        </w:rPr>
      </w:pPr>
      <w:r w:rsidRPr="00E95636">
        <w:rPr>
          <w:rFonts w:ascii="Arial" w:hAnsi="Arial"/>
          <w:b/>
        </w:rPr>
        <w:t>Take control:</w:t>
      </w:r>
      <w:r w:rsidRPr="00E95636">
        <w:rPr>
          <w:rFonts w:ascii="Arial" w:hAnsi="Arial"/>
        </w:rPr>
        <w:t xml:space="preserve"> 24% of UK adults said they would take financial planning more seriously if they had access to online tools and calculators so they could work out what they were paying for things. </w:t>
      </w:r>
      <w:proofErr w:type="gramStart"/>
      <w:r w:rsidR="00591E42">
        <w:rPr>
          <w:rFonts w:ascii="Arial" w:hAnsi="Arial"/>
        </w:rPr>
        <w:t>r</w:t>
      </w:r>
      <w:r w:rsidRPr="00E95636">
        <w:rPr>
          <w:rFonts w:ascii="Arial" w:hAnsi="Arial"/>
        </w:rPr>
        <w:t>plan.co.uk</w:t>
      </w:r>
      <w:proofErr w:type="gramEnd"/>
      <w:r w:rsidRPr="00E95636">
        <w:rPr>
          <w:rFonts w:ascii="Arial" w:hAnsi="Arial"/>
        </w:rPr>
        <w:t xml:space="preserve"> offers a range of online tools and apps to help people find out how much they need to put away for a specific plan and to check how much they are paying in charges for funds they already hold.</w:t>
      </w:r>
    </w:p>
    <w:p w14:paraId="0CD7DD2B" w14:textId="77777777" w:rsidR="00591E42" w:rsidRPr="00591E42" w:rsidRDefault="00591E42" w:rsidP="00591E42">
      <w:pPr>
        <w:ind w:left="360"/>
        <w:rPr>
          <w:rFonts w:ascii="Arial" w:hAnsi="Arial"/>
        </w:rPr>
      </w:pPr>
    </w:p>
    <w:p w14:paraId="12AC1D05" w14:textId="77777777" w:rsidR="00E95636" w:rsidRPr="00E95636" w:rsidRDefault="00E95636" w:rsidP="00E95636">
      <w:pPr>
        <w:rPr>
          <w:rFonts w:ascii="Arial" w:hAnsi="Arial"/>
          <w:b/>
        </w:rPr>
      </w:pPr>
    </w:p>
    <w:p w14:paraId="6FE2159E" w14:textId="77777777" w:rsidR="00E95636" w:rsidRPr="00E95636" w:rsidRDefault="00E95636" w:rsidP="00E95636">
      <w:pPr>
        <w:rPr>
          <w:rFonts w:ascii="Arial" w:hAnsi="Arial"/>
          <w:i/>
        </w:rPr>
      </w:pPr>
      <w:r w:rsidRPr="00E95636">
        <w:rPr>
          <w:rFonts w:ascii="Arial" w:hAnsi="Arial"/>
          <w:b/>
        </w:rPr>
        <w:t>Andy Creak, Director at rplan.co.uk commented:</w:t>
      </w:r>
      <w:r w:rsidRPr="00E95636">
        <w:rPr>
          <w:rFonts w:ascii="Arial" w:hAnsi="Arial"/>
        </w:rPr>
        <w:t xml:space="preserve"> </w:t>
      </w:r>
      <w:r w:rsidRPr="00E95636">
        <w:rPr>
          <w:rFonts w:ascii="Arial" w:hAnsi="Arial"/>
          <w:i/>
        </w:rPr>
        <w:t>“Everyone is having a tough time at the moment and the natural tendency is to cut back. But millions of investors can invest in a better way, making their money go further and avoiding the prospect of having large amounts of money gobbled up in needless charges. A spring clean on investments, following our simple four point plan would help investors make their money go further – and at a time when every pound really counts.”</w:t>
      </w:r>
    </w:p>
    <w:p w14:paraId="7930C20F" w14:textId="77777777" w:rsidR="00126F8D" w:rsidRDefault="00126F8D" w:rsidP="00126F8D">
      <w:pPr>
        <w:rPr>
          <w:rFonts w:ascii="Arial" w:hAnsi="Arial"/>
        </w:rPr>
      </w:pPr>
    </w:p>
    <w:p w14:paraId="5E91AFD6" w14:textId="77777777" w:rsidR="00126F8D" w:rsidRDefault="00126F8D" w:rsidP="00126F8D">
      <w:pPr>
        <w:widowControl w:val="0"/>
        <w:autoSpaceDE w:val="0"/>
        <w:autoSpaceDN w:val="0"/>
        <w:adjustRightInd w:val="0"/>
        <w:jc w:val="center"/>
        <w:rPr>
          <w:rStyle w:val="Hyperlink"/>
          <w:rFonts w:ascii="Arial" w:hAnsi="Arial" w:cs="Arial"/>
        </w:rPr>
      </w:pPr>
      <w:r>
        <w:rPr>
          <w:rFonts w:ascii="Arial" w:hAnsi="Arial" w:cs="Arial"/>
          <w:color w:val="000000" w:themeColor="text1"/>
        </w:rPr>
        <w:t>rplan.co.uk’s c</w:t>
      </w:r>
      <w:r w:rsidRPr="002C3F9F">
        <w:rPr>
          <w:rFonts w:ascii="Arial" w:hAnsi="Arial" w:cs="Arial"/>
          <w:color w:val="000000" w:themeColor="text1"/>
        </w:rPr>
        <w:t>ommission and charges made clear:</w:t>
      </w:r>
      <w:r>
        <w:rPr>
          <w:rFonts w:ascii="Arial" w:hAnsi="Arial" w:cs="Arial"/>
          <w:color w:val="000000" w:themeColor="text1"/>
        </w:rPr>
        <w:t xml:space="preserve"> </w:t>
      </w:r>
      <w:hyperlink r:id="rId12" w:history="1">
        <w:r w:rsidRPr="001C1D34">
          <w:rPr>
            <w:rStyle w:val="Hyperlink"/>
            <w:rFonts w:ascii="Arial" w:hAnsi="Arial" w:cs="Arial"/>
          </w:rPr>
          <w:t>Try it here</w:t>
        </w:r>
      </w:hyperlink>
    </w:p>
    <w:p w14:paraId="16137E49" w14:textId="77777777" w:rsidR="00126F8D" w:rsidRDefault="00126F8D" w:rsidP="00126F8D">
      <w:pPr>
        <w:widowControl w:val="0"/>
        <w:autoSpaceDE w:val="0"/>
        <w:autoSpaceDN w:val="0"/>
        <w:adjustRightInd w:val="0"/>
        <w:jc w:val="center"/>
        <w:rPr>
          <w:rStyle w:val="Hyperlink"/>
          <w:rFonts w:ascii="Arial" w:hAnsi="Arial" w:cs="Arial"/>
        </w:rPr>
      </w:pPr>
    </w:p>
    <w:p w14:paraId="04E06C52" w14:textId="77777777" w:rsidR="00D51A77" w:rsidRDefault="00126F8D" w:rsidP="00126F8D">
      <w:pPr>
        <w:widowControl w:val="0"/>
        <w:autoSpaceDE w:val="0"/>
        <w:autoSpaceDN w:val="0"/>
        <w:adjustRightInd w:val="0"/>
        <w:jc w:val="center"/>
        <w:rPr>
          <w:rFonts w:ascii="Arial" w:hAnsi="Arial"/>
          <w:b/>
          <w:sz w:val="36"/>
          <w:szCs w:val="36"/>
        </w:rPr>
      </w:pPr>
      <w:r w:rsidRPr="00325C67">
        <w:rPr>
          <w:rFonts w:ascii="Arial" w:hAnsi="Arial" w:cs="Arial"/>
          <w:noProof/>
          <w:color w:val="000000" w:themeColor="text1"/>
          <w:lang w:eastAsia="en-US"/>
        </w:rPr>
        <w:drawing>
          <wp:inline distT="0" distB="0" distL="0" distR="0" wp14:anchorId="602A8BA7" wp14:editId="5B3C7E60">
            <wp:extent cx="3843443" cy="2707399"/>
            <wp:effectExtent l="0" t="0" r="0" b="107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44321" cy="2708018"/>
                    </a:xfrm>
                    <a:prstGeom prst="rect">
                      <a:avLst/>
                    </a:prstGeom>
                    <a:noFill/>
                    <a:ln>
                      <a:noFill/>
                    </a:ln>
                  </pic:spPr>
                </pic:pic>
              </a:graphicData>
            </a:graphic>
          </wp:inline>
        </w:drawing>
      </w:r>
    </w:p>
    <w:p w14:paraId="30A8494D" w14:textId="77777777" w:rsidR="00865AB1" w:rsidRPr="002B5617" w:rsidRDefault="00865AB1" w:rsidP="002B5617">
      <w:pPr>
        <w:jc w:val="both"/>
        <w:rPr>
          <w:rFonts w:ascii="Arial" w:hAnsi="Arial"/>
        </w:rPr>
      </w:pPr>
    </w:p>
    <w:p w14:paraId="4310DBB3" w14:textId="77777777" w:rsidR="00D51A77" w:rsidRPr="00292DF3" w:rsidRDefault="00D51A77" w:rsidP="00D51A77">
      <w:pPr>
        <w:jc w:val="both"/>
        <w:rPr>
          <w:rFonts w:ascii="Arial" w:hAnsi="Arial"/>
          <w:b/>
        </w:rPr>
      </w:pPr>
      <w:r w:rsidRPr="00292DF3">
        <w:rPr>
          <w:rFonts w:ascii="Arial" w:hAnsi="Arial"/>
          <w:b/>
        </w:rPr>
        <w:t>For more information, more regional findings or to arrange interviews with</w:t>
      </w:r>
      <w:r w:rsidR="00D4499E">
        <w:rPr>
          <w:rFonts w:ascii="Arial" w:hAnsi="Arial"/>
          <w:b/>
        </w:rPr>
        <w:t xml:space="preserve"> rplan.co.uk contact </w:t>
      </w:r>
    </w:p>
    <w:p w14:paraId="78C93BDD" w14:textId="77777777" w:rsidR="00D51A77" w:rsidRDefault="00A334B2" w:rsidP="00D51A77">
      <w:pPr>
        <w:jc w:val="both"/>
        <w:rPr>
          <w:rFonts w:ascii="Arial" w:hAnsi="Arial"/>
          <w:b/>
        </w:rPr>
      </w:pPr>
      <w:hyperlink r:id="rId14" w:history="1">
        <w:r w:rsidR="00D51A77" w:rsidRPr="00292DF3">
          <w:rPr>
            <w:rStyle w:val="Hyperlink"/>
            <w:rFonts w:ascii="Arial" w:hAnsi="Arial"/>
            <w:b/>
          </w:rPr>
          <w:t>guy@elephantcommunications.co.uk</w:t>
        </w:r>
      </w:hyperlink>
      <w:r w:rsidR="00D51A77" w:rsidRPr="00292DF3">
        <w:rPr>
          <w:rFonts w:ascii="Arial" w:hAnsi="Arial"/>
          <w:b/>
        </w:rPr>
        <w:t xml:space="preserve"> 07766</w:t>
      </w:r>
      <w:r w:rsidR="00E87894">
        <w:rPr>
          <w:rFonts w:ascii="Arial" w:hAnsi="Arial"/>
          <w:b/>
        </w:rPr>
        <w:t xml:space="preserve"> 77</w:t>
      </w:r>
      <w:r w:rsidR="00D51A77" w:rsidRPr="00292DF3">
        <w:rPr>
          <w:rFonts w:ascii="Arial" w:hAnsi="Arial"/>
          <w:b/>
        </w:rPr>
        <w:t>5216</w:t>
      </w:r>
    </w:p>
    <w:p w14:paraId="5B0A8552" w14:textId="77777777" w:rsidR="00D4499E" w:rsidRPr="00292DF3" w:rsidRDefault="00A334B2" w:rsidP="00D51A77">
      <w:pPr>
        <w:jc w:val="both"/>
        <w:rPr>
          <w:rFonts w:ascii="Arial" w:hAnsi="Arial"/>
          <w:b/>
        </w:rPr>
      </w:pPr>
      <w:hyperlink r:id="rId15" w:history="1">
        <w:r w:rsidR="00D4499E" w:rsidRPr="00B17F33">
          <w:rPr>
            <w:rStyle w:val="Hyperlink"/>
            <w:rFonts w:ascii="Arial" w:hAnsi="Arial"/>
            <w:b/>
          </w:rPr>
          <w:t>Lindsay@elephantcommunications.co.uk</w:t>
        </w:r>
      </w:hyperlink>
      <w:r w:rsidR="00D4499E">
        <w:rPr>
          <w:rFonts w:ascii="Arial" w:hAnsi="Arial"/>
          <w:b/>
        </w:rPr>
        <w:t xml:space="preserve">  07851 180501</w:t>
      </w:r>
    </w:p>
    <w:p w14:paraId="3DA97454" w14:textId="77777777" w:rsidR="00865AB1" w:rsidRDefault="00865AB1" w:rsidP="00D51A77">
      <w:pPr>
        <w:jc w:val="both"/>
        <w:rPr>
          <w:rFonts w:ascii="Arial" w:hAnsi="Arial"/>
          <w:b/>
          <w:sz w:val="20"/>
          <w:szCs w:val="20"/>
        </w:rPr>
      </w:pPr>
    </w:p>
    <w:p w14:paraId="28E096AE" w14:textId="5DBF74FB" w:rsidR="00D51A77" w:rsidRDefault="00D51A77" w:rsidP="00D51A77">
      <w:pPr>
        <w:jc w:val="both"/>
        <w:rPr>
          <w:rFonts w:ascii="Arial" w:hAnsi="Arial"/>
          <w:b/>
          <w:bCs/>
        </w:rPr>
      </w:pPr>
      <w:r w:rsidRPr="00126F8D">
        <w:rPr>
          <w:rFonts w:ascii="Arial" w:hAnsi="Arial"/>
          <w:b/>
          <w:bCs/>
        </w:rPr>
        <w:t>Methodology</w:t>
      </w:r>
      <w:r w:rsidR="00591E42">
        <w:rPr>
          <w:rFonts w:ascii="Arial" w:hAnsi="Arial"/>
          <w:b/>
          <w:bCs/>
        </w:rPr>
        <w:t xml:space="preserve"> and Sources</w:t>
      </w:r>
    </w:p>
    <w:p w14:paraId="589B6D5D" w14:textId="43E1336A" w:rsidR="00591E42" w:rsidRPr="00591E42" w:rsidRDefault="00591E42" w:rsidP="00591E42">
      <w:pPr>
        <w:pStyle w:val="ListParagraph"/>
        <w:numPr>
          <w:ilvl w:val="0"/>
          <w:numId w:val="11"/>
        </w:numPr>
        <w:jc w:val="both"/>
        <w:rPr>
          <w:rFonts w:ascii="Arial" w:hAnsi="Arial" w:cs="Arial"/>
        </w:rPr>
      </w:pPr>
      <w:r>
        <w:rPr>
          <w:rFonts w:ascii="Arial" w:hAnsi="Arial" w:cs="Arial"/>
        </w:rPr>
        <w:t xml:space="preserve">Research into </w:t>
      </w:r>
      <w:r w:rsidRPr="00591E42">
        <w:rPr>
          <w:rFonts w:ascii="Arial" w:hAnsi="Arial" w:cs="Arial"/>
        </w:rPr>
        <w:t>Investor charges</w:t>
      </w:r>
      <w:r>
        <w:rPr>
          <w:rFonts w:ascii="Arial" w:hAnsi="Arial" w:cs="Arial"/>
        </w:rPr>
        <w:t>, ISA investing this tax year and taking financial planning more seriously</w:t>
      </w:r>
      <w:r w:rsidRPr="00591E42">
        <w:rPr>
          <w:rFonts w:ascii="Arial" w:hAnsi="Arial" w:cs="Arial"/>
        </w:rPr>
        <w:t xml:space="preserve"> </w:t>
      </w:r>
      <w:r>
        <w:rPr>
          <w:rFonts w:ascii="Arial" w:hAnsi="Arial" w:cs="Arial"/>
        </w:rPr>
        <w:t>were</w:t>
      </w:r>
      <w:r w:rsidR="00D51A77" w:rsidRPr="00591E42">
        <w:rPr>
          <w:rFonts w:ascii="Arial" w:hAnsi="Arial" w:cs="Arial"/>
        </w:rPr>
        <w:t xml:space="preserve"> conducted by </w:t>
      </w:r>
      <w:r w:rsidR="00E95636" w:rsidRPr="00591E42">
        <w:rPr>
          <w:rFonts w:ascii="Arial" w:hAnsi="Arial" w:cs="Arial"/>
        </w:rPr>
        <w:t xml:space="preserve">Vision Critical and </w:t>
      </w:r>
      <w:r w:rsidR="00D51A77" w:rsidRPr="00591E42">
        <w:rPr>
          <w:rFonts w:ascii="Arial" w:hAnsi="Arial" w:cs="Arial"/>
        </w:rPr>
        <w:t xml:space="preserve">YouGov </w:t>
      </w:r>
      <w:r w:rsidR="00865AB1" w:rsidRPr="00591E42">
        <w:rPr>
          <w:rFonts w:ascii="Arial" w:hAnsi="Arial" w:cs="Arial"/>
        </w:rPr>
        <w:t>among a GB representative sample of</w:t>
      </w:r>
      <w:r w:rsidR="00E95636" w:rsidRPr="00591E42">
        <w:rPr>
          <w:rFonts w:ascii="Arial" w:hAnsi="Arial" w:cs="Arial"/>
        </w:rPr>
        <w:t xml:space="preserve"> 2,000 people.</w:t>
      </w:r>
    </w:p>
    <w:p w14:paraId="07B5EFAB" w14:textId="22D63368" w:rsidR="00126F8D" w:rsidRPr="00591E42" w:rsidRDefault="00591E42" w:rsidP="00591E42">
      <w:pPr>
        <w:pStyle w:val="ListParagraph"/>
        <w:numPr>
          <w:ilvl w:val="0"/>
          <w:numId w:val="11"/>
        </w:numPr>
        <w:jc w:val="both"/>
        <w:rPr>
          <w:rFonts w:ascii="Arial" w:hAnsi="Arial" w:cs="Arial"/>
        </w:rPr>
      </w:pPr>
      <w:r w:rsidRPr="00591E42">
        <w:rPr>
          <w:rFonts w:ascii="Arial" w:hAnsi="Arial" w:cs="Arial"/>
        </w:rPr>
        <w:t>£192bn invested in Cash ISAs - HMRC</w:t>
      </w:r>
    </w:p>
    <w:p w14:paraId="5FC78EE2" w14:textId="16F62E7C" w:rsidR="00591E42" w:rsidRPr="00591E42" w:rsidRDefault="00591E42" w:rsidP="00591E42">
      <w:pPr>
        <w:pStyle w:val="ListParagraph"/>
        <w:numPr>
          <w:ilvl w:val="0"/>
          <w:numId w:val="11"/>
        </w:numPr>
        <w:jc w:val="both"/>
        <w:rPr>
          <w:rFonts w:ascii="Arial" w:hAnsi="Arial"/>
        </w:rPr>
      </w:pPr>
      <w:r w:rsidRPr="00591E42">
        <w:rPr>
          <w:rFonts w:ascii="Arial" w:hAnsi="Arial" w:cs="Arial"/>
        </w:rPr>
        <w:t>97% of cash ISAs have failed to beat RPI – cash ISAs sourced from www.moneysupermarket</w:t>
      </w:r>
      <w:r w:rsidRPr="00591E42">
        <w:rPr>
          <w:rFonts w:ascii="Arial" w:hAnsi="Arial"/>
        </w:rPr>
        <w:t>.com</w:t>
      </w:r>
    </w:p>
    <w:p w14:paraId="15537714" w14:textId="77777777" w:rsidR="00126F8D" w:rsidRDefault="00126F8D" w:rsidP="00D51A77">
      <w:pPr>
        <w:jc w:val="both"/>
        <w:rPr>
          <w:rFonts w:ascii="Arial" w:hAnsi="Arial"/>
        </w:rPr>
      </w:pPr>
    </w:p>
    <w:p w14:paraId="3E0BFEFA" w14:textId="77777777" w:rsidR="00D51A77" w:rsidRPr="00126F8D" w:rsidRDefault="00D51A77" w:rsidP="00D51A77">
      <w:pPr>
        <w:jc w:val="both"/>
        <w:rPr>
          <w:rFonts w:ascii="Arial" w:hAnsi="Arial" w:cs="Arial"/>
          <w:b/>
        </w:rPr>
      </w:pPr>
      <w:r w:rsidRPr="00126F8D">
        <w:rPr>
          <w:rFonts w:ascii="Arial" w:hAnsi="Arial" w:cs="Arial"/>
          <w:b/>
        </w:rPr>
        <w:t xml:space="preserve">About </w:t>
      </w:r>
      <w:hyperlink r:id="rId16" w:history="1">
        <w:r w:rsidRPr="00126F8D">
          <w:rPr>
            <w:rStyle w:val="Hyperlink"/>
            <w:rFonts w:ascii="Arial" w:hAnsi="Arial" w:cs="Arial"/>
            <w:b/>
          </w:rPr>
          <w:t>rplan.co.uk</w:t>
        </w:r>
      </w:hyperlink>
    </w:p>
    <w:p w14:paraId="6D4185F3" w14:textId="77777777" w:rsidR="00D51A77" w:rsidRPr="00126F8D" w:rsidRDefault="00E87894" w:rsidP="0009089D">
      <w:pPr>
        <w:widowControl w:val="0"/>
        <w:autoSpaceDE w:val="0"/>
        <w:autoSpaceDN w:val="0"/>
        <w:adjustRightInd w:val="0"/>
        <w:spacing w:after="260"/>
        <w:rPr>
          <w:rFonts w:ascii="Arial" w:hAnsi="Arial" w:cs="Arial"/>
          <w:color w:val="000000" w:themeColor="text1"/>
        </w:rPr>
      </w:pPr>
      <w:r w:rsidRPr="00126F8D">
        <w:rPr>
          <w:rFonts w:ascii="Arial" w:hAnsi="Arial" w:cs="Arial"/>
          <w:color w:val="000000" w:themeColor="text1"/>
        </w:rPr>
        <w:t xml:space="preserve">A new market entrant, </w:t>
      </w:r>
      <w:hyperlink r:id="rId17" w:history="1">
        <w:r w:rsidRPr="00126F8D">
          <w:rPr>
            <w:rStyle w:val="Hyperlink"/>
            <w:rFonts w:ascii="Arial" w:hAnsi="Arial" w:cs="Arial"/>
          </w:rPr>
          <w:t>rplan.co.uk</w:t>
        </w:r>
      </w:hyperlink>
      <w:r w:rsidRPr="00126F8D">
        <w:rPr>
          <w:rFonts w:ascii="Arial" w:hAnsi="Arial" w:cs="Arial"/>
          <w:color w:val="000000" w:themeColor="text1"/>
        </w:rPr>
        <w:t xml:space="preserve"> is a financial planning business. </w:t>
      </w:r>
      <w:hyperlink r:id="rId18" w:history="1">
        <w:r w:rsidRPr="00126F8D">
          <w:rPr>
            <w:rStyle w:val="Hyperlink"/>
            <w:rFonts w:ascii="Arial" w:hAnsi="Arial" w:cs="Arial"/>
          </w:rPr>
          <w:t>rplan.co.uk</w:t>
        </w:r>
      </w:hyperlink>
      <w:r w:rsidRPr="00126F8D">
        <w:rPr>
          <w:rFonts w:ascii="Arial" w:hAnsi="Arial" w:cs="Arial"/>
          <w:color w:val="000000" w:themeColor="text1"/>
        </w:rPr>
        <w:t xml:space="preserve"> helps the 38% of Britons that have no financial plan in place to get back in control of their finances and, for the financially savvy, it connects like-minded people. </w:t>
      </w:r>
      <w:r w:rsidR="00D767ED" w:rsidRPr="00126F8D">
        <w:rPr>
          <w:rFonts w:ascii="Arial" w:hAnsi="Arial" w:cs="Arial"/>
          <w:color w:val="000000" w:themeColor="text1"/>
        </w:rPr>
        <w:t>At</w:t>
      </w:r>
      <w:r w:rsidRPr="00126F8D">
        <w:rPr>
          <w:rFonts w:ascii="Arial" w:hAnsi="Arial" w:cs="Arial"/>
          <w:color w:val="000000" w:themeColor="text1"/>
        </w:rPr>
        <w:t xml:space="preserve"> </w:t>
      </w:r>
      <w:hyperlink r:id="rId19" w:history="1">
        <w:r w:rsidRPr="00126F8D">
          <w:rPr>
            <w:rStyle w:val="Hyperlink"/>
            <w:rFonts w:ascii="Arial" w:hAnsi="Arial" w:cs="Arial"/>
          </w:rPr>
          <w:t>rplan.co.uk</w:t>
        </w:r>
      </w:hyperlink>
      <w:r w:rsidRPr="00126F8D">
        <w:rPr>
          <w:rFonts w:ascii="Arial" w:hAnsi="Arial" w:cs="Arial"/>
          <w:color w:val="000000" w:themeColor="text1"/>
        </w:rPr>
        <w:t xml:space="preserve"> everyone saves money on </w:t>
      </w:r>
      <w:r w:rsidR="00D767ED" w:rsidRPr="00126F8D">
        <w:rPr>
          <w:rFonts w:ascii="Arial" w:hAnsi="Arial" w:cs="Arial"/>
          <w:color w:val="000000" w:themeColor="text1"/>
        </w:rPr>
        <w:t>commissions</w:t>
      </w:r>
      <w:r w:rsidRPr="00126F8D">
        <w:rPr>
          <w:rFonts w:ascii="Arial" w:hAnsi="Arial" w:cs="Arial"/>
          <w:color w:val="000000" w:themeColor="text1"/>
        </w:rPr>
        <w:t xml:space="preserve"> that many </w:t>
      </w:r>
      <w:r w:rsidR="00D767ED" w:rsidRPr="00126F8D">
        <w:rPr>
          <w:rFonts w:ascii="Arial" w:hAnsi="Arial" w:cs="Arial"/>
          <w:color w:val="000000" w:themeColor="text1"/>
        </w:rPr>
        <w:t>don't even know they are paying and nobody pays more than £15 per month.</w:t>
      </w:r>
      <w:hyperlink r:id="rId20" w:history="1">
        <w:r w:rsidR="00D51A77" w:rsidRPr="00126F8D">
          <w:rPr>
            <w:rStyle w:val="Hyperlink"/>
            <w:rFonts w:ascii="Arial" w:hAnsi="Arial" w:cs="Arial"/>
          </w:rPr>
          <w:t>rplan.co.uk</w:t>
        </w:r>
      </w:hyperlink>
      <w:r w:rsidR="00D51A77" w:rsidRPr="00126F8D">
        <w:rPr>
          <w:rFonts w:ascii="Arial" w:hAnsi="Arial" w:cs="Arial"/>
        </w:rPr>
        <w:t xml:space="preserve"> brings together four essential elements:</w:t>
      </w:r>
    </w:p>
    <w:p w14:paraId="05BC9FE9" w14:textId="77777777" w:rsidR="00D51A77" w:rsidRPr="00126F8D" w:rsidRDefault="00D51A77" w:rsidP="00D51A77">
      <w:pPr>
        <w:pStyle w:val="ListParagraph"/>
        <w:numPr>
          <w:ilvl w:val="0"/>
          <w:numId w:val="2"/>
        </w:numPr>
        <w:rPr>
          <w:rFonts w:ascii="Arial" w:hAnsi="Arial" w:cs="Arial"/>
        </w:rPr>
      </w:pPr>
      <w:r w:rsidRPr="00126F8D">
        <w:rPr>
          <w:rFonts w:ascii="Arial" w:hAnsi="Arial" w:cs="Arial"/>
          <w:b/>
        </w:rPr>
        <w:t>Plan</w:t>
      </w:r>
      <w:r w:rsidRPr="00126F8D">
        <w:rPr>
          <w:rFonts w:ascii="Arial" w:hAnsi="Arial" w:cs="Arial"/>
        </w:rPr>
        <w:t>. For each life goal, people can put together a financial plan and keep track of how close they are to achieving it.</w:t>
      </w:r>
    </w:p>
    <w:p w14:paraId="304F5F06" w14:textId="77777777" w:rsidR="00D51A77" w:rsidRPr="00126F8D" w:rsidRDefault="00D51A77" w:rsidP="00D51A77">
      <w:pPr>
        <w:pStyle w:val="ListParagraph"/>
        <w:numPr>
          <w:ilvl w:val="0"/>
          <w:numId w:val="2"/>
        </w:numPr>
        <w:rPr>
          <w:rFonts w:ascii="Arial" w:hAnsi="Arial" w:cs="Arial"/>
        </w:rPr>
      </w:pPr>
      <w:r w:rsidRPr="00126F8D">
        <w:rPr>
          <w:rFonts w:ascii="Arial" w:hAnsi="Arial" w:cs="Arial"/>
          <w:b/>
        </w:rPr>
        <w:t>Save money</w:t>
      </w:r>
      <w:r w:rsidRPr="00126F8D">
        <w:rPr>
          <w:rFonts w:ascii="Arial" w:hAnsi="Arial" w:cs="Arial"/>
        </w:rPr>
        <w:t>: rplan refunds at least 50% of the ongoing commissions people pay for the investments they hold through the site</w:t>
      </w:r>
      <w:r w:rsidR="00126F8D">
        <w:rPr>
          <w:rFonts w:ascii="Arial" w:hAnsi="Arial" w:cs="Arial"/>
        </w:rPr>
        <w:t xml:space="preserve">. With </w:t>
      </w:r>
      <w:r w:rsidRPr="00126F8D">
        <w:rPr>
          <w:rFonts w:ascii="Arial" w:hAnsi="Arial" w:cs="Arial"/>
        </w:rPr>
        <w:t>rplan people can also check for free the charges they are already paying (</w:t>
      </w:r>
      <w:hyperlink r:id="rId21" w:history="1">
        <w:r w:rsidRPr="00126F8D">
          <w:rPr>
            <w:rStyle w:val="Hyperlink"/>
            <w:rFonts w:ascii="Arial" w:hAnsi="Arial" w:cs="Arial"/>
          </w:rPr>
          <w:t>www.rplan.co.uk/charges</w:t>
        </w:r>
      </w:hyperlink>
      <w:r w:rsidRPr="00126F8D">
        <w:rPr>
          <w:rFonts w:ascii="Arial" w:hAnsi="Arial" w:cs="Arial"/>
        </w:rPr>
        <w:t xml:space="preserve"> ).</w:t>
      </w:r>
    </w:p>
    <w:p w14:paraId="6FFD378D" w14:textId="77777777" w:rsidR="00D51A77" w:rsidRPr="00126F8D" w:rsidRDefault="00D51A77" w:rsidP="00D51A77">
      <w:pPr>
        <w:pStyle w:val="ListParagraph"/>
        <w:numPr>
          <w:ilvl w:val="0"/>
          <w:numId w:val="2"/>
        </w:numPr>
        <w:rPr>
          <w:rFonts w:ascii="Arial" w:hAnsi="Arial" w:cs="Arial"/>
        </w:rPr>
      </w:pPr>
      <w:r w:rsidRPr="00126F8D">
        <w:rPr>
          <w:rFonts w:ascii="Arial" w:hAnsi="Arial" w:cs="Arial"/>
          <w:b/>
        </w:rPr>
        <w:t>Analyse</w:t>
      </w:r>
      <w:r w:rsidRPr="00126F8D">
        <w:rPr>
          <w:rFonts w:ascii="Arial" w:hAnsi="Arial" w:cs="Arial"/>
        </w:rPr>
        <w:t xml:space="preserve">: Simple tools and free mobile apps to keep people up to date on their savings. </w:t>
      </w:r>
    </w:p>
    <w:p w14:paraId="60491C46" w14:textId="77777777" w:rsidR="00D767ED" w:rsidRDefault="00D51A77" w:rsidP="00D767ED">
      <w:pPr>
        <w:pStyle w:val="ListParagraph"/>
        <w:numPr>
          <w:ilvl w:val="0"/>
          <w:numId w:val="2"/>
        </w:numPr>
        <w:rPr>
          <w:rFonts w:ascii="Arial" w:hAnsi="Arial" w:cs="Arial"/>
        </w:rPr>
      </w:pPr>
      <w:r w:rsidRPr="00126F8D">
        <w:rPr>
          <w:rFonts w:ascii="Arial" w:hAnsi="Arial" w:cs="Arial"/>
          <w:b/>
        </w:rPr>
        <w:lastRenderedPageBreak/>
        <w:t>Share</w:t>
      </w:r>
      <w:r w:rsidRPr="00126F8D">
        <w:rPr>
          <w:rFonts w:ascii="Arial" w:hAnsi="Arial" w:cs="Arial"/>
        </w:rPr>
        <w:t>: In addition to expert commentary, people can share insights and experiences with like-minded people.</w:t>
      </w:r>
    </w:p>
    <w:p w14:paraId="6FCE939A" w14:textId="77777777" w:rsidR="00B0493C" w:rsidRPr="00126F8D" w:rsidRDefault="00B0493C" w:rsidP="00B0493C">
      <w:pPr>
        <w:pStyle w:val="ListParagraph"/>
        <w:rPr>
          <w:rFonts w:ascii="Arial" w:hAnsi="Arial" w:cs="Arial"/>
        </w:rPr>
      </w:pPr>
    </w:p>
    <w:p w14:paraId="4754BB37" w14:textId="60CFC72C" w:rsidR="006720A1" w:rsidRPr="00126F8D" w:rsidRDefault="00D51A77" w:rsidP="0009089D">
      <w:pPr>
        <w:rPr>
          <w:rFonts w:ascii="Arial" w:hAnsi="Arial" w:cs="Helvetica Neue"/>
          <w:color w:val="000000" w:themeColor="text1"/>
        </w:rPr>
      </w:pPr>
      <w:proofErr w:type="gramStart"/>
      <w:r w:rsidRPr="00126F8D">
        <w:rPr>
          <w:rFonts w:ascii="Arial" w:hAnsi="Arial" w:cs="Helvetica Neue"/>
          <w:color w:val="000000" w:themeColor="text1"/>
        </w:rPr>
        <w:t>rplan</w:t>
      </w:r>
      <w:r w:rsidR="00E87894" w:rsidRPr="00126F8D">
        <w:rPr>
          <w:rFonts w:ascii="Arial" w:hAnsi="Arial" w:cs="Helvetica Neue"/>
          <w:color w:val="000000" w:themeColor="text1"/>
        </w:rPr>
        <w:t>.co.uk</w:t>
      </w:r>
      <w:proofErr w:type="gramEnd"/>
      <w:r w:rsidRPr="00126F8D">
        <w:rPr>
          <w:rFonts w:ascii="Arial" w:hAnsi="Arial" w:cs="Helvetica Neue"/>
          <w:color w:val="000000" w:themeColor="text1"/>
        </w:rPr>
        <w:t xml:space="preserve"> of 2 Frederick Place, London N8 8AF is authorised and regulated by the Financial Services Authority ("FSA") under reference number 529879. </w:t>
      </w:r>
    </w:p>
    <w:p w14:paraId="189F0027" w14:textId="77777777" w:rsidR="006720A1" w:rsidRPr="00126F8D" w:rsidRDefault="006720A1" w:rsidP="006720A1">
      <w:pPr>
        <w:jc w:val="center"/>
        <w:rPr>
          <w:rFonts w:ascii="Arial" w:hAnsi="Arial"/>
          <w:color w:val="000000" w:themeColor="text1"/>
        </w:rPr>
      </w:pPr>
      <w:r w:rsidRPr="00126F8D">
        <w:rPr>
          <w:rFonts w:ascii="Arial" w:hAnsi="Arial" w:cs="Helvetica Neue"/>
          <w:color w:val="000000" w:themeColor="text1"/>
        </w:rPr>
        <w:t>-ENDS-</w:t>
      </w:r>
    </w:p>
    <w:sectPr w:rsidR="006720A1" w:rsidRPr="00126F8D" w:rsidSect="00B22006">
      <w:pgSz w:w="11900" w:h="16840"/>
      <w:pgMar w:top="709" w:right="1127" w:bottom="993"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22D0AC" w14:textId="77777777" w:rsidR="005108B0" w:rsidRDefault="005108B0" w:rsidP="002B5617">
      <w:r>
        <w:separator/>
      </w:r>
    </w:p>
  </w:endnote>
  <w:endnote w:type="continuationSeparator" w:id="0">
    <w:p w14:paraId="2B48BA0C" w14:textId="77777777" w:rsidR="005108B0" w:rsidRDefault="005108B0" w:rsidP="002B5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Vegur">
    <w:altName w:val="Cambria"/>
    <w:panose1 w:val="00000000000000000000"/>
    <w:charset w:val="00"/>
    <w:family w:val="modern"/>
    <w:notTrueType/>
    <w:pitch w:val="variable"/>
    <w:sig w:usb0="80000007" w:usb1="00000000" w:usb2="00000000" w:usb3="00000000" w:csb0="00000001"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Helvetica Neue">
    <w:panose1 w:val="02000503000000020004"/>
    <w:charset w:val="00"/>
    <w:family w:val="auto"/>
    <w:pitch w:val="variable"/>
    <w:sig w:usb0="80000067"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27E7BE" w14:textId="77777777" w:rsidR="005108B0" w:rsidRDefault="005108B0" w:rsidP="002B5617">
      <w:r>
        <w:separator/>
      </w:r>
    </w:p>
  </w:footnote>
  <w:footnote w:type="continuationSeparator" w:id="0">
    <w:p w14:paraId="7B8BE75E" w14:textId="77777777" w:rsidR="005108B0" w:rsidRDefault="005108B0" w:rsidP="002B561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53511"/>
    <w:multiLevelType w:val="hybridMultilevel"/>
    <w:tmpl w:val="2A9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1A5CC4"/>
    <w:multiLevelType w:val="hybridMultilevel"/>
    <w:tmpl w:val="414C8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7D6F60"/>
    <w:multiLevelType w:val="hybridMultilevel"/>
    <w:tmpl w:val="EC48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824BC6"/>
    <w:multiLevelType w:val="hybridMultilevel"/>
    <w:tmpl w:val="7C4AAC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FC93202"/>
    <w:multiLevelType w:val="hybridMultilevel"/>
    <w:tmpl w:val="EADEF6B8"/>
    <w:lvl w:ilvl="0" w:tplc="FFA87BA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2F29BB"/>
    <w:multiLevelType w:val="hybridMultilevel"/>
    <w:tmpl w:val="3F889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261BD5"/>
    <w:multiLevelType w:val="hybridMultilevel"/>
    <w:tmpl w:val="D2629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E5F202F"/>
    <w:multiLevelType w:val="hybridMultilevel"/>
    <w:tmpl w:val="ACF4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A69F4"/>
    <w:multiLevelType w:val="hybridMultilevel"/>
    <w:tmpl w:val="1D2A54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0318A6"/>
    <w:multiLevelType w:val="hybridMultilevel"/>
    <w:tmpl w:val="584484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C560E3"/>
    <w:multiLevelType w:val="hybridMultilevel"/>
    <w:tmpl w:val="49662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9"/>
  </w:num>
  <w:num w:numId="5">
    <w:abstractNumId w:val="2"/>
  </w:num>
  <w:num w:numId="6">
    <w:abstractNumId w:val="10"/>
  </w:num>
  <w:num w:numId="7">
    <w:abstractNumId w:val="1"/>
  </w:num>
  <w:num w:numId="8">
    <w:abstractNumId w:val="7"/>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ECB"/>
    <w:rsid w:val="00045CB4"/>
    <w:rsid w:val="0009089D"/>
    <w:rsid w:val="000B722F"/>
    <w:rsid w:val="000D1725"/>
    <w:rsid w:val="00122519"/>
    <w:rsid w:val="00126F8D"/>
    <w:rsid w:val="00131C48"/>
    <w:rsid w:val="00155C4C"/>
    <w:rsid w:val="001B2046"/>
    <w:rsid w:val="002B5617"/>
    <w:rsid w:val="002E1E6A"/>
    <w:rsid w:val="002F5EFD"/>
    <w:rsid w:val="00320866"/>
    <w:rsid w:val="0034244C"/>
    <w:rsid w:val="00416E03"/>
    <w:rsid w:val="00431AD5"/>
    <w:rsid w:val="00461D2A"/>
    <w:rsid w:val="004718AD"/>
    <w:rsid w:val="004C33D8"/>
    <w:rsid w:val="004E4D82"/>
    <w:rsid w:val="004F26B6"/>
    <w:rsid w:val="004F604B"/>
    <w:rsid w:val="005108B0"/>
    <w:rsid w:val="005304E9"/>
    <w:rsid w:val="00576B20"/>
    <w:rsid w:val="00591E42"/>
    <w:rsid w:val="00605ECB"/>
    <w:rsid w:val="0062200B"/>
    <w:rsid w:val="00625FC9"/>
    <w:rsid w:val="00637D6A"/>
    <w:rsid w:val="00664EEB"/>
    <w:rsid w:val="006720A1"/>
    <w:rsid w:val="006B4307"/>
    <w:rsid w:val="007762AB"/>
    <w:rsid w:val="008401B3"/>
    <w:rsid w:val="008557D1"/>
    <w:rsid w:val="00865AB1"/>
    <w:rsid w:val="009C23E4"/>
    <w:rsid w:val="00A334B2"/>
    <w:rsid w:val="00A70285"/>
    <w:rsid w:val="00A8124E"/>
    <w:rsid w:val="00AD3A76"/>
    <w:rsid w:val="00AD4F8B"/>
    <w:rsid w:val="00B0493C"/>
    <w:rsid w:val="00B22006"/>
    <w:rsid w:val="00B61E22"/>
    <w:rsid w:val="00B912BE"/>
    <w:rsid w:val="00C2543A"/>
    <w:rsid w:val="00C45FB9"/>
    <w:rsid w:val="00CC7D7D"/>
    <w:rsid w:val="00D20405"/>
    <w:rsid w:val="00D4499E"/>
    <w:rsid w:val="00D51A77"/>
    <w:rsid w:val="00D767ED"/>
    <w:rsid w:val="00E2768B"/>
    <w:rsid w:val="00E3320E"/>
    <w:rsid w:val="00E87894"/>
    <w:rsid w:val="00E95636"/>
    <w:rsid w:val="00F02BB4"/>
    <w:rsid w:val="00F75B83"/>
    <w:rsid w:val="00FE7081"/>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4B2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F6CE5"/>
    <w:pPr>
      <w:keepNext/>
      <w:keepLines/>
      <w:spacing w:before="200"/>
      <w:outlineLvl w:val="1"/>
    </w:pPr>
    <w:rPr>
      <w:rFonts w:ascii="Vegur" w:eastAsiaTheme="majorEastAsia" w:hAnsi="Vegur" w:cstheme="majorBidi"/>
      <w:b/>
      <w:bCs/>
      <w:color w:val="000000" w:themeColor="text1"/>
      <w:sz w:val="32"/>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8F8"/>
    <w:pPr>
      <w:ind w:left="720"/>
      <w:contextualSpacing/>
    </w:pPr>
  </w:style>
  <w:style w:type="character" w:styleId="Hyperlink">
    <w:name w:val="Hyperlink"/>
    <w:basedOn w:val="DefaultParagraphFont"/>
    <w:uiPriority w:val="99"/>
    <w:unhideWhenUsed/>
    <w:rsid w:val="00A528F8"/>
    <w:rPr>
      <w:color w:val="0000FF" w:themeColor="hyperlink"/>
      <w:u w:val="single"/>
    </w:rPr>
  </w:style>
  <w:style w:type="table" w:styleId="TableGrid">
    <w:name w:val="Table Grid"/>
    <w:basedOn w:val="TableNormal"/>
    <w:uiPriority w:val="59"/>
    <w:rsid w:val="00633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28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288F"/>
    <w:rPr>
      <w:rFonts w:ascii="Lucida Grande" w:hAnsi="Lucida Grande" w:cs="Lucida Grande"/>
      <w:sz w:val="18"/>
      <w:szCs w:val="18"/>
    </w:rPr>
  </w:style>
  <w:style w:type="character" w:customStyle="1" w:styleId="Heading2Char">
    <w:name w:val="Heading 2 Char"/>
    <w:basedOn w:val="DefaultParagraphFont"/>
    <w:link w:val="Heading2"/>
    <w:uiPriority w:val="9"/>
    <w:rsid w:val="001F6CE5"/>
    <w:rPr>
      <w:rFonts w:ascii="Vegur" w:eastAsiaTheme="majorEastAsia" w:hAnsi="Vegur" w:cstheme="majorBidi"/>
      <w:b/>
      <w:bCs/>
      <w:color w:val="000000" w:themeColor="text1"/>
      <w:sz w:val="32"/>
      <w:szCs w:val="26"/>
      <w:lang w:eastAsia="en-US"/>
    </w:rPr>
  </w:style>
  <w:style w:type="paragraph" w:styleId="Header">
    <w:name w:val="header"/>
    <w:basedOn w:val="Normal"/>
    <w:link w:val="HeaderChar"/>
    <w:uiPriority w:val="99"/>
    <w:unhideWhenUsed/>
    <w:rsid w:val="001F6CE5"/>
    <w:pPr>
      <w:tabs>
        <w:tab w:val="center" w:pos="4513"/>
        <w:tab w:val="right" w:pos="9026"/>
      </w:tabs>
    </w:pPr>
    <w:rPr>
      <w:rFonts w:ascii="Arial" w:hAnsi="Arial"/>
      <w:color w:val="262626" w:themeColor="text1" w:themeTint="D9"/>
      <w:sz w:val="22"/>
      <w:lang w:eastAsia="en-US"/>
    </w:rPr>
  </w:style>
  <w:style w:type="character" w:customStyle="1" w:styleId="HeaderChar">
    <w:name w:val="Header Char"/>
    <w:basedOn w:val="DefaultParagraphFont"/>
    <w:link w:val="Header"/>
    <w:uiPriority w:val="99"/>
    <w:rsid w:val="001F6CE5"/>
    <w:rPr>
      <w:rFonts w:ascii="Arial" w:hAnsi="Arial"/>
      <w:color w:val="262626" w:themeColor="text1" w:themeTint="D9"/>
      <w:sz w:val="22"/>
      <w:lang w:eastAsia="en-US"/>
    </w:rPr>
  </w:style>
  <w:style w:type="paragraph" w:styleId="Subtitle">
    <w:name w:val="Subtitle"/>
    <w:basedOn w:val="Normal"/>
    <w:next w:val="Normal"/>
    <w:link w:val="SubtitleChar"/>
    <w:uiPriority w:val="11"/>
    <w:qFormat/>
    <w:rsid w:val="001F6CE5"/>
    <w:pPr>
      <w:numPr>
        <w:ilvl w:val="1"/>
      </w:numPr>
    </w:pPr>
    <w:rPr>
      <w:rFonts w:ascii="Vegur" w:eastAsiaTheme="majorEastAsia" w:hAnsi="Vegur" w:cstheme="majorBidi"/>
      <w:iCs/>
      <w:color w:val="262626" w:themeColor="text1" w:themeTint="D9"/>
      <w:spacing w:val="-10"/>
      <w:sz w:val="22"/>
      <w:lang w:eastAsia="en-US"/>
    </w:rPr>
  </w:style>
  <w:style w:type="character" w:customStyle="1" w:styleId="SubtitleChar">
    <w:name w:val="Subtitle Char"/>
    <w:basedOn w:val="DefaultParagraphFont"/>
    <w:link w:val="Subtitle"/>
    <w:uiPriority w:val="11"/>
    <w:rsid w:val="001F6CE5"/>
    <w:rPr>
      <w:rFonts w:ascii="Vegur" w:eastAsiaTheme="majorEastAsia" w:hAnsi="Vegur" w:cstheme="majorBidi"/>
      <w:iCs/>
      <w:color w:val="262626" w:themeColor="text1" w:themeTint="D9"/>
      <w:spacing w:val="-10"/>
      <w:sz w:val="22"/>
      <w:lang w:eastAsia="en-US"/>
    </w:rPr>
  </w:style>
  <w:style w:type="paragraph" w:styleId="Footer">
    <w:name w:val="footer"/>
    <w:basedOn w:val="Normal"/>
    <w:link w:val="FooterChar"/>
    <w:uiPriority w:val="99"/>
    <w:unhideWhenUsed/>
    <w:rsid w:val="002C05E9"/>
    <w:pPr>
      <w:tabs>
        <w:tab w:val="center" w:pos="4513"/>
        <w:tab w:val="right" w:pos="9026"/>
      </w:tabs>
    </w:pPr>
  </w:style>
  <w:style w:type="character" w:customStyle="1" w:styleId="FooterChar">
    <w:name w:val="Footer Char"/>
    <w:basedOn w:val="DefaultParagraphFont"/>
    <w:link w:val="Footer"/>
    <w:uiPriority w:val="99"/>
    <w:rsid w:val="002C05E9"/>
  </w:style>
  <w:style w:type="character" w:styleId="FollowedHyperlink">
    <w:name w:val="FollowedHyperlink"/>
    <w:basedOn w:val="DefaultParagraphFont"/>
    <w:uiPriority w:val="99"/>
    <w:semiHidden/>
    <w:unhideWhenUsed/>
    <w:rsid w:val="0009089D"/>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1F6CE5"/>
    <w:pPr>
      <w:keepNext/>
      <w:keepLines/>
      <w:spacing w:before="200"/>
      <w:outlineLvl w:val="1"/>
    </w:pPr>
    <w:rPr>
      <w:rFonts w:ascii="Vegur" w:eastAsiaTheme="majorEastAsia" w:hAnsi="Vegur" w:cstheme="majorBidi"/>
      <w:b/>
      <w:bCs/>
      <w:color w:val="000000" w:themeColor="text1"/>
      <w:sz w:val="32"/>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8F8"/>
    <w:pPr>
      <w:ind w:left="720"/>
      <w:contextualSpacing/>
    </w:pPr>
  </w:style>
  <w:style w:type="character" w:styleId="Hyperlink">
    <w:name w:val="Hyperlink"/>
    <w:basedOn w:val="DefaultParagraphFont"/>
    <w:uiPriority w:val="99"/>
    <w:unhideWhenUsed/>
    <w:rsid w:val="00A528F8"/>
    <w:rPr>
      <w:color w:val="0000FF" w:themeColor="hyperlink"/>
      <w:u w:val="single"/>
    </w:rPr>
  </w:style>
  <w:style w:type="table" w:styleId="TableGrid">
    <w:name w:val="Table Grid"/>
    <w:basedOn w:val="TableNormal"/>
    <w:uiPriority w:val="59"/>
    <w:rsid w:val="00633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28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288F"/>
    <w:rPr>
      <w:rFonts w:ascii="Lucida Grande" w:hAnsi="Lucida Grande" w:cs="Lucida Grande"/>
      <w:sz w:val="18"/>
      <w:szCs w:val="18"/>
    </w:rPr>
  </w:style>
  <w:style w:type="character" w:customStyle="1" w:styleId="Heading2Char">
    <w:name w:val="Heading 2 Char"/>
    <w:basedOn w:val="DefaultParagraphFont"/>
    <w:link w:val="Heading2"/>
    <w:uiPriority w:val="9"/>
    <w:rsid w:val="001F6CE5"/>
    <w:rPr>
      <w:rFonts w:ascii="Vegur" w:eastAsiaTheme="majorEastAsia" w:hAnsi="Vegur" w:cstheme="majorBidi"/>
      <w:b/>
      <w:bCs/>
      <w:color w:val="000000" w:themeColor="text1"/>
      <w:sz w:val="32"/>
      <w:szCs w:val="26"/>
      <w:lang w:eastAsia="en-US"/>
    </w:rPr>
  </w:style>
  <w:style w:type="paragraph" w:styleId="Header">
    <w:name w:val="header"/>
    <w:basedOn w:val="Normal"/>
    <w:link w:val="HeaderChar"/>
    <w:uiPriority w:val="99"/>
    <w:unhideWhenUsed/>
    <w:rsid w:val="001F6CE5"/>
    <w:pPr>
      <w:tabs>
        <w:tab w:val="center" w:pos="4513"/>
        <w:tab w:val="right" w:pos="9026"/>
      </w:tabs>
    </w:pPr>
    <w:rPr>
      <w:rFonts w:ascii="Arial" w:hAnsi="Arial"/>
      <w:color w:val="262626" w:themeColor="text1" w:themeTint="D9"/>
      <w:sz w:val="22"/>
      <w:lang w:eastAsia="en-US"/>
    </w:rPr>
  </w:style>
  <w:style w:type="character" w:customStyle="1" w:styleId="HeaderChar">
    <w:name w:val="Header Char"/>
    <w:basedOn w:val="DefaultParagraphFont"/>
    <w:link w:val="Header"/>
    <w:uiPriority w:val="99"/>
    <w:rsid w:val="001F6CE5"/>
    <w:rPr>
      <w:rFonts w:ascii="Arial" w:hAnsi="Arial"/>
      <w:color w:val="262626" w:themeColor="text1" w:themeTint="D9"/>
      <w:sz w:val="22"/>
      <w:lang w:eastAsia="en-US"/>
    </w:rPr>
  </w:style>
  <w:style w:type="paragraph" w:styleId="Subtitle">
    <w:name w:val="Subtitle"/>
    <w:basedOn w:val="Normal"/>
    <w:next w:val="Normal"/>
    <w:link w:val="SubtitleChar"/>
    <w:uiPriority w:val="11"/>
    <w:qFormat/>
    <w:rsid w:val="001F6CE5"/>
    <w:pPr>
      <w:numPr>
        <w:ilvl w:val="1"/>
      </w:numPr>
    </w:pPr>
    <w:rPr>
      <w:rFonts w:ascii="Vegur" w:eastAsiaTheme="majorEastAsia" w:hAnsi="Vegur" w:cstheme="majorBidi"/>
      <w:iCs/>
      <w:color w:val="262626" w:themeColor="text1" w:themeTint="D9"/>
      <w:spacing w:val="-10"/>
      <w:sz w:val="22"/>
      <w:lang w:eastAsia="en-US"/>
    </w:rPr>
  </w:style>
  <w:style w:type="character" w:customStyle="1" w:styleId="SubtitleChar">
    <w:name w:val="Subtitle Char"/>
    <w:basedOn w:val="DefaultParagraphFont"/>
    <w:link w:val="Subtitle"/>
    <w:uiPriority w:val="11"/>
    <w:rsid w:val="001F6CE5"/>
    <w:rPr>
      <w:rFonts w:ascii="Vegur" w:eastAsiaTheme="majorEastAsia" w:hAnsi="Vegur" w:cstheme="majorBidi"/>
      <w:iCs/>
      <w:color w:val="262626" w:themeColor="text1" w:themeTint="D9"/>
      <w:spacing w:val="-10"/>
      <w:sz w:val="22"/>
      <w:lang w:eastAsia="en-US"/>
    </w:rPr>
  </w:style>
  <w:style w:type="paragraph" w:styleId="Footer">
    <w:name w:val="footer"/>
    <w:basedOn w:val="Normal"/>
    <w:link w:val="FooterChar"/>
    <w:uiPriority w:val="99"/>
    <w:unhideWhenUsed/>
    <w:rsid w:val="002C05E9"/>
    <w:pPr>
      <w:tabs>
        <w:tab w:val="center" w:pos="4513"/>
        <w:tab w:val="right" w:pos="9026"/>
      </w:tabs>
    </w:pPr>
  </w:style>
  <w:style w:type="character" w:customStyle="1" w:styleId="FooterChar">
    <w:name w:val="Footer Char"/>
    <w:basedOn w:val="DefaultParagraphFont"/>
    <w:link w:val="Footer"/>
    <w:uiPriority w:val="99"/>
    <w:rsid w:val="002C05E9"/>
  </w:style>
  <w:style w:type="character" w:styleId="FollowedHyperlink">
    <w:name w:val="FollowedHyperlink"/>
    <w:basedOn w:val="DefaultParagraphFont"/>
    <w:uiPriority w:val="99"/>
    <w:semiHidden/>
    <w:unhideWhenUsed/>
    <w:rsid w:val="000908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www.rplan.co.uk/" TargetMode="External"/><Relationship Id="rId21" Type="http://schemas.openxmlformats.org/officeDocument/2006/relationships/hyperlink" Target="http://www.rplan.co.uk/charges"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www.rplan.co.uk/" TargetMode="External"/><Relationship Id="rId11" Type="http://schemas.openxmlformats.org/officeDocument/2006/relationships/hyperlink" Target="http://www.rplan.co.uk/" TargetMode="External"/><Relationship Id="rId12" Type="http://schemas.openxmlformats.org/officeDocument/2006/relationships/hyperlink" Target="http://www.rplan.co.uk/charges" TargetMode="External"/><Relationship Id="rId13" Type="http://schemas.openxmlformats.org/officeDocument/2006/relationships/image" Target="media/image2.png"/><Relationship Id="rId14" Type="http://schemas.openxmlformats.org/officeDocument/2006/relationships/hyperlink" Target="mailto:guy@elephantcommunications.co.uk" TargetMode="External"/><Relationship Id="rId15" Type="http://schemas.openxmlformats.org/officeDocument/2006/relationships/hyperlink" Target="mailto:Lindsay@elephantcommunications.co.uk" TargetMode="External"/><Relationship Id="rId16" Type="http://schemas.openxmlformats.org/officeDocument/2006/relationships/hyperlink" Target="http://www.rplan.co.uk/" TargetMode="External"/><Relationship Id="rId17" Type="http://schemas.openxmlformats.org/officeDocument/2006/relationships/hyperlink" Target="http://www.rplan.co.uk/" TargetMode="External"/><Relationship Id="rId18" Type="http://schemas.openxmlformats.org/officeDocument/2006/relationships/hyperlink" Target="http://www.rplan.co.uk/" TargetMode="External"/><Relationship Id="rId19" Type="http://schemas.openxmlformats.org/officeDocument/2006/relationships/hyperlink" Target="http://www.rplan.co.uk/"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09700-AC3C-CA44-AFAE-263DC376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4741</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2012-03-19T19:09:00Z</dcterms:created>
  <dcterms:modified xsi:type="dcterms:W3CDTF">2012-03-19T21:31:00Z</dcterms:modified>
</cp:coreProperties>
</file>