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EB784AC" w14:textId="77777777" w:rsidR="00AE3E23" w:rsidRDefault="002A0378" w:rsidP="00AE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9C5C3" wp14:editId="5CA4C818">
                <wp:simplePos x="0" y="0"/>
                <wp:positionH relativeFrom="column">
                  <wp:posOffset>-928370</wp:posOffset>
                </wp:positionH>
                <wp:positionV relativeFrom="paragraph">
                  <wp:posOffset>-499745</wp:posOffset>
                </wp:positionV>
                <wp:extent cx="247650" cy="514350"/>
                <wp:effectExtent l="0" t="0" r="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14350"/>
                        </a:xfrm>
                        <a:prstGeom prst="rect">
                          <a:avLst/>
                        </a:prstGeom>
                        <a:solidFill>
                          <a:srgbClr val="DA00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73.1pt;margin-top:-39.35pt;width:19.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" fillcolor="#da001a" stroked="f" strokeweight="2pt"/>
            </w:pict>
          </mc:Fallback>
        </mc:AlternateContent>
      </w:r>
      <w:r w:rsidR="00AE3E23" w:rsidRPr="00AE3E23">
        <w:rPr>
          <w:rFonts w:ascii="Arial" w:hAnsi="Arial" w:cs="Arial"/>
          <w:noProof/>
          <w:color w:val="808080" w:themeColor="background1" w:themeShade="8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D1D08" wp14:editId="7E6F8D5A">
                <wp:simplePos x="0" y="0"/>
                <wp:positionH relativeFrom="column">
                  <wp:posOffset>-614045</wp:posOffset>
                </wp:positionH>
                <wp:positionV relativeFrom="paragraph">
                  <wp:posOffset>-499745</wp:posOffset>
                </wp:positionV>
                <wp:extent cx="2847975" cy="742950"/>
                <wp:effectExtent l="0" t="0" r="9525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37E4" w14:textId="77777777" w:rsidR="00EE17B1" w:rsidRDefault="00EE17B1" w:rsidP="00AE3E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AE3E23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ABUS </w:t>
                            </w:r>
                            <w:r w:rsidRPr="00AE3E23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| Pressrelease</w:t>
                            </w:r>
                          </w:p>
                          <w:p w14:paraId="10590C2F" w14:textId="77777777" w:rsidR="00EE17B1" w:rsidRPr="00AE3E23" w:rsidRDefault="00EE17B1" w:rsidP="00AE3E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E3E2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24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februari</w:t>
                            </w:r>
                            <w:r w:rsidRPr="00AE3E2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-48.3pt;margin-top:-39.3pt;width:224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" stroked="f">
                <v:textbox>
                  <w:txbxContent>
                    <w:p w14:paraId="79DC37E4" w14:textId="77777777" w:rsidR="00EE17B1" w:rsidRDefault="00EE17B1" w:rsidP="00AE3E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AE3E23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 xml:space="preserve">ABUS </w:t>
                      </w:r>
                      <w:r w:rsidRPr="00AE3E23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| Pressrelease</w:t>
                      </w:r>
                    </w:p>
                    <w:p w14:paraId="10590C2F" w14:textId="77777777" w:rsidR="00EE17B1" w:rsidRPr="00AE3E23" w:rsidRDefault="00EE17B1" w:rsidP="00AE3E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AE3E2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24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februari</w:t>
                      </w:r>
                      <w:r w:rsidRPr="00AE3E2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2012</w:t>
                      </w:r>
                    </w:p>
                  </w:txbxContent>
                </v:textbox>
              </v:shape>
            </w:pict>
          </mc:Fallback>
        </mc:AlternateContent>
      </w:r>
      <w:r w:rsidR="00820320">
        <w:rPr>
          <w:noProof/>
        </w:rPr>
        <w:pict w14:anchorId="188EA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5.4pt;margin-top:-39.75pt;width:114.2pt;height:46.85pt;z-index:251659264;mso-position-horizontal-relative:margin;mso-position-vertical-relative:margin">
            <v:imagedata r:id="rId7" o:title="ABUS_Logo_2cPAN_pos_2011"/>
            <w10:wrap type="square" anchorx="margin" anchory="margin"/>
          </v:shape>
        </w:pict>
      </w:r>
    </w:p>
    <w:p w14:paraId="1169AC9A" w14:textId="77777777" w:rsidR="00AE3E23" w:rsidRPr="00AE3E23" w:rsidRDefault="00AE3E23" w:rsidP="00AE3E23">
      <w:pPr>
        <w:rPr>
          <w:rFonts w:ascii="Arial" w:hAnsi="Arial" w:cs="Arial"/>
          <w:sz w:val="20"/>
          <w:szCs w:val="20"/>
        </w:rPr>
      </w:pPr>
    </w:p>
    <w:p w14:paraId="1E0F5C00" w14:textId="77777777" w:rsidR="00AE3E23" w:rsidRPr="00AE3E23" w:rsidRDefault="00AE3E23" w:rsidP="00AE3E2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E492D7D" w14:textId="77777777" w:rsidR="00AE3E23" w:rsidRPr="00AE3E23" w:rsidRDefault="00AE3E23" w:rsidP="00AE3E23">
      <w:pPr>
        <w:rPr>
          <w:rFonts w:ascii="Arial" w:hAnsi="Arial" w:cs="Arial"/>
          <w:sz w:val="20"/>
          <w:szCs w:val="20"/>
        </w:rPr>
      </w:pPr>
    </w:p>
    <w:p w14:paraId="6862E4CE" w14:textId="77777777" w:rsidR="00AE3E23" w:rsidRPr="00AE3E23" w:rsidRDefault="00AE3E23" w:rsidP="00AE3E2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Cykloteket</w:t>
      </w:r>
      <w:proofErr w:type="spellEnd"/>
      <w:r>
        <w:rPr>
          <w:rFonts w:ascii="Arial" w:hAnsi="Arial" w:cs="Arial"/>
          <w:sz w:val="36"/>
          <w:szCs w:val="36"/>
        </w:rPr>
        <w:t xml:space="preserve"> Racing Team </w:t>
      </w:r>
      <w:r w:rsidR="00EE17B1">
        <w:rPr>
          <w:rFonts w:ascii="Arial" w:hAnsi="Arial" w:cs="Arial"/>
          <w:sz w:val="36"/>
          <w:szCs w:val="36"/>
        </w:rPr>
        <w:t>väljer ABUS</w:t>
      </w:r>
    </w:p>
    <w:p w14:paraId="34F0AF38" w14:textId="77777777" w:rsidR="00AE3E23" w:rsidRPr="00820320" w:rsidRDefault="00820320" w:rsidP="00AE3E23">
      <w:pPr>
        <w:rPr>
          <w:rFonts w:ascii="Arial" w:hAnsi="Arial" w:cs="Arial"/>
          <w:b/>
        </w:rPr>
      </w:pPr>
      <w:r w:rsidRPr="00820320">
        <w:rPr>
          <w:rFonts w:ascii="Arial" w:hAnsi="Arial" w:cs="Arial"/>
          <w:b/>
        </w:rPr>
        <w:t xml:space="preserve">ABUS presenterar nu ytterligare en satsning på elitcykling i Sverige. </w:t>
      </w:r>
      <w:r w:rsidR="00AE3E23" w:rsidRPr="00820320">
        <w:rPr>
          <w:rFonts w:ascii="Arial" w:hAnsi="Arial" w:cs="Arial"/>
          <w:b/>
        </w:rPr>
        <w:t xml:space="preserve">Genom en noggrann process har cyklisterna i </w:t>
      </w:r>
      <w:r w:rsidR="0018779C" w:rsidRPr="00820320">
        <w:rPr>
          <w:rFonts w:ascii="Arial" w:hAnsi="Arial" w:cs="Arial"/>
          <w:b/>
        </w:rPr>
        <w:t xml:space="preserve">Sveriges främsta </w:t>
      </w:r>
      <w:r w:rsidRPr="00820320">
        <w:rPr>
          <w:rFonts w:ascii="Arial" w:hAnsi="Arial" w:cs="Arial"/>
          <w:b/>
        </w:rPr>
        <w:t>mountainbikelag</w:t>
      </w:r>
      <w:r w:rsidR="0018779C" w:rsidRPr="00820320">
        <w:rPr>
          <w:rFonts w:ascii="Arial" w:hAnsi="Arial" w:cs="Arial"/>
          <w:b/>
        </w:rPr>
        <w:t xml:space="preserve">, </w:t>
      </w:r>
      <w:proofErr w:type="spellStart"/>
      <w:r w:rsidR="00AE3E23" w:rsidRPr="00820320">
        <w:rPr>
          <w:rFonts w:ascii="Arial" w:hAnsi="Arial" w:cs="Arial"/>
          <w:b/>
        </w:rPr>
        <w:t>Cykloteket</w:t>
      </w:r>
      <w:proofErr w:type="spellEnd"/>
      <w:r w:rsidR="00AE3E23" w:rsidRPr="00820320">
        <w:rPr>
          <w:rFonts w:ascii="Arial" w:hAnsi="Arial" w:cs="Arial"/>
          <w:b/>
        </w:rPr>
        <w:t xml:space="preserve"> Racing Team</w:t>
      </w:r>
      <w:r w:rsidRPr="00820320">
        <w:rPr>
          <w:rFonts w:ascii="Arial" w:hAnsi="Arial" w:cs="Arial"/>
          <w:b/>
        </w:rPr>
        <w:t>,</w:t>
      </w:r>
      <w:r w:rsidR="00AE3E23" w:rsidRPr="00820320">
        <w:rPr>
          <w:rFonts w:ascii="Arial" w:hAnsi="Arial" w:cs="Arial"/>
          <w:b/>
        </w:rPr>
        <w:t xml:space="preserve"> valt ABUS </w:t>
      </w:r>
      <w:r w:rsidRPr="00820320">
        <w:rPr>
          <w:rFonts w:ascii="Arial" w:hAnsi="Arial" w:cs="Arial"/>
          <w:b/>
        </w:rPr>
        <w:t xml:space="preserve">hjälm </w:t>
      </w:r>
      <w:proofErr w:type="spellStart"/>
      <w:r w:rsidR="00AE3E23" w:rsidRPr="00820320">
        <w:rPr>
          <w:rFonts w:ascii="Arial" w:hAnsi="Arial" w:cs="Arial"/>
          <w:b/>
        </w:rPr>
        <w:t>Tec-Tical</w:t>
      </w:r>
      <w:proofErr w:type="spellEnd"/>
      <w:r w:rsidR="00AE3E23" w:rsidRPr="00820320">
        <w:rPr>
          <w:rFonts w:ascii="Arial" w:hAnsi="Arial" w:cs="Arial"/>
          <w:b/>
        </w:rPr>
        <w:t xml:space="preserve"> Pro </w:t>
      </w:r>
      <w:r w:rsidRPr="00820320">
        <w:rPr>
          <w:rFonts w:ascii="Arial" w:hAnsi="Arial" w:cs="Arial"/>
          <w:b/>
        </w:rPr>
        <w:t>till</w:t>
      </w:r>
      <w:r w:rsidR="00AE3E23" w:rsidRPr="00820320">
        <w:rPr>
          <w:rFonts w:ascii="Arial" w:hAnsi="Arial" w:cs="Arial"/>
          <w:b/>
        </w:rPr>
        <w:t xml:space="preserve"> kommande säsong. Inte förrän alla cyklister i teamet hade fått prova och granska hjälmen kunde </w:t>
      </w:r>
      <w:r w:rsidR="0018779C" w:rsidRPr="00820320">
        <w:rPr>
          <w:rFonts w:ascii="Arial" w:hAnsi="Arial" w:cs="Arial"/>
          <w:b/>
        </w:rPr>
        <w:t>teamet</w:t>
      </w:r>
      <w:r w:rsidR="00AE3E23" w:rsidRPr="00820320">
        <w:rPr>
          <w:rFonts w:ascii="Arial" w:hAnsi="Arial" w:cs="Arial"/>
          <w:b/>
        </w:rPr>
        <w:t xml:space="preserve"> fatta ett beslut om ett samarbete.</w:t>
      </w:r>
    </w:p>
    <w:p w14:paraId="107EBEE7" w14:textId="77777777" w:rsidR="0018779C" w:rsidRPr="00721145" w:rsidRDefault="00820320" w:rsidP="00AE3E2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="00AE3E23" w:rsidRPr="00721145">
        <w:rPr>
          <w:rFonts w:ascii="Arial" w:hAnsi="Arial" w:cs="Arial"/>
        </w:rPr>
        <w:t xml:space="preserve">Det känns särskilt bra att </w:t>
      </w:r>
      <w:r w:rsidR="0018779C" w:rsidRPr="00721145">
        <w:rPr>
          <w:rFonts w:ascii="Arial" w:hAnsi="Arial" w:cs="Arial"/>
        </w:rPr>
        <w:t>cyklisterna</w:t>
      </w:r>
      <w:r w:rsidR="00AE3E23" w:rsidRPr="00721145">
        <w:rPr>
          <w:rFonts w:ascii="Arial" w:hAnsi="Arial" w:cs="Arial"/>
        </w:rPr>
        <w:t xml:space="preserve"> och ledarna är så engagera</w:t>
      </w:r>
      <w:r>
        <w:rPr>
          <w:rFonts w:ascii="Arial" w:hAnsi="Arial" w:cs="Arial"/>
        </w:rPr>
        <w:t>de</w:t>
      </w:r>
      <w:r w:rsidR="00AE3E23" w:rsidRPr="00721145">
        <w:rPr>
          <w:rFonts w:ascii="Arial" w:hAnsi="Arial" w:cs="Arial"/>
        </w:rPr>
        <w:t xml:space="preserve"> i urvalet</w:t>
      </w:r>
      <w:r w:rsidR="0018779C" w:rsidRPr="00721145">
        <w:rPr>
          <w:rFonts w:ascii="Arial" w:hAnsi="Arial" w:cs="Arial"/>
        </w:rPr>
        <w:t xml:space="preserve"> av </w:t>
      </w:r>
      <w:r>
        <w:rPr>
          <w:rFonts w:ascii="Arial" w:hAnsi="Arial" w:cs="Arial"/>
        </w:rPr>
        <w:t>de produkter</w:t>
      </w:r>
      <w:r w:rsidR="00AE3E23" w:rsidRPr="00721145">
        <w:rPr>
          <w:rFonts w:ascii="Arial" w:hAnsi="Arial" w:cs="Arial"/>
        </w:rPr>
        <w:t xml:space="preserve"> </w:t>
      </w:r>
      <w:r w:rsidR="0018779C" w:rsidRPr="00721145">
        <w:rPr>
          <w:rFonts w:ascii="Arial" w:hAnsi="Arial" w:cs="Arial"/>
        </w:rPr>
        <w:t>teamet</w:t>
      </w:r>
      <w:r w:rsidR="00AE3E23" w:rsidRPr="00721145">
        <w:rPr>
          <w:rFonts w:ascii="Arial" w:hAnsi="Arial" w:cs="Arial"/>
        </w:rPr>
        <w:t xml:space="preserve"> använder. Bara genom en </w:t>
      </w:r>
      <w:r w:rsidR="0018779C" w:rsidRPr="00721145">
        <w:rPr>
          <w:rFonts w:ascii="Arial" w:hAnsi="Arial" w:cs="Arial"/>
        </w:rPr>
        <w:t>sådan</w:t>
      </w:r>
      <w:r w:rsidR="00AE3E23" w:rsidRPr="00721145">
        <w:rPr>
          <w:rFonts w:ascii="Arial" w:hAnsi="Arial" w:cs="Arial"/>
        </w:rPr>
        <w:t xml:space="preserve"> process kan vi garantera att cyklisterna kommer </w:t>
      </w:r>
      <w:r>
        <w:rPr>
          <w:rFonts w:ascii="Arial" w:hAnsi="Arial" w:cs="Arial"/>
        </w:rPr>
        <w:t xml:space="preserve">att </w:t>
      </w:r>
      <w:r w:rsidR="00AE3E23" w:rsidRPr="00721145">
        <w:rPr>
          <w:rFonts w:ascii="Arial" w:hAnsi="Arial" w:cs="Arial"/>
        </w:rPr>
        <w:t xml:space="preserve">agera som </w:t>
      </w:r>
      <w:r>
        <w:rPr>
          <w:rFonts w:ascii="Arial" w:hAnsi="Arial" w:cs="Arial"/>
        </w:rPr>
        <w:t>goda</w:t>
      </w:r>
      <w:r w:rsidR="00AE3E23" w:rsidRPr="00721145">
        <w:rPr>
          <w:rFonts w:ascii="Arial" w:hAnsi="Arial" w:cs="Arial"/>
        </w:rPr>
        <w:t xml:space="preserve"> ambassadör för våra hjälmar. Det </w:t>
      </w:r>
      <w:r w:rsidR="0018779C" w:rsidRPr="00721145">
        <w:rPr>
          <w:rFonts w:ascii="Arial" w:hAnsi="Arial" w:cs="Arial"/>
        </w:rPr>
        <w:t xml:space="preserve">är </w:t>
      </w:r>
      <w:r>
        <w:rPr>
          <w:rFonts w:ascii="Arial" w:hAnsi="Arial" w:cs="Arial"/>
        </w:rPr>
        <w:t>verkligen en kvalitets</w:t>
      </w:r>
      <w:r w:rsidR="0018779C" w:rsidRPr="00721145">
        <w:rPr>
          <w:rFonts w:ascii="Arial" w:hAnsi="Arial" w:cs="Arial"/>
        </w:rPr>
        <w:t>stämpel när dessa atleter som är så noggrann</w:t>
      </w:r>
      <w:r>
        <w:rPr>
          <w:rFonts w:ascii="Arial" w:hAnsi="Arial" w:cs="Arial"/>
        </w:rPr>
        <w:t>a</w:t>
      </w:r>
      <w:r w:rsidR="0018779C" w:rsidRPr="00721145">
        <w:rPr>
          <w:rFonts w:ascii="Arial" w:hAnsi="Arial" w:cs="Arial"/>
        </w:rPr>
        <w:t xml:space="preserve"> med sin </w:t>
      </w:r>
      <w:r w:rsidR="006D1430" w:rsidRPr="00721145">
        <w:rPr>
          <w:rFonts w:ascii="Arial" w:hAnsi="Arial" w:cs="Arial"/>
        </w:rPr>
        <w:t>träning och utrustning</w:t>
      </w:r>
      <w:r w:rsidR="000D71F2" w:rsidRPr="00721145">
        <w:rPr>
          <w:rFonts w:ascii="Arial" w:hAnsi="Arial" w:cs="Arial"/>
        </w:rPr>
        <w:t xml:space="preserve"> välj</w:t>
      </w:r>
      <w:r>
        <w:rPr>
          <w:rFonts w:ascii="Arial" w:hAnsi="Arial" w:cs="Arial"/>
        </w:rPr>
        <w:t>er</w:t>
      </w:r>
      <w:r w:rsidR="000D71F2" w:rsidRPr="00721145">
        <w:rPr>
          <w:rFonts w:ascii="Arial" w:hAnsi="Arial" w:cs="Arial"/>
        </w:rPr>
        <w:t xml:space="preserve"> ABUS hjälmar</w:t>
      </w:r>
      <w:r>
        <w:rPr>
          <w:rFonts w:ascii="Arial" w:hAnsi="Arial" w:cs="Arial"/>
        </w:rPr>
        <w:t>,</w:t>
      </w:r>
      <w:r w:rsidR="0018779C" w:rsidRPr="00721145">
        <w:rPr>
          <w:rFonts w:ascii="Arial" w:hAnsi="Arial" w:cs="Arial"/>
        </w:rPr>
        <w:t xml:space="preserve"> </w:t>
      </w:r>
      <w:r w:rsidR="0018779C" w:rsidRPr="00721145">
        <w:rPr>
          <w:rFonts w:ascii="Arial" w:hAnsi="Arial" w:cs="Arial"/>
          <w:shd w:val="clear" w:color="auto" w:fill="FFFFFF"/>
        </w:rPr>
        <w:t>säger Matthew Wise, marknadschef för ABUS i Norden.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696E694D" w14:textId="77777777" w:rsidR="00AE3E23" w:rsidRPr="00721145" w:rsidRDefault="0018779C" w:rsidP="00AE3E23">
      <w:pPr>
        <w:rPr>
          <w:rFonts w:ascii="Arial" w:hAnsi="Arial" w:cs="Arial"/>
        </w:rPr>
      </w:pPr>
      <w:r w:rsidRPr="00721145">
        <w:rPr>
          <w:rFonts w:ascii="Arial" w:hAnsi="Arial" w:cs="Arial"/>
        </w:rPr>
        <w:t xml:space="preserve">Samarbetet innebär att alla cyklisterna i teamet kommer att träna och tävla med ABUS </w:t>
      </w:r>
      <w:proofErr w:type="spellStart"/>
      <w:r w:rsidRPr="00721145">
        <w:rPr>
          <w:rFonts w:ascii="Arial" w:hAnsi="Arial" w:cs="Arial"/>
        </w:rPr>
        <w:t>Tec-Tical</w:t>
      </w:r>
      <w:proofErr w:type="spellEnd"/>
      <w:r w:rsidRPr="00721145">
        <w:rPr>
          <w:rFonts w:ascii="Arial" w:hAnsi="Arial" w:cs="Arial"/>
        </w:rPr>
        <w:t xml:space="preserve"> Pro</w:t>
      </w:r>
      <w:r w:rsidR="00820320">
        <w:rPr>
          <w:rFonts w:ascii="Arial" w:hAnsi="Arial" w:cs="Arial"/>
        </w:rPr>
        <w:t>-</w:t>
      </w:r>
      <w:r w:rsidRPr="00721145">
        <w:rPr>
          <w:rFonts w:ascii="Arial" w:hAnsi="Arial" w:cs="Arial"/>
        </w:rPr>
        <w:t>hjälmen</w:t>
      </w:r>
      <w:r w:rsidR="00787080" w:rsidRPr="00721145">
        <w:rPr>
          <w:rFonts w:ascii="Arial" w:hAnsi="Arial" w:cs="Arial"/>
        </w:rPr>
        <w:t xml:space="preserve"> och ingår </w:t>
      </w:r>
      <w:r w:rsidR="00820320">
        <w:rPr>
          <w:rFonts w:ascii="Arial" w:hAnsi="Arial" w:cs="Arial"/>
        </w:rPr>
        <w:t xml:space="preserve">därmed </w:t>
      </w:r>
      <w:r w:rsidR="00787080" w:rsidRPr="00721145">
        <w:rPr>
          <w:rFonts w:ascii="Arial" w:hAnsi="Arial" w:cs="Arial"/>
        </w:rPr>
        <w:t>i en internationell pool av cyklister som använder ABUS</w:t>
      </w:r>
      <w:r w:rsidRPr="00721145">
        <w:rPr>
          <w:rFonts w:ascii="Arial" w:hAnsi="Arial" w:cs="Arial"/>
        </w:rPr>
        <w:t xml:space="preserve">. </w:t>
      </w:r>
      <w:r w:rsidR="00787080" w:rsidRPr="00721145">
        <w:rPr>
          <w:rFonts w:ascii="Arial" w:hAnsi="Arial" w:cs="Arial"/>
        </w:rPr>
        <w:t xml:space="preserve">ABUS </w:t>
      </w:r>
      <w:r w:rsidR="00820320">
        <w:rPr>
          <w:rFonts w:ascii="Arial" w:hAnsi="Arial" w:cs="Arial"/>
        </w:rPr>
        <w:t>hjälmar</w:t>
      </w:r>
      <w:r w:rsidRPr="00721145">
        <w:rPr>
          <w:rFonts w:ascii="Arial" w:hAnsi="Arial" w:cs="Arial"/>
        </w:rPr>
        <w:t xml:space="preserve"> har under 2011 använts av Team ABUS </w:t>
      </w:r>
      <w:proofErr w:type="spellStart"/>
      <w:r w:rsidRPr="00721145">
        <w:rPr>
          <w:rFonts w:ascii="Arial" w:hAnsi="Arial" w:cs="Arial"/>
        </w:rPr>
        <w:t>Nutrixxion</w:t>
      </w:r>
      <w:proofErr w:type="spellEnd"/>
      <w:r w:rsidRPr="00721145">
        <w:rPr>
          <w:rFonts w:ascii="Arial" w:hAnsi="Arial" w:cs="Arial"/>
        </w:rPr>
        <w:t xml:space="preserve"> i Tyskland</w:t>
      </w:r>
      <w:r w:rsidR="00787080" w:rsidRPr="00721145">
        <w:rPr>
          <w:rFonts w:ascii="Arial" w:hAnsi="Arial" w:cs="Arial"/>
        </w:rPr>
        <w:t xml:space="preserve"> (landsväg Intercontinental) och Team Felt </w:t>
      </w:r>
      <w:proofErr w:type="spellStart"/>
      <w:r w:rsidR="00787080" w:rsidRPr="00721145">
        <w:rPr>
          <w:rFonts w:ascii="Arial" w:hAnsi="Arial" w:cs="Arial"/>
        </w:rPr>
        <w:t>Ötxtal</w:t>
      </w:r>
      <w:proofErr w:type="spellEnd"/>
      <w:r w:rsidR="00787080" w:rsidRPr="00721145">
        <w:rPr>
          <w:rFonts w:ascii="Arial" w:hAnsi="Arial" w:cs="Arial"/>
        </w:rPr>
        <w:t xml:space="preserve"> X-</w:t>
      </w:r>
      <w:proofErr w:type="spellStart"/>
      <w:r w:rsidR="00787080" w:rsidRPr="00721145">
        <w:rPr>
          <w:rFonts w:ascii="Arial" w:hAnsi="Arial" w:cs="Arial"/>
        </w:rPr>
        <w:t>Bionic</w:t>
      </w:r>
      <w:proofErr w:type="spellEnd"/>
      <w:r w:rsidR="00787080" w:rsidRPr="00721145">
        <w:rPr>
          <w:rFonts w:ascii="Arial" w:hAnsi="Arial" w:cs="Arial"/>
        </w:rPr>
        <w:t xml:space="preserve"> (MTB World Cup)</w:t>
      </w:r>
      <w:r w:rsidRPr="00721145">
        <w:rPr>
          <w:rFonts w:ascii="Arial" w:hAnsi="Arial" w:cs="Arial"/>
        </w:rPr>
        <w:t xml:space="preserve"> </w:t>
      </w:r>
      <w:r w:rsidR="00787080" w:rsidRPr="00721145">
        <w:rPr>
          <w:rFonts w:ascii="Arial" w:hAnsi="Arial" w:cs="Arial"/>
        </w:rPr>
        <w:t xml:space="preserve">där </w:t>
      </w:r>
      <w:r w:rsidR="00820320">
        <w:rPr>
          <w:rFonts w:ascii="Arial" w:hAnsi="Arial" w:cs="Arial"/>
        </w:rPr>
        <w:t xml:space="preserve">de </w:t>
      </w:r>
      <w:r w:rsidR="00787080" w:rsidRPr="00721145">
        <w:rPr>
          <w:rFonts w:ascii="Arial" w:hAnsi="Arial" w:cs="Arial"/>
        </w:rPr>
        <w:t xml:space="preserve">bland annat fick </w:t>
      </w:r>
      <w:r w:rsidR="00820320">
        <w:rPr>
          <w:rFonts w:ascii="Arial" w:hAnsi="Arial" w:cs="Arial"/>
        </w:rPr>
        <w:t>en</w:t>
      </w:r>
      <w:r w:rsidR="00787080" w:rsidRPr="00721145">
        <w:rPr>
          <w:rFonts w:ascii="Arial" w:hAnsi="Arial" w:cs="Arial"/>
        </w:rPr>
        <w:t xml:space="preserve"> U21</w:t>
      </w:r>
      <w:r w:rsidR="00820320">
        <w:rPr>
          <w:rFonts w:ascii="Arial" w:hAnsi="Arial" w:cs="Arial"/>
        </w:rPr>
        <w:t>-</w:t>
      </w:r>
      <w:r w:rsidR="00787080" w:rsidRPr="00721145">
        <w:rPr>
          <w:rFonts w:ascii="Arial" w:hAnsi="Arial" w:cs="Arial"/>
        </w:rPr>
        <w:t xml:space="preserve">världsmästartitel med Thomas </w:t>
      </w:r>
      <w:proofErr w:type="spellStart"/>
      <w:r w:rsidR="00787080" w:rsidRPr="00721145">
        <w:rPr>
          <w:rFonts w:ascii="Arial" w:hAnsi="Arial" w:cs="Arial"/>
        </w:rPr>
        <w:t>Litscher</w:t>
      </w:r>
      <w:proofErr w:type="spellEnd"/>
      <w:r w:rsidR="00787080" w:rsidRPr="00721145">
        <w:rPr>
          <w:rFonts w:ascii="Arial" w:hAnsi="Arial" w:cs="Arial"/>
        </w:rPr>
        <w:t xml:space="preserve"> från Schweiz. Även Åsa Erlandsson (Svensk Mästare i Cyclocross) har haft stor framgång med ABUS sedan hon började använd</w:t>
      </w:r>
      <w:r w:rsidR="00820320">
        <w:rPr>
          <w:rFonts w:ascii="Arial" w:hAnsi="Arial" w:cs="Arial"/>
        </w:rPr>
        <w:t>a</w:t>
      </w:r>
      <w:r w:rsidR="00787080" w:rsidRPr="00721145">
        <w:rPr>
          <w:rFonts w:ascii="Arial" w:hAnsi="Arial" w:cs="Arial"/>
        </w:rPr>
        <w:t xml:space="preserve"> hjälmen hösten 2011.</w:t>
      </w:r>
      <w:r w:rsidR="00820320">
        <w:rPr>
          <w:rFonts w:ascii="Arial" w:hAnsi="Arial" w:cs="Arial"/>
        </w:rPr>
        <w:t xml:space="preserve"> </w:t>
      </w:r>
    </w:p>
    <w:p w14:paraId="4BCA9074" w14:textId="77777777" w:rsidR="00721145" w:rsidRPr="00721145" w:rsidRDefault="00721145" w:rsidP="007211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Michele </w:t>
      </w:r>
      <w:r w:rsidR="00723BC6">
        <w:rPr>
          <w:rFonts w:ascii="Arial" w:hAnsi="Arial" w:cs="Arial"/>
        </w:rPr>
        <w:t>Lanza, Teamchef CRT</w:t>
      </w:r>
      <w:r w:rsidR="00820320">
        <w:rPr>
          <w:rFonts w:ascii="Arial" w:hAnsi="Arial" w:cs="Arial"/>
        </w:rPr>
        <w:t>:</w:t>
      </w:r>
      <w:r w:rsidR="00723BC6">
        <w:rPr>
          <w:rFonts w:ascii="Arial" w:hAnsi="Arial" w:cs="Arial"/>
        </w:rPr>
        <w:t xml:space="preserve"> </w:t>
      </w:r>
      <w:r w:rsidR="00820320">
        <w:rPr>
          <w:rFonts w:ascii="Arial" w:hAnsi="Arial" w:cs="Arial"/>
        </w:rPr>
        <w:br/>
      </w:r>
      <w:r w:rsidR="00723BC6">
        <w:rPr>
          <w:rFonts w:ascii="Arial" w:hAnsi="Arial" w:cs="Arial"/>
        </w:rPr>
        <w:t xml:space="preserve">- </w:t>
      </w:r>
      <w:r w:rsidRPr="00721145">
        <w:rPr>
          <w:rFonts w:ascii="Arial" w:hAnsi="Arial" w:cs="Arial"/>
        </w:rPr>
        <w:t xml:space="preserve">Det är med största förtroende som vi i </w:t>
      </w:r>
      <w:proofErr w:type="spellStart"/>
      <w:r w:rsidRPr="00721145">
        <w:rPr>
          <w:rFonts w:ascii="Arial" w:hAnsi="Arial" w:cs="Arial"/>
        </w:rPr>
        <w:t>Cykloteket</w:t>
      </w:r>
      <w:proofErr w:type="spellEnd"/>
      <w:r w:rsidRPr="00721145">
        <w:rPr>
          <w:rFonts w:ascii="Arial" w:hAnsi="Arial" w:cs="Arial"/>
        </w:rPr>
        <w:t xml:space="preserve"> Racing Team </w:t>
      </w:r>
      <w:r w:rsidR="009938F4">
        <w:rPr>
          <w:rFonts w:ascii="Arial" w:hAnsi="Arial" w:cs="Arial"/>
        </w:rPr>
        <w:t>väljer</w:t>
      </w:r>
      <w:r w:rsidRPr="00721145">
        <w:rPr>
          <w:rFonts w:ascii="Arial" w:hAnsi="Arial" w:cs="Arial"/>
        </w:rPr>
        <w:t xml:space="preserve"> ABUS som samarbetspartner och sponsor</w:t>
      </w:r>
      <w:r w:rsidR="00820320">
        <w:rPr>
          <w:rFonts w:ascii="Arial" w:hAnsi="Arial" w:cs="Arial"/>
        </w:rPr>
        <w:t xml:space="preserve">! Efter många år på </w:t>
      </w:r>
      <w:proofErr w:type="spellStart"/>
      <w:r w:rsidR="00820320">
        <w:rPr>
          <w:rFonts w:ascii="Arial" w:hAnsi="Arial" w:cs="Arial"/>
        </w:rPr>
        <w:t>Cykloteket</w:t>
      </w:r>
      <w:proofErr w:type="spellEnd"/>
      <w:r w:rsidR="00820320">
        <w:rPr>
          <w:rFonts w:ascii="Arial" w:hAnsi="Arial" w:cs="Arial"/>
        </w:rPr>
        <w:t xml:space="preserve"> känner jag väl till </w:t>
      </w:r>
      <w:r w:rsidRPr="00721145">
        <w:rPr>
          <w:rFonts w:ascii="Arial" w:hAnsi="Arial" w:cs="Arial"/>
        </w:rPr>
        <w:t>ABUS långtgående fokus på sä</w:t>
      </w:r>
      <w:r w:rsidR="00820320">
        <w:rPr>
          <w:rFonts w:ascii="Arial" w:hAnsi="Arial" w:cs="Arial"/>
        </w:rPr>
        <w:t xml:space="preserve">kerhet och kvalitet på </w:t>
      </w:r>
      <w:proofErr w:type="spellStart"/>
      <w:r w:rsidR="00820320">
        <w:rPr>
          <w:rFonts w:ascii="Arial" w:hAnsi="Arial" w:cs="Arial"/>
        </w:rPr>
        <w:t>låssidan</w:t>
      </w:r>
      <w:proofErr w:type="spellEnd"/>
      <w:r w:rsidR="00820320">
        <w:rPr>
          <w:rFonts w:ascii="Arial" w:hAnsi="Arial" w:cs="Arial"/>
        </w:rPr>
        <w:t>. Därför</w:t>
      </w:r>
      <w:r w:rsidRPr="00721145">
        <w:rPr>
          <w:rFonts w:ascii="Arial" w:hAnsi="Arial" w:cs="Arial"/>
        </w:rPr>
        <w:t xml:space="preserve"> känns det väldigt bra att nu få vara med på ABUS satsning på säkerhet även i huvudfrågan. Vi i CRT har alltid i första hand valt vår materiel efter vad vi anser vara det sportslig</w:t>
      </w:r>
      <w:r w:rsidR="00820320">
        <w:rPr>
          <w:rFonts w:ascii="Arial" w:hAnsi="Arial" w:cs="Arial"/>
        </w:rPr>
        <w:t>t</w:t>
      </w:r>
      <w:r w:rsidRPr="00721145">
        <w:rPr>
          <w:rFonts w:ascii="Arial" w:hAnsi="Arial" w:cs="Arial"/>
        </w:rPr>
        <w:t xml:space="preserve"> bästa urvalet vi kan hitta. Därför känns det extra skönt nu när ABUS vill vara med på vår satsning för framtiden.</w:t>
      </w:r>
    </w:p>
    <w:p w14:paraId="3514980B" w14:textId="77777777" w:rsidR="009938F4" w:rsidRDefault="006D1430" w:rsidP="00AE3E23">
      <w:pPr>
        <w:rPr>
          <w:rFonts w:ascii="Arial" w:hAnsi="Arial" w:cs="Arial"/>
        </w:rPr>
      </w:pPr>
      <w:r w:rsidRPr="00721145">
        <w:rPr>
          <w:rFonts w:ascii="Arial" w:hAnsi="Arial" w:cs="Arial"/>
        </w:rPr>
        <w:t xml:space="preserve">Abus är sedan två år tillbaka </w:t>
      </w:r>
      <w:r w:rsidR="009938F4">
        <w:rPr>
          <w:rFonts w:ascii="Arial" w:hAnsi="Arial" w:cs="Arial"/>
        </w:rPr>
        <w:t>o</w:t>
      </w:r>
      <w:r w:rsidRPr="00721145">
        <w:rPr>
          <w:rFonts w:ascii="Arial" w:hAnsi="Arial" w:cs="Arial"/>
        </w:rPr>
        <w:t xml:space="preserve">fficiell </w:t>
      </w:r>
      <w:r w:rsidR="009938F4">
        <w:rPr>
          <w:rFonts w:ascii="Arial" w:hAnsi="Arial" w:cs="Arial"/>
        </w:rPr>
        <w:t>l</w:t>
      </w:r>
      <w:r w:rsidRPr="00721145">
        <w:rPr>
          <w:rFonts w:ascii="Arial" w:hAnsi="Arial" w:cs="Arial"/>
        </w:rPr>
        <w:t xml:space="preserve">everantör till </w:t>
      </w:r>
      <w:proofErr w:type="spellStart"/>
      <w:r w:rsidRPr="00721145">
        <w:rPr>
          <w:rFonts w:ascii="Arial" w:hAnsi="Arial" w:cs="Arial"/>
        </w:rPr>
        <w:t>Cykelvasan</w:t>
      </w:r>
      <w:proofErr w:type="spellEnd"/>
      <w:r w:rsidRPr="00721145">
        <w:rPr>
          <w:rFonts w:ascii="Arial" w:hAnsi="Arial" w:cs="Arial"/>
        </w:rPr>
        <w:t xml:space="preserve"> och det nya samarbetet med </w:t>
      </w:r>
      <w:proofErr w:type="spellStart"/>
      <w:r w:rsidR="009938F4" w:rsidRPr="00721145">
        <w:rPr>
          <w:rFonts w:ascii="Arial" w:hAnsi="Arial" w:cs="Arial"/>
        </w:rPr>
        <w:t>Cykloteket</w:t>
      </w:r>
      <w:proofErr w:type="spellEnd"/>
      <w:r w:rsidR="009938F4" w:rsidRPr="00721145">
        <w:rPr>
          <w:rFonts w:ascii="Arial" w:hAnsi="Arial" w:cs="Arial"/>
        </w:rPr>
        <w:t xml:space="preserve"> Racing Team </w:t>
      </w:r>
      <w:r w:rsidR="009938F4">
        <w:rPr>
          <w:rFonts w:ascii="Arial" w:hAnsi="Arial" w:cs="Arial"/>
        </w:rPr>
        <w:t>blir därmed en naturlig utveckling av</w:t>
      </w:r>
      <w:r w:rsidRPr="00721145">
        <w:rPr>
          <w:rFonts w:ascii="Arial" w:hAnsi="Arial" w:cs="Arial"/>
        </w:rPr>
        <w:t xml:space="preserve"> </w:t>
      </w:r>
      <w:r w:rsidR="00723BC6" w:rsidRPr="00721145">
        <w:rPr>
          <w:rFonts w:ascii="Arial" w:hAnsi="Arial" w:cs="Arial"/>
        </w:rPr>
        <w:t>satsningen</w:t>
      </w:r>
      <w:r w:rsidR="00723BC6">
        <w:rPr>
          <w:rFonts w:ascii="Arial" w:hAnsi="Arial" w:cs="Arial"/>
        </w:rPr>
        <w:t xml:space="preserve"> på e</w:t>
      </w:r>
      <w:r w:rsidRPr="00721145">
        <w:rPr>
          <w:rFonts w:ascii="Arial" w:hAnsi="Arial" w:cs="Arial"/>
        </w:rPr>
        <w:t>lit</w:t>
      </w:r>
      <w:r w:rsidR="009938F4">
        <w:rPr>
          <w:rFonts w:ascii="Arial" w:hAnsi="Arial" w:cs="Arial"/>
        </w:rPr>
        <w:t>- och motions</w:t>
      </w:r>
      <w:r w:rsidRPr="00721145">
        <w:rPr>
          <w:rFonts w:ascii="Arial" w:hAnsi="Arial" w:cs="Arial"/>
        </w:rPr>
        <w:t xml:space="preserve">cyklister. </w:t>
      </w:r>
    </w:p>
    <w:p w14:paraId="7219B908" w14:textId="77777777" w:rsidR="00787080" w:rsidRPr="00787080" w:rsidRDefault="009938F4" w:rsidP="00AE3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32B1CF3C" wp14:editId="6A68095C">
            <wp:simplePos x="0" y="0"/>
            <wp:positionH relativeFrom="column">
              <wp:posOffset>4914900</wp:posOffset>
            </wp:positionH>
            <wp:positionV relativeFrom="paragraph">
              <wp:posOffset>803275</wp:posOffset>
            </wp:positionV>
            <wp:extent cx="800735" cy="800735"/>
            <wp:effectExtent l="0" t="0" r="12065" b="1206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_Officella_LEV_s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Vi tror på motions</w:t>
      </w:r>
      <w:r w:rsidR="006D1430" w:rsidRPr="00721145">
        <w:rPr>
          <w:rFonts w:ascii="Arial" w:hAnsi="Arial" w:cs="Arial"/>
        </w:rPr>
        <w:t>cykling</w:t>
      </w:r>
      <w:r>
        <w:rPr>
          <w:rFonts w:ascii="Arial" w:hAnsi="Arial" w:cs="Arial"/>
        </w:rPr>
        <w:t>en</w:t>
      </w:r>
      <w:r w:rsidR="006D1430" w:rsidRPr="00721145">
        <w:rPr>
          <w:rFonts w:ascii="Arial" w:hAnsi="Arial" w:cs="Arial"/>
        </w:rPr>
        <w:t xml:space="preserve">s framtid och hoppas genom sådana </w:t>
      </w:r>
      <w:r>
        <w:rPr>
          <w:rFonts w:ascii="Arial" w:hAnsi="Arial" w:cs="Arial"/>
        </w:rPr>
        <w:t xml:space="preserve">här </w:t>
      </w:r>
      <w:r w:rsidR="006D1430" w:rsidRPr="00721145">
        <w:rPr>
          <w:rFonts w:ascii="Arial" w:hAnsi="Arial" w:cs="Arial"/>
        </w:rPr>
        <w:t xml:space="preserve">satsningar på </w:t>
      </w:r>
      <w:r>
        <w:rPr>
          <w:rFonts w:ascii="Arial" w:hAnsi="Arial" w:cs="Arial"/>
        </w:rPr>
        <w:t>elit</w:t>
      </w:r>
      <w:r w:rsidR="006D1430" w:rsidRPr="00721145">
        <w:rPr>
          <w:rFonts w:ascii="Arial" w:hAnsi="Arial" w:cs="Arial"/>
        </w:rPr>
        <w:t>nivå att vi kan hjälpa dessa cyklister att nå framgång både lokalt och på de</w:t>
      </w:r>
      <w:r>
        <w:rPr>
          <w:rFonts w:ascii="Arial" w:hAnsi="Arial" w:cs="Arial"/>
        </w:rPr>
        <w:t>t</w:t>
      </w:r>
      <w:r w:rsidR="006D1430" w:rsidRPr="00721145">
        <w:rPr>
          <w:rFonts w:ascii="Arial" w:hAnsi="Arial" w:cs="Arial"/>
        </w:rPr>
        <w:t xml:space="preserve"> internationella plan</w:t>
      </w:r>
      <w:r>
        <w:rPr>
          <w:rFonts w:ascii="Arial" w:hAnsi="Arial" w:cs="Arial"/>
        </w:rPr>
        <w:t>et</w:t>
      </w:r>
      <w:r w:rsidR="006D1430" w:rsidRPr="00721145">
        <w:rPr>
          <w:rFonts w:ascii="Arial" w:hAnsi="Arial" w:cs="Arial"/>
        </w:rPr>
        <w:t>. Genom deras framgång hoppas vi att kunna inspirera fler att cykla bå</w:t>
      </w:r>
      <w:r>
        <w:rPr>
          <w:rFonts w:ascii="Arial" w:hAnsi="Arial" w:cs="Arial"/>
        </w:rPr>
        <w:t>de på fritiden och på tävlingar, s</w:t>
      </w:r>
      <w:r w:rsidR="000D71F2" w:rsidRPr="00721145">
        <w:rPr>
          <w:rFonts w:ascii="Arial" w:hAnsi="Arial" w:cs="Arial"/>
        </w:rPr>
        <w:t xml:space="preserve">äger Matthew </w:t>
      </w:r>
      <w:proofErr w:type="spellStart"/>
      <w:r w:rsidR="000D71F2" w:rsidRPr="00721145">
        <w:rPr>
          <w:rFonts w:ascii="Arial" w:hAnsi="Arial" w:cs="Arial"/>
        </w:rPr>
        <w:t>Wise</w:t>
      </w:r>
      <w:proofErr w:type="spellEnd"/>
      <w:r>
        <w:rPr>
          <w:rFonts w:ascii="Arial" w:hAnsi="Arial" w:cs="Arial"/>
        </w:rPr>
        <w:t xml:space="preserve">. </w:t>
      </w:r>
    </w:p>
    <w:p w14:paraId="5FDC5C58" w14:textId="77777777" w:rsidR="00AE3E23" w:rsidRPr="00787080" w:rsidRDefault="00AE3E23" w:rsidP="00AE3E23">
      <w:pPr>
        <w:rPr>
          <w:rFonts w:ascii="Arial" w:hAnsi="Arial" w:cs="Arial"/>
          <w:sz w:val="24"/>
          <w:szCs w:val="24"/>
        </w:rPr>
      </w:pPr>
    </w:p>
    <w:p w14:paraId="23CF804D" w14:textId="77777777" w:rsidR="007351FD" w:rsidRPr="00AE3E23" w:rsidRDefault="007351FD" w:rsidP="00AE3E23">
      <w:pPr>
        <w:rPr>
          <w:rFonts w:ascii="Arial" w:hAnsi="Arial" w:cs="Arial"/>
          <w:sz w:val="20"/>
          <w:szCs w:val="20"/>
        </w:rPr>
      </w:pPr>
    </w:p>
    <w:sectPr w:rsidR="007351FD" w:rsidRPr="00AE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67FF05F" w14:textId="77777777" w:rsidR="00EE17B1" w:rsidRDefault="00EE17B1" w:rsidP="00AE3E23">
      <w:pPr>
        <w:spacing w:after="0" w:line="240" w:lineRule="auto"/>
      </w:pPr>
      <w:r>
        <w:separator/>
      </w:r>
    </w:p>
  </w:endnote>
  <w:endnote w:type="continuationSeparator" w:id="0">
    <w:p w14:paraId="23832E4A" w14:textId="77777777" w:rsidR="00EE17B1" w:rsidRDefault="00EE17B1" w:rsidP="00AE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43C0316" w14:textId="77777777" w:rsidR="00EE17B1" w:rsidRDefault="00EE17B1" w:rsidP="00AE3E23">
      <w:pPr>
        <w:spacing w:after="0" w:line="240" w:lineRule="auto"/>
      </w:pPr>
      <w:r>
        <w:separator/>
      </w:r>
    </w:p>
  </w:footnote>
  <w:footnote w:type="continuationSeparator" w:id="0">
    <w:p w14:paraId="62CC7556" w14:textId="77777777" w:rsidR="00EE17B1" w:rsidRDefault="00EE17B1" w:rsidP="00AE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23"/>
    <w:rsid w:val="000127A5"/>
    <w:rsid w:val="000D71F2"/>
    <w:rsid w:val="0015414E"/>
    <w:rsid w:val="0018779C"/>
    <w:rsid w:val="002656A2"/>
    <w:rsid w:val="002A0378"/>
    <w:rsid w:val="002A302C"/>
    <w:rsid w:val="00353FF5"/>
    <w:rsid w:val="004F2F2D"/>
    <w:rsid w:val="00624CD9"/>
    <w:rsid w:val="006A78B2"/>
    <w:rsid w:val="006D1430"/>
    <w:rsid w:val="00721145"/>
    <w:rsid w:val="00723BC6"/>
    <w:rsid w:val="007351FD"/>
    <w:rsid w:val="00787080"/>
    <w:rsid w:val="007D6881"/>
    <w:rsid w:val="00820320"/>
    <w:rsid w:val="009938F4"/>
    <w:rsid w:val="00A90320"/>
    <w:rsid w:val="00AE3E23"/>
    <w:rsid w:val="00C076C5"/>
    <w:rsid w:val="00C308CE"/>
    <w:rsid w:val="00E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3FF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E3E23"/>
  </w:style>
  <w:style w:type="paragraph" w:styleId="Sidfot">
    <w:name w:val="footer"/>
    <w:basedOn w:val="Normal"/>
    <w:link w:val="SidfotChar"/>
    <w:uiPriority w:val="99"/>
    <w:unhideWhenUsed/>
    <w:rsid w:val="00AE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E3E23"/>
  </w:style>
  <w:style w:type="paragraph" w:styleId="Bubbeltext">
    <w:name w:val="Balloon Text"/>
    <w:basedOn w:val="Normal"/>
    <w:link w:val="Bubbel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E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E3E23"/>
  </w:style>
  <w:style w:type="paragraph" w:styleId="Sidfot">
    <w:name w:val="footer"/>
    <w:basedOn w:val="Normal"/>
    <w:link w:val="SidfotChar"/>
    <w:uiPriority w:val="99"/>
    <w:unhideWhenUsed/>
    <w:rsid w:val="00AE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E3E23"/>
  </w:style>
  <w:style w:type="paragraph" w:styleId="Bubbeltext">
    <w:name w:val="Balloon Text"/>
    <w:basedOn w:val="Normal"/>
    <w:link w:val="Bubbel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E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Niklas</cp:lastModifiedBy>
  <cp:revision>3</cp:revision>
  <cp:lastPrinted>2012-02-23T14:45:00Z</cp:lastPrinted>
  <dcterms:created xsi:type="dcterms:W3CDTF">2012-02-23T14:45:00Z</dcterms:created>
  <dcterms:modified xsi:type="dcterms:W3CDTF">2012-02-23T14:45:00Z</dcterms:modified>
</cp:coreProperties>
</file>