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6F" w:rsidRPr="00B80EE8" w:rsidRDefault="002876D2">
      <w:pPr>
        <w:rPr>
          <w:sz w:val="36"/>
          <w:szCs w:val="36"/>
        </w:rPr>
      </w:pPr>
      <w:r w:rsidRPr="00B80EE8">
        <w:rPr>
          <w:sz w:val="36"/>
          <w:szCs w:val="36"/>
        </w:rPr>
        <w:t>F</w:t>
      </w:r>
      <w:r w:rsidRPr="00B80EE8">
        <w:rPr>
          <w:sz w:val="36"/>
          <w:szCs w:val="36"/>
        </w:rPr>
        <w:t>orskning</w:t>
      </w:r>
      <w:r w:rsidRPr="00B80EE8">
        <w:rPr>
          <w:sz w:val="36"/>
          <w:szCs w:val="36"/>
        </w:rPr>
        <w:t xml:space="preserve"> på samlingar i arkiv, bibliotek och m</w:t>
      </w:r>
      <w:r w:rsidR="0083033B" w:rsidRPr="00B80EE8">
        <w:rPr>
          <w:sz w:val="36"/>
          <w:szCs w:val="36"/>
        </w:rPr>
        <w:t>u</w:t>
      </w:r>
      <w:r w:rsidR="003411C8" w:rsidRPr="00B80EE8">
        <w:rPr>
          <w:sz w:val="36"/>
          <w:szCs w:val="36"/>
        </w:rPr>
        <w:t xml:space="preserve">seer får </w:t>
      </w:r>
      <w:r w:rsidR="00B80EE8">
        <w:rPr>
          <w:sz w:val="36"/>
          <w:szCs w:val="36"/>
        </w:rPr>
        <w:br/>
      </w:r>
      <w:r w:rsidRPr="00B80EE8">
        <w:rPr>
          <w:sz w:val="36"/>
          <w:szCs w:val="36"/>
        </w:rPr>
        <w:t>38 miljoner kronor</w:t>
      </w:r>
    </w:p>
    <w:p w:rsidR="00F54722" w:rsidRPr="00F54722" w:rsidRDefault="00F54722" w:rsidP="002876D2">
      <w:pPr>
        <w:rPr>
          <w:i/>
        </w:rPr>
      </w:pPr>
      <w:r w:rsidRPr="00F54722">
        <w:rPr>
          <w:i/>
        </w:rPr>
        <w:t xml:space="preserve">I andra omgången av satsningen Samlingarna och forskningen får fem forskare anslag från </w:t>
      </w:r>
      <w:r w:rsidRPr="00F54722">
        <w:rPr>
          <w:i/>
        </w:rPr>
        <w:t xml:space="preserve">Kungl. Vitterhetsakademien </w:t>
      </w:r>
      <w:r w:rsidRPr="00F54722">
        <w:rPr>
          <w:i/>
        </w:rPr>
        <w:t>och Riksbankens Jubileumsfond.</w:t>
      </w:r>
    </w:p>
    <w:p w:rsidR="00F54722" w:rsidRDefault="00F54722" w:rsidP="002876D2">
      <w:r w:rsidRPr="00F54722">
        <w:t xml:space="preserve">Programmet Samlingarna och forskningen fokuserar på samarbeten mellan minnesinstitutioner och forskningen vid universitet och högskolor. Avsikten är att stödja olika typer av insatser som syftar till att </w:t>
      </w:r>
      <w:proofErr w:type="spellStart"/>
      <w:r w:rsidR="00B35020">
        <w:t>beforska</w:t>
      </w:r>
      <w:proofErr w:type="spellEnd"/>
      <w:r w:rsidR="00B35020">
        <w:t xml:space="preserve"> och </w:t>
      </w:r>
      <w:r w:rsidRPr="00F54722">
        <w:t>göra innehållet i samlingarna känt, tillgängligt och användbart för forskningen</w:t>
      </w:r>
      <w:r>
        <w:t>.</w:t>
      </w:r>
    </w:p>
    <w:p w:rsidR="002876D2" w:rsidRDefault="00F54722" w:rsidP="002876D2">
      <w:r>
        <w:t>Riksbankens Jubileumsfond</w:t>
      </w:r>
      <w:r w:rsidR="008960BD">
        <w:t xml:space="preserve"> (RJ)</w:t>
      </w:r>
      <w:r>
        <w:t xml:space="preserve"> </w:t>
      </w:r>
      <w:r w:rsidR="002876D2">
        <w:t xml:space="preserve">och </w:t>
      </w:r>
      <w:r>
        <w:t xml:space="preserve">Kungl. </w:t>
      </w:r>
      <w:r w:rsidR="002876D2">
        <w:t xml:space="preserve">Vitterhetsakademien </w:t>
      </w:r>
      <w:r w:rsidR="002876D2">
        <w:t xml:space="preserve">tog 2014 beslut om en gemensam utlysning </w:t>
      </w:r>
      <w:r w:rsidR="002876D2">
        <w:t xml:space="preserve">för ”Samlingarna och forskningen”. </w:t>
      </w:r>
      <w:r w:rsidR="002876D2">
        <w:t>F</w:t>
      </w:r>
      <w:r w:rsidR="002876D2">
        <w:t>inansiärerna</w:t>
      </w:r>
      <w:r w:rsidR="002876D2">
        <w:t xml:space="preserve"> </w:t>
      </w:r>
      <w:r w:rsidR="002876D2">
        <w:t>beslöt att göra två utlysningar med inriktning på att utveckla forskningen och</w:t>
      </w:r>
      <w:r w:rsidR="002876D2">
        <w:t xml:space="preserve"> </w:t>
      </w:r>
      <w:r w:rsidR="002876D2">
        <w:t xml:space="preserve">forskningsmöjligheterna på samlingarna inom </w:t>
      </w:r>
      <w:r w:rsidR="002876D2">
        <w:t xml:space="preserve">främst </w:t>
      </w:r>
      <w:r w:rsidR="002876D2">
        <w:t>arkiv, bibliotek och museer.</w:t>
      </w:r>
    </w:p>
    <w:p w:rsidR="002876D2" w:rsidRDefault="002876D2" w:rsidP="002876D2">
      <w:r>
        <w:t>Den första utly</w:t>
      </w:r>
      <w:r>
        <w:t>sningen gjordes i november 2014, då f</w:t>
      </w:r>
      <w:r>
        <w:t>em pr</w:t>
      </w:r>
      <w:r>
        <w:t>ojekt beviljades finansiering. För d</w:t>
      </w:r>
      <w:r>
        <w:t>en andra utlysningen</w:t>
      </w:r>
      <w:r>
        <w:t xml:space="preserve"> har nu RJ och </w:t>
      </w:r>
      <w:r w:rsidR="008960BD">
        <w:t xml:space="preserve">Kungl. </w:t>
      </w:r>
      <w:r>
        <w:t xml:space="preserve">Vitterhetsakademien tagit beslut om att ge anslag till ytterligare fem forskare.  </w:t>
      </w:r>
      <w:r w:rsidR="002E6424">
        <w:t xml:space="preserve">Anslaget inkluderar </w:t>
      </w:r>
      <w:r>
        <w:t xml:space="preserve">ett internationaliseringsbidrag samt bidrag till </w:t>
      </w:r>
      <w:proofErr w:type="spellStart"/>
      <w:r>
        <w:t>open</w:t>
      </w:r>
      <w:proofErr w:type="spellEnd"/>
      <w:r>
        <w:t xml:space="preserve"> access.</w:t>
      </w:r>
    </w:p>
    <w:p w:rsidR="002E6424" w:rsidRDefault="002E6424" w:rsidP="002876D2">
      <w:r>
        <w:t>Forskare:</w:t>
      </w:r>
    </w:p>
    <w:p w:rsidR="002876D2" w:rsidRDefault="002876D2" w:rsidP="002876D2">
      <w:r w:rsidRPr="002876D2">
        <w:t>Magnus Källström</w:t>
      </w:r>
      <w:r w:rsidR="002E6424">
        <w:t>,</w:t>
      </w:r>
      <w:r w:rsidR="002E6424" w:rsidRPr="002E6424">
        <w:t xml:space="preserve"> </w:t>
      </w:r>
      <w:r w:rsidR="002E6424">
        <w:t>d</w:t>
      </w:r>
      <w:r w:rsidR="002E6424" w:rsidRPr="002876D2">
        <w:t>ocent</w:t>
      </w:r>
      <w:r>
        <w:t xml:space="preserve">, </w:t>
      </w:r>
      <w:r w:rsidRPr="002876D2">
        <w:t>Riksantikvarieämbetet Visby</w:t>
      </w:r>
      <w:r>
        <w:t xml:space="preserve">: </w:t>
      </w:r>
      <w:r w:rsidRPr="002876D2">
        <w:t>Evighetsrunor - en forskningsplattform för Sveriges runinskrifter</w:t>
      </w:r>
    </w:p>
    <w:p w:rsidR="002876D2" w:rsidRDefault="002876D2" w:rsidP="002876D2">
      <w:r w:rsidRPr="002876D2">
        <w:t>Rickard Domeij</w:t>
      </w:r>
      <w:r>
        <w:t xml:space="preserve">, </w:t>
      </w:r>
      <w:r w:rsidR="002E6424">
        <w:t xml:space="preserve">fil. dr, </w:t>
      </w:r>
      <w:r w:rsidRPr="002876D2">
        <w:t>Institutet för språk och folkminnen</w:t>
      </w:r>
      <w:r>
        <w:t xml:space="preserve">: </w:t>
      </w:r>
      <w:proofErr w:type="spellStart"/>
      <w:r w:rsidRPr="002876D2">
        <w:t>TillTal</w:t>
      </w:r>
      <w:proofErr w:type="spellEnd"/>
      <w:r w:rsidRPr="002876D2">
        <w:t xml:space="preserve"> </w:t>
      </w:r>
      <w:r w:rsidR="002E6424" w:rsidRPr="002876D2">
        <w:t>– Tillgängligt</w:t>
      </w:r>
      <w:r w:rsidRPr="002876D2">
        <w:t xml:space="preserve"> kulturarv för forskning i tal</w:t>
      </w:r>
    </w:p>
    <w:p w:rsidR="002E6424" w:rsidRDefault="002E6424" w:rsidP="002876D2">
      <w:r w:rsidRPr="002E6424">
        <w:t>Ulf Jo</w:t>
      </w:r>
      <w:r>
        <w:t xml:space="preserve">hansson </w:t>
      </w:r>
      <w:proofErr w:type="spellStart"/>
      <w:r>
        <w:t>Dahre</w:t>
      </w:r>
      <w:proofErr w:type="spellEnd"/>
      <w:r>
        <w:t>, d</w:t>
      </w:r>
      <w:r w:rsidRPr="002E6424">
        <w:t>ocent</w:t>
      </w:r>
      <w:r>
        <w:t xml:space="preserve">, Sociologiska institutionen, Lunds universitet: </w:t>
      </w:r>
      <w:r w:rsidRPr="002E6424">
        <w:t xml:space="preserve">Beundran och förundran i förändring – att förstå Museum </w:t>
      </w:r>
      <w:proofErr w:type="spellStart"/>
      <w:r w:rsidRPr="002E6424">
        <w:t>Stobaeanum</w:t>
      </w:r>
      <w:proofErr w:type="spellEnd"/>
    </w:p>
    <w:p w:rsidR="002E6424" w:rsidRDefault="002E6424" w:rsidP="002876D2">
      <w:r w:rsidRPr="002E6424">
        <w:t xml:space="preserve">Kajsa </w:t>
      </w:r>
      <w:proofErr w:type="spellStart"/>
      <w:r w:rsidRPr="002E6424">
        <w:t>Hartig</w:t>
      </w:r>
      <w:proofErr w:type="spellEnd"/>
      <w:r>
        <w:t>, fi</w:t>
      </w:r>
      <w:r w:rsidRPr="002E6424">
        <w:t>l. mag.</w:t>
      </w:r>
      <w:r w:rsidR="00F54722">
        <w:t>,</w:t>
      </w:r>
      <w:r w:rsidRPr="002E6424">
        <w:t xml:space="preserve"> </w:t>
      </w:r>
      <w:r w:rsidRPr="002E6424">
        <w:t>Nordiska museet</w:t>
      </w:r>
      <w:r>
        <w:t xml:space="preserve">: </w:t>
      </w:r>
      <w:r w:rsidRPr="002E6424">
        <w:t>Samla social digital fotografi</w:t>
      </w:r>
    </w:p>
    <w:p w:rsidR="002E6424" w:rsidRDefault="002E6424" w:rsidP="002876D2">
      <w:r w:rsidRPr="002E6424">
        <w:t>Rebecka Lennartsson</w:t>
      </w:r>
      <w:r>
        <w:t>, d</w:t>
      </w:r>
      <w:r w:rsidRPr="002E6424">
        <w:t>ocent</w:t>
      </w:r>
      <w:r>
        <w:t>,</w:t>
      </w:r>
      <w:r w:rsidRPr="002E6424">
        <w:t xml:space="preserve"> </w:t>
      </w:r>
      <w:r w:rsidRPr="002E6424">
        <w:t>Stadsmuseet</w:t>
      </w:r>
      <w:r>
        <w:t xml:space="preserve"> </w:t>
      </w:r>
      <w:proofErr w:type="spellStart"/>
      <w:r w:rsidRPr="002E6424">
        <w:t>Stockholmia</w:t>
      </w:r>
      <w:proofErr w:type="spellEnd"/>
      <w:r w:rsidRPr="002E6424">
        <w:t xml:space="preserve"> - forskning och förlag</w:t>
      </w:r>
      <w:r>
        <w:t>:</w:t>
      </w:r>
      <w:r w:rsidRPr="002E6424">
        <w:t xml:space="preserve"> </w:t>
      </w:r>
      <w:proofErr w:type="spellStart"/>
      <w:r w:rsidRPr="002E6424">
        <w:t>Bekönade</w:t>
      </w:r>
      <w:proofErr w:type="spellEnd"/>
      <w:r w:rsidRPr="002E6424">
        <w:t xml:space="preserve"> rum. Mångdimensionella vandringar i stadens historia</w:t>
      </w:r>
    </w:p>
    <w:p w:rsidR="00F54722" w:rsidRDefault="00F54722" w:rsidP="002876D2">
      <w:r>
        <w:t>Läs mer om projekten</w:t>
      </w:r>
      <w:r w:rsidR="00622DF9">
        <w:t>:</w:t>
      </w:r>
      <w:r>
        <w:t xml:space="preserve"> </w:t>
      </w:r>
      <w:hyperlink r:id="rId4" w:history="1">
        <w:r w:rsidRPr="002B615A">
          <w:rPr>
            <w:rStyle w:val="Hyperlnk"/>
          </w:rPr>
          <w:t>http://anslag.rj.se/sv/lista_stodformer/Forskningsprogram_Samlingarna_och_forskningen</w:t>
        </w:r>
      </w:hyperlink>
    </w:p>
    <w:p w:rsidR="00B43B16" w:rsidRDefault="00B43B16" w:rsidP="002876D2">
      <w:r w:rsidRPr="00B43B16">
        <w:t>Mer information om Samlingarna och forskningen:</w:t>
      </w:r>
      <w:r>
        <w:t xml:space="preserve"> Robe</w:t>
      </w:r>
      <w:bookmarkStart w:id="0" w:name="_GoBack"/>
      <w:bookmarkEnd w:id="0"/>
      <w:r>
        <w:t xml:space="preserve">rt Hamrén, </w:t>
      </w:r>
      <w:hyperlink r:id="rId5" w:history="1">
        <w:r w:rsidRPr="002B615A">
          <w:rPr>
            <w:rStyle w:val="Hyperlnk"/>
          </w:rPr>
          <w:t>robert@hamren@rj.se</w:t>
        </w:r>
      </w:hyperlink>
      <w:r>
        <w:t xml:space="preserve"> </w:t>
      </w:r>
    </w:p>
    <w:p w:rsidR="00B43B16" w:rsidRDefault="00B43B16" w:rsidP="002876D2"/>
    <w:p w:rsidR="00F54722" w:rsidRDefault="00F54722" w:rsidP="002876D2"/>
    <w:p w:rsidR="00B43B16" w:rsidRDefault="00B43B16" w:rsidP="002876D2">
      <w:r>
        <w:rPr>
          <w:noProof/>
          <w:lang w:eastAsia="sv-SE"/>
        </w:rPr>
        <w:drawing>
          <wp:inline distT="0" distB="0" distL="0" distR="0">
            <wp:extent cx="2553056" cy="600159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terheten_s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v-SE"/>
        </w:rPr>
        <w:drawing>
          <wp:inline distT="0" distB="0" distL="0" distR="0">
            <wp:extent cx="2620169" cy="83209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_small_8cm_45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57" cy="8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2876D2"/>
    <w:rsid w:val="002E6424"/>
    <w:rsid w:val="003411C8"/>
    <w:rsid w:val="00622DF9"/>
    <w:rsid w:val="00801F6F"/>
    <w:rsid w:val="0083033B"/>
    <w:rsid w:val="008960BD"/>
    <w:rsid w:val="00A212C6"/>
    <w:rsid w:val="00B35020"/>
    <w:rsid w:val="00B43B16"/>
    <w:rsid w:val="00B80EE8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D098-7566-43D8-A134-7DD610C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bert@hamren@rj.se" TargetMode="External"/><Relationship Id="rId4" Type="http://schemas.openxmlformats.org/officeDocument/2006/relationships/hyperlink" Target="http://anslag.rj.se/sv/lista_stodformer/Forskningsprogram_Samlingarna_och_forsknin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Köllerström</dc:creator>
  <cp:keywords/>
  <dc:description/>
  <cp:lastModifiedBy>Hanna Köllerström</cp:lastModifiedBy>
  <cp:revision>1</cp:revision>
  <dcterms:created xsi:type="dcterms:W3CDTF">2016-06-10T09:25:00Z</dcterms:created>
  <dcterms:modified xsi:type="dcterms:W3CDTF">2016-06-10T13:23:00Z</dcterms:modified>
</cp:coreProperties>
</file>