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124BF" w14:textId="77777777" w:rsidR="00880150" w:rsidRPr="00880150" w:rsidRDefault="00087F9D" w:rsidP="001D7C4F">
      <w:pPr>
        <w:spacing w:line="276" w:lineRule="auto"/>
        <w:jc w:val="right"/>
      </w:pPr>
      <w:r>
        <w:t xml:space="preserve">Stockholm </w:t>
      </w:r>
      <w:r w:rsidR="00461233">
        <w:t>2015-02-11</w:t>
      </w:r>
    </w:p>
    <w:p w14:paraId="342BA0DC" w14:textId="77777777" w:rsidR="00880150" w:rsidRDefault="00880150" w:rsidP="001D7C4F">
      <w:pPr>
        <w:spacing w:line="276" w:lineRule="auto"/>
        <w:rPr>
          <w:b/>
          <w:sz w:val="44"/>
          <w:szCs w:val="44"/>
        </w:rPr>
      </w:pPr>
    </w:p>
    <w:p w14:paraId="08C6D9DD" w14:textId="77777777" w:rsidR="00880150" w:rsidRDefault="00880150" w:rsidP="001D7C4F">
      <w:pPr>
        <w:spacing w:line="276" w:lineRule="auto"/>
        <w:rPr>
          <w:b/>
          <w:sz w:val="44"/>
          <w:szCs w:val="44"/>
        </w:rPr>
      </w:pPr>
    </w:p>
    <w:p w14:paraId="4FA0A0C4" w14:textId="77777777" w:rsidR="001D7C4F" w:rsidRPr="00716444" w:rsidRDefault="001D7C4F" w:rsidP="001D7C4F">
      <w:pPr>
        <w:spacing w:line="276" w:lineRule="auto"/>
        <w:rPr>
          <w:b/>
          <w:sz w:val="44"/>
          <w:szCs w:val="44"/>
        </w:rPr>
      </w:pPr>
      <w:r>
        <w:rPr>
          <w:b/>
          <w:sz w:val="44"/>
          <w:szCs w:val="44"/>
        </w:rPr>
        <w:t>Nu blir Hornstull ännu spralligare.</w:t>
      </w:r>
    </w:p>
    <w:p w14:paraId="604462DB" w14:textId="77777777" w:rsidR="009640A9" w:rsidRPr="009640A9" w:rsidRDefault="00716444" w:rsidP="001D7C4F">
      <w:pPr>
        <w:keepNext w:val="0"/>
        <w:keepLines w:val="0"/>
        <w:shd w:val="clear" w:color="auto" w:fill="FFFFFF"/>
        <w:spacing w:line="276" w:lineRule="auto"/>
        <w:rPr>
          <w:rFonts w:eastAsia="Times New Roman"/>
          <w:b/>
          <w:bCs/>
          <w:kern w:val="0"/>
          <w:sz w:val="26"/>
          <w:szCs w:val="26"/>
          <w:lang w:eastAsia="sv-SE"/>
        </w:rPr>
      </w:pPr>
      <w:r>
        <w:br/>
      </w:r>
      <w:r w:rsidR="009640A9">
        <w:rPr>
          <w:b/>
        </w:rPr>
        <w:t>Sprall väljer Hornstull</w:t>
      </w:r>
      <w:r w:rsidR="00F330EA">
        <w:rPr>
          <w:b/>
        </w:rPr>
        <w:t xml:space="preserve"> </w:t>
      </w:r>
    </w:p>
    <w:p w14:paraId="3A915BBA" w14:textId="77777777" w:rsidR="00661E43" w:rsidRPr="00661E43" w:rsidRDefault="00661E43" w:rsidP="001D7C4F">
      <w:pPr>
        <w:spacing w:line="276" w:lineRule="auto"/>
        <w:rPr>
          <w:b/>
        </w:rPr>
      </w:pPr>
    </w:p>
    <w:p w14:paraId="7578C52F" w14:textId="77777777" w:rsidR="00795E95" w:rsidRDefault="00795E95" w:rsidP="001D7C4F">
      <w:pPr>
        <w:shd w:val="clear" w:color="auto" w:fill="FFFFFF"/>
        <w:spacing w:line="276" w:lineRule="auto"/>
      </w:pPr>
      <w:r>
        <w:t xml:space="preserve">Under våren öppnar Sprall </w:t>
      </w:r>
      <w:r w:rsidR="00005901">
        <w:t xml:space="preserve">en </w:t>
      </w:r>
      <w:r>
        <w:t>ny butik i Hornstull och på så sätt breddas utbudet ytterligare i Handelsplatsen. Sprall har sedan tidigare två butiker på Östermalm och även i Täby C och Nacka Fo</w:t>
      </w:r>
      <w:r w:rsidR="001D7C4F">
        <w:t>rum. Man erbjuder ett varierat </w:t>
      </w:r>
      <w:r>
        <w:t>multibrandsortime</w:t>
      </w:r>
      <w:r w:rsidR="00005901">
        <w:t xml:space="preserve">nt av barnkläder av hög kvalitet </w:t>
      </w:r>
      <w:r>
        <w:t>samt andra barnartiklar som skor, leksaker, och inredning. </w:t>
      </w:r>
    </w:p>
    <w:p w14:paraId="35319B61" w14:textId="77777777" w:rsidR="00795E95" w:rsidRDefault="00795E95" w:rsidP="001D7C4F">
      <w:pPr>
        <w:shd w:val="clear" w:color="auto" w:fill="FFFFFF"/>
        <w:spacing w:line="276" w:lineRule="auto"/>
      </w:pPr>
      <w:r>
        <w:t> </w:t>
      </w:r>
    </w:p>
    <w:p w14:paraId="4B22A317" w14:textId="77777777" w:rsidR="00795E95" w:rsidRDefault="00795E95" w:rsidP="001D7C4F">
      <w:pPr>
        <w:shd w:val="clear" w:color="auto" w:fill="FFFFFF"/>
        <w:spacing w:line="276" w:lineRule="auto"/>
      </w:pPr>
      <w:r>
        <w:t>”Det har varit en stor efter</w:t>
      </w:r>
      <w:r w:rsidR="001D7C4F">
        <w:t xml:space="preserve">frågan på </w:t>
      </w:r>
      <w:r w:rsidR="00005901">
        <w:t xml:space="preserve">ett </w:t>
      </w:r>
      <w:r w:rsidR="001D7C4F">
        <w:t>större barnsortiment </w:t>
      </w:r>
      <w:r>
        <w:t>i handelsplatsen och vi tycker det är väldigt roligt att Sprall öppnar hos oss. De har ett stort utbud av trendiga och ekologiska</w:t>
      </w:r>
      <w:r w:rsidR="00005901">
        <w:t xml:space="preserve"> barnkläder som vi tror passar </w:t>
      </w:r>
      <w:r>
        <w:t>de hö</w:t>
      </w:r>
      <w:r w:rsidR="00005901">
        <w:t>gt ställda krav vi upplever att</w:t>
      </w:r>
      <w:r>
        <w:t xml:space="preserve"> man har här i</w:t>
      </w:r>
      <w:r w:rsidR="00005901">
        <w:t xml:space="preserve"> Hornstull, säger Sara Olsson, u</w:t>
      </w:r>
      <w:r>
        <w:t>thyrningsansvarig på Bonnier Fastigheter</w:t>
      </w:r>
    </w:p>
    <w:p w14:paraId="0AD794CE" w14:textId="77777777" w:rsidR="00795E95" w:rsidRDefault="00795E95" w:rsidP="001D7C4F">
      <w:pPr>
        <w:shd w:val="clear" w:color="auto" w:fill="FFFFFF"/>
        <w:spacing w:line="276" w:lineRule="auto"/>
      </w:pPr>
      <w:r>
        <w:t> </w:t>
      </w:r>
    </w:p>
    <w:p w14:paraId="0B746873" w14:textId="77777777" w:rsidR="00795E95" w:rsidRDefault="00795E95" w:rsidP="001D7C4F">
      <w:pPr>
        <w:shd w:val="clear" w:color="auto" w:fill="FFFFFF"/>
        <w:spacing w:line="276" w:lineRule="auto"/>
      </w:pPr>
      <w:r>
        <w:rPr>
          <w:b/>
          <w:bCs/>
        </w:rPr>
        <w:t>Om Handelsplatsen Hornstull</w:t>
      </w:r>
    </w:p>
    <w:p w14:paraId="0BD7AD71" w14:textId="77777777" w:rsidR="00795E95" w:rsidRDefault="00795E95" w:rsidP="001D7C4F">
      <w:pPr>
        <w:shd w:val="clear" w:color="auto" w:fill="FFFFFF"/>
        <w:spacing w:line="276" w:lineRule="auto"/>
      </w:pPr>
      <w:r>
        <w:t xml:space="preserve">Med 39 noga utvalda butiker, barer, restauranger och caféer på ca 11 000 kvm ger vi en av Stockholms viktigaste knutpunkter nya smaker och upplevelser. Matglada shoppare, resenärer och boende – alla är varmt välkomna till Gaffel- och Knivsöder! Handelsplatsen ägs och förvaltas av Bonnier Fastigheter. Utöver handelsplatsen har vi byggt om våra två kontorsfastigheter så att vi nu kan erbjuda </w:t>
      </w:r>
      <w:r w:rsidRPr="00795E95">
        <w:t>12 500 m²</w:t>
      </w:r>
      <w:r>
        <w:t xml:space="preserve"> toppmoderna kontor i direkt anslutning till handelsplatsen.</w:t>
      </w:r>
    </w:p>
    <w:p w14:paraId="6C257B39" w14:textId="77777777" w:rsidR="00795E95" w:rsidRDefault="00795E95" w:rsidP="001D7C4F">
      <w:pPr>
        <w:shd w:val="clear" w:color="auto" w:fill="FFFFFF"/>
        <w:spacing w:line="276" w:lineRule="auto"/>
      </w:pPr>
      <w:r>
        <w:t> </w:t>
      </w:r>
    </w:p>
    <w:p w14:paraId="74F53C3B" w14:textId="77777777" w:rsidR="00795E95" w:rsidRDefault="00795E95" w:rsidP="001D7C4F">
      <w:pPr>
        <w:autoSpaceDE w:val="0"/>
        <w:autoSpaceDN w:val="0"/>
        <w:spacing w:line="276" w:lineRule="auto"/>
        <w:rPr>
          <w:b/>
          <w:bCs/>
          <w:sz w:val="28"/>
          <w:szCs w:val="28"/>
        </w:rPr>
      </w:pPr>
      <w:r>
        <w:rPr>
          <w:b/>
          <w:bCs/>
          <w:sz w:val="28"/>
          <w:szCs w:val="28"/>
        </w:rPr>
        <w:t>Om Bonnier Fastigheter</w:t>
      </w:r>
    </w:p>
    <w:p w14:paraId="7F148D74" w14:textId="77777777" w:rsidR="00795E95" w:rsidRDefault="00795E95" w:rsidP="001D7C4F">
      <w:pPr>
        <w:autoSpaceDE w:val="0"/>
        <w:autoSpaceDN w:val="0"/>
        <w:spacing w:line="276" w:lineRule="auto"/>
        <w:rPr>
          <w:szCs w:val="20"/>
        </w:rPr>
      </w:pPr>
      <w:r>
        <w:t>Bonnier Fastigheter, som är helägt av familjen Bonnier, bildades 1985 för att förvalta och utveckla Bonnierkoncernens fastighetsinnehav. Företaget äger och förvaltar kommersiella fastigheter inom Storstockholm. Merparten av fastigheterna är centralt belägna i Stockholms innerstad, men företaget satsar även på de expansiva områdena Akalla/Häggvik och Kungens Kurva. För närvarande äger och förvaltar bolaget fastigheter om ca 300 000 m².</w:t>
      </w:r>
    </w:p>
    <w:p w14:paraId="52839C3E" w14:textId="77777777" w:rsidR="00916CED" w:rsidRDefault="00916CED" w:rsidP="001D7C4F">
      <w:pPr>
        <w:spacing w:line="276" w:lineRule="auto"/>
        <w:rPr>
          <w:b/>
          <w:sz w:val="24"/>
        </w:rPr>
      </w:pPr>
    </w:p>
    <w:p w14:paraId="1E0DCF2A" w14:textId="77777777" w:rsidR="00916CED" w:rsidRPr="00716444" w:rsidRDefault="00916CED" w:rsidP="001D7C4F">
      <w:pPr>
        <w:spacing w:line="276" w:lineRule="auto"/>
        <w:rPr>
          <w:b/>
          <w:sz w:val="28"/>
          <w:szCs w:val="28"/>
        </w:rPr>
      </w:pPr>
      <w:r w:rsidRPr="00716444">
        <w:rPr>
          <w:b/>
          <w:sz w:val="28"/>
          <w:szCs w:val="28"/>
        </w:rPr>
        <w:t xml:space="preserve">För ytterligare information </w:t>
      </w:r>
    </w:p>
    <w:p w14:paraId="12D15387" w14:textId="77777777" w:rsidR="00916CED" w:rsidRDefault="00005901" w:rsidP="001D7C4F">
      <w:pPr>
        <w:spacing w:line="276" w:lineRule="auto"/>
        <w:rPr>
          <w:color w:val="000000"/>
        </w:rPr>
      </w:pPr>
      <w:r>
        <w:rPr>
          <w:color w:val="000000"/>
        </w:rPr>
        <w:t>Kontakta Sara Olsson, u</w:t>
      </w:r>
      <w:bookmarkStart w:id="0" w:name="_GoBack"/>
      <w:bookmarkEnd w:id="0"/>
      <w:r w:rsidR="00461233">
        <w:rPr>
          <w:color w:val="000000"/>
        </w:rPr>
        <w:t xml:space="preserve">thyrningsansvarig, </w:t>
      </w:r>
      <w:r w:rsidR="00916CED" w:rsidRPr="00812D62">
        <w:rPr>
          <w:color w:val="000000"/>
        </w:rPr>
        <w:t xml:space="preserve">Bonnier </w:t>
      </w:r>
      <w:r w:rsidR="00916CED">
        <w:rPr>
          <w:color w:val="000000"/>
        </w:rPr>
        <w:t>F</w:t>
      </w:r>
      <w:r w:rsidR="00916CED" w:rsidRPr="00812D62">
        <w:rPr>
          <w:color w:val="000000"/>
        </w:rPr>
        <w:t xml:space="preserve">astigheter, telefon </w:t>
      </w:r>
      <w:r w:rsidR="00D3256D">
        <w:rPr>
          <w:color w:val="000000"/>
        </w:rPr>
        <w:t xml:space="preserve">08-545 198 </w:t>
      </w:r>
      <w:r w:rsidR="00461233">
        <w:rPr>
          <w:color w:val="000000"/>
        </w:rPr>
        <w:t>13</w:t>
      </w:r>
    </w:p>
    <w:sectPr w:rsidR="00916CED" w:rsidSect="001E5BB0">
      <w:footerReference w:type="default" r:id="rId8"/>
      <w:pgSz w:w="11900" w:h="16840" w:code="9"/>
      <w:pgMar w:top="1418" w:right="1701" w:bottom="1701" w:left="1701" w:header="0"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CEEDA" w14:textId="77777777" w:rsidR="00A406A7" w:rsidRDefault="00A406A7">
      <w:r>
        <w:separator/>
      </w:r>
    </w:p>
  </w:endnote>
  <w:endnote w:type="continuationSeparator" w:id="0">
    <w:p w14:paraId="2A0FEA26" w14:textId="77777777" w:rsidR="00A406A7" w:rsidRDefault="00A4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B57C2" w14:textId="77777777" w:rsidR="00C35481" w:rsidRDefault="00C35481" w:rsidP="003A04F3">
    <w:pPr>
      <w:tabs>
        <w:tab w:val="center" w:pos="4249"/>
      </w:tabs>
    </w:pPr>
    <w:r>
      <w:rPr>
        <w:noProof/>
        <w:lang w:eastAsia="sv-SE"/>
      </w:rPr>
      <w:drawing>
        <wp:anchor distT="0" distB="0" distL="114300" distR="114300" simplePos="0" relativeHeight="251658240" behindDoc="1" locked="0" layoutInCell="1" allowOverlap="1" wp14:anchorId="475ED2CB" wp14:editId="1BC9949C">
          <wp:simplePos x="0" y="0"/>
          <wp:positionH relativeFrom="column">
            <wp:posOffset>-1080770</wp:posOffset>
          </wp:positionH>
          <wp:positionV relativeFrom="paragraph">
            <wp:posOffset>-670560</wp:posOffset>
          </wp:positionV>
          <wp:extent cx="7560000" cy="11333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per_Bonni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3377"/>
                  </a:xfrm>
                  <a:prstGeom prst="rect">
                    <a:avLst/>
                  </a:prstGeom>
                </pic:spPr>
              </pic:pic>
            </a:graphicData>
          </a:graphic>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E30A6" w14:textId="77777777" w:rsidR="00A406A7" w:rsidRDefault="00A406A7">
      <w:r>
        <w:separator/>
      </w:r>
    </w:p>
  </w:footnote>
  <w:footnote w:type="continuationSeparator" w:id="0">
    <w:p w14:paraId="40835FB8" w14:textId="77777777" w:rsidR="00A406A7" w:rsidRDefault="00A406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AE49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BF8E472"/>
    <w:lvl w:ilvl="0">
      <w:start w:val="1"/>
      <w:numFmt w:val="decimal"/>
      <w:lvlText w:val="%1."/>
      <w:lvlJc w:val="left"/>
      <w:pPr>
        <w:tabs>
          <w:tab w:val="num" w:pos="1492"/>
        </w:tabs>
        <w:ind w:left="1492" w:hanging="360"/>
      </w:pPr>
    </w:lvl>
  </w:abstractNum>
  <w:abstractNum w:abstractNumId="2">
    <w:nsid w:val="FFFFFF7D"/>
    <w:multiLevelType w:val="singleLevel"/>
    <w:tmpl w:val="C39234AE"/>
    <w:lvl w:ilvl="0">
      <w:start w:val="1"/>
      <w:numFmt w:val="decimal"/>
      <w:lvlText w:val="%1."/>
      <w:lvlJc w:val="left"/>
      <w:pPr>
        <w:tabs>
          <w:tab w:val="num" w:pos="1209"/>
        </w:tabs>
        <w:ind w:left="1209" w:hanging="360"/>
      </w:pPr>
    </w:lvl>
  </w:abstractNum>
  <w:abstractNum w:abstractNumId="3">
    <w:nsid w:val="FFFFFF7E"/>
    <w:multiLevelType w:val="singleLevel"/>
    <w:tmpl w:val="7CFC4E24"/>
    <w:lvl w:ilvl="0">
      <w:start w:val="1"/>
      <w:numFmt w:val="decimal"/>
      <w:lvlText w:val="%1."/>
      <w:lvlJc w:val="left"/>
      <w:pPr>
        <w:tabs>
          <w:tab w:val="num" w:pos="926"/>
        </w:tabs>
        <w:ind w:left="926" w:hanging="360"/>
      </w:pPr>
    </w:lvl>
  </w:abstractNum>
  <w:abstractNum w:abstractNumId="4">
    <w:nsid w:val="FFFFFF7F"/>
    <w:multiLevelType w:val="singleLevel"/>
    <w:tmpl w:val="D7D21B9A"/>
    <w:lvl w:ilvl="0">
      <w:start w:val="1"/>
      <w:numFmt w:val="decimal"/>
      <w:lvlText w:val="%1."/>
      <w:lvlJc w:val="left"/>
      <w:pPr>
        <w:tabs>
          <w:tab w:val="num" w:pos="643"/>
        </w:tabs>
        <w:ind w:left="643" w:hanging="360"/>
      </w:pPr>
    </w:lvl>
  </w:abstractNum>
  <w:abstractNum w:abstractNumId="5">
    <w:nsid w:val="FFFFFF80"/>
    <w:multiLevelType w:val="singleLevel"/>
    <w:tmpl w:val="C1F42AD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14E9ED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424F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6CC16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53834C8"/>
    <w:lvl w:ilvl="0">
      <w:start w:val="1"/>
      <w:numFmt w:val="decimal"/>
      <w:lvlText w:val="%1."/>
      <w:lvlJc w:val="left"/>
      <w:pPr>
        <w:tabs>
          <w:tab w:val="num" w:pos="360"/>
        </w:tabs>
        <w:ind w:left="360" w:hanging="360"/>
      </w:pPr>
    </w:lvl>
  </w:abstractNum>
  <w:abstractNum w:abstractNumId="10">
    <w:nsid w:val="FFFFFF89"/>
    <w:multiLevelType w:val="singleLevel"/>
    <w:tmpl w:val="3F62F13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11"/>
    <w:rsid w:val="00005901"/>
    <w:rsid w:val="00012938"/>
    <w:rsid w:val="00041C7E"/>
    <w:rsid w:val="0007261D"/>
    <w:rsid w:val="00081A87"/>
    <w:rsid w:val="00087F9D"/>
    <w:rsid w:val="000A275C"/>
    <w:rsid w:val="00120756"/>
    <w:rsid w:val="00175EDD"/>
    <w:rsid w:val="001953F5"/>
    <w:rsid w:val="001D7C4F"/>
    <w:rsid w:val="001E5BB0"/>
    <w:rsid w:val="00257B12"/>
    <w:rsid w:val="00261659"/>
    <w:rsid w:val="002961A3"/>
    <w:rsid w:val="002A47D3"/>
    <w:rsid w:val="003407ED"/>
    <w:rsid w:val="003566AD"/>
    <w:rsid w:val="00390B1B"/>
    <w:rsid w:val="003A04F3"/>
    <w:rsid w:val="003D59B5"/>
    <w:rsid w:val="003F4E70"/>
    <w:rsid w:val="00421282"/>
    <w:rsid w:val="00461233"/>
    <w:rsid w:val="0049797C"/>
    <w:rsid w:val="004B6C22"/>
    <w:rsid w:val="004C12E7"/>
    <w:rsid w:val="00503ADD"/>
    <w:rsid w:val="00531482"/>
    <w:rsid w:val="00531EEA"/>
    <w:rsid w:val="00534E07"/>
    <w:rsid w:val="0064640A"/>
    <w:rsid w:val="00657410"/>
    <w:rsid w:val="00661E43"/>
    <w:rsid w:val="006F3C11"/>
    <w:rsid w:val="00714FAB"/>
    <w:rsid w:val="00716444"/>
    <w:rsid w:val="00732000"/>
    <w:rsid w:val="00795E95"/>
    <w:rsid w:val="00812F6E"/>
    <w:rsid w:val="00880150"/>
    <w:rsid w:val="008C0309"/>
    <w:rsid w:val="00916CED"/>
    <w:rsid w:val="00946E0C"/>
    <w:rsid w:val="009640A9"/>
    <w:rsid w:val="00A406A7"/>
    <w:rsid w:val="00A452CB"/>
    <w:rsid w:val="00A5433B"/>
    <w:rsid w:val="00AB619C"/>
    <w:rsid w:val="00AC59B0"/>
    <w:rsid w:val="00B7549D"/>
    <w:rsid w:val="00BB53E2"/>
    <w:rsid w:val="00BC65D2"/>
    <w:rsid w:val="00BD333A"/>
    <w:rsid w:val="00C35481"/>
    <w:rsid w:val="00C37D37"/>
    <w:rsid w:val="00C9738A"/>
    <w:rsid w:val="00CC7459"/>
    <w:rsid w:val="00D3256D"/>
    <w:rsid w:val="00D339B0"/>
    <w:rsid w:val="00D436E6"/>
    <w:rsid w:val="00D92AE2"/>
    <w:rsid w:val="00E63236"/>
    <w:rsid w:val="00E965DE"/>
    <w:rsid w:val="00EB3CE4"/>
    <w:rsid w:val="00EF318E"/>
    <w:rsid w:val="00EF3FB3"/>
    <w:rsid w:val="00F330EA"/>
    <w:rsid w:val="00F55B60"/>
    <w:rsid w:val="00F80997"/>
    <w:rsid w:val="00FD15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6F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1"/>
    <w:pPr>
      <w:keepNext/>
      <w:keepLines/>
    </w:pPr>
    <w:rPr>
      <w:rFonts w:ascii="Georgia" w:eastAsia="Georgia" w:hAnsi="Georgia"/>
      <w:kern w:val="18"/>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huvudChar">
    <w:name w:val="Sidhuvud Char"/>
    <w:basedOn w:val="Standardstycketypsnitt"/>
    <w:link w:val="Sidhuvud"/>
    <w:uiPriority w:val="99"/>
    <w:rsid w:val="00AB619C"/>
    <w:rPr>
      <w:rFonts w:ascii="Georgia" w:hAnsi="Georgia"/>
      <w:sz w:val="24"/>
      <w:szCs w:val="24"/>
    </w:rPr>
  </w:style>
  <w:style w:type="paragraph" w:styleId="Sidfot">
    <w:name w:val="footer"/>
    <w:basedOn w:val="Normal"/>
    <w:link w:val="Sidfot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fotChar">
    <w:name w:val="Sidfot Char"/>
    <w:basedOn w:val="Standardstycketypsnitt"/>
    <w:link w:val="Sidfot"/>
    <w:uiPriority w:val="99"/>
    <w:rsid w:val="00AB619C"/>
    <w:rPr>
      <w:rFonts w:ascii="Georgia" w:hAnsi="Georgia"/>
      <w:sz w:val="24"/>
      <w:szCs w:val="24"/>
    </w:rPr>
  </w:style>
  <w:style w:type="paragraph" w:styleId="Bubbeltext">
    <w:name w:val="Balloon Text"/>
    <w:basedOn w:val="Normal"/>
    <w:link w:val="BubbeltextChar"/>
    <w:uiPriority w:val="99"/>
    <w:semiHidden/>
    <w:unhideWhenUsed/>
    <w:rsid w:val="00E965DE"/>
    <w:pPr>
      <w:keepNext w:val="0"/>
      <w:keepLines w:val="0"/>
    </w:pPr>
    <w:rPr>
      <w:rFonts w:ascii="Lucida Grande" w:eastAsia="Times New Roman" w:hAnsi="Lucida Grande"/>
      <w:kern w:val="0"/>
      <w:sz w:val="18"/>
      <w:szCs w:val="18"/>
      <w:lang w:eastAsia="sv-SE"/>
    </w:rPr>
  </w:style>
  <w:style w:type="character" w:customStyle="1" w:styleId="BubbeltextChar">
    <w:name w:val="Bubbeltext Char"/>
    <w:basedOn w:val="Standardstycketypsnitt"/>
    <w:link w:val="Bubbeltext"/>
    <w:uiPriority w:val="99"/>
    <w:semiHidden/>
    <w:rsid w:val="00E965DE"/>
    <w:rPr>
      <w:rFonts w:ascii="Lucida Grande" w:hAnsi="Lucida Grande"/>
      <w:sz w:val="18"/>
      <w:szCs w:val="18"/>
    </w:rPr>
  </w:style>
  <w:style w:type="character" w:styleId="Hyperlnk">
    <w:name w:val="Hyperlink"/>
    <w:basedOn w:val="Standardstycketypsnitt"/>
    <w:uiPriority w:val="99"/>
    <w:unhideWhenUsed/>
    <w:rsid w:val="00916CED"/>
    <w:rPr>
      <w:color w:val="0000FF" w:themeColor="hyperlink"/>
      <w:u w:val="single"/>
    </w:rPr>
  </w:style>
  <w:style w:type="character" w:styleId="Betoning2">
    <w:name w:val="Strong"/>
    <w:basedOn w:val="Standardstycketypsnitt"/>
    <w:uiPriority w:val="22"/>
    <w:qFormat/>
    <w:rsid w:val="009640A9"/>
    <w:rPr>
      <w:b/>
      <w:bCs/>
    </w:rPr>
  </w:style>
  <w:style w:type="paragraph" w:styleId="Normalwebb">
    <w:name w:val="Normal (Web)"/>
    <w:basedOn w:val="Normal"/>
    <w:uiPriority w:val="99"/>
    <w:semiHidden/>
    <w:unhideWhenUsed/>
    <w:rsid w:val="009640A9"/>
    <w:pPr>
      <w:keepNext w:val="0"/>
      <w:keepLines w:val="0"/>
    </w:pPr>
    <w:rPr>
      <w:rFonts w:ascii="Times New Roman" w:eastAsia="Times New Roman" w:hAnsi="Times New Roman"/>
      <w:kern w:val="0"/>
      <w:sz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1"/>
    <w:pPr>
      <w:keepNext/>
      <w:keepLines/>
    </w:pPr>
    <w:rPr>
      <w:rFonts w:ascii="Georgia" w:eastAsia="Georgia" w:hAnsi="Georgia"/>
      <w:kern w:val="18"/>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huvudChar">
    <w:name w:val="Sidhuvud Char"/>
    <w:basedOn w:val="Standardstycketypsnitt"/>
    <w:link w:val="Sidhuvud"/>
    <w:uiPriority w:val="99"/>
    <w:rsid w:val="00AB619C"/>
    <w:rPr>
      <w:rFonts w:ascii="Georgia" w:hAnsi="Georgia"/>
      <w:sz w:val="24"/>
      <w:szCs w:val="24"/>
    </w:rPr>
  </w:style>
  <w:style w:type="paragraph" w:styleId="Sidfot">
    <w:name w:val="footer"/>
    <w:basedOn w:val="Normal"/>
    <w:link w:val="Sidfot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fotChar">
    <w:name w:val="Sidfot Char"/>
    <w:basedOn w:val="Standardstycketypsnitt"/>
    <w:link w:val="Sidfot"/>
    <w:uiPriority w:val="99"/>
    <w:rsid w:val="00AB619C"/>
    <w:rPr>
      <w:rFonts w:ascii="Georgia" w:hAnsi="Georgia"/>
      <w:sz w:val="24"/>
      <w:szCs w:val="24"/>
    </w:rPr>
  </w:style>
  <w:style w:type="paragraph" w:styleId="Bubbeltext">
    <w:name w:val="Balloon Text"/>
    <w:basedOn w:val="Normal"/>
    <w:link w:val="BubbeltextChar"/>
    <w:uiPriority w:val="99"/>
    <w:semiHidden/>
    <w:unhideWhenUsed/>
    <w:rsid w:val="00E965DE"/>
    <w:pPr>
      <w:keepNext w:val="0"/>
      <w:keepLines w:val="0"/>
    </w:pPr>
    <w:rPr>
      <w:rFonts w:ascii="Lucida Grande" w:eastAsia="Times New Roman" w:hAnsi="Lucida Grande"/>
      <w:kern w:val="0"/>
      <w:sz w:val="18"/>
      <w:szCs w:val="18"/>
      <w:lang w:eastAsia="sv-SE"/>
    </w:rPr>
  </w:style>
  <w:style w:type="character" w:customStyle="1" w:styleId="BubbeltextChar">
    <w:name w:val="Bubbeltext Char"/>
    <w:basedOn w:val="Standardstycketypsnitt"/>
    <w:link w:val="Bubbeltext"/>
    <w:uiPriority w:val="99"/>
    <w:semiHidden/>
    <w:rsid w:val="00E965DE"/>
    <w:rPr>
      <w:rFonts w:ascii="Lucida Grande" w:hAnsi="Lucida Grande"/>
      <w:sz w:val="18"/>
      <w:szCs w:val="18"/>
    </w:rPr>
  </w:style>
  <w:style w:type="character" w:styleId="Hyperlnk">
    <w:name w:val="Hyperlink"/>
    <w:basedOn w:val="Standardstycketypsnitt"/>
    <w:uiPriority w:val="99"/>
    <w:unhideWhenUsed/>
    <w:rsid w:val="00916CED"/>
    <w:rPr>
      <w:color w:val="0000FF" w:themeColor="hyperlink"/>
      <w:u w:val="single"/>
    </w:rPr>
  </w:style>
  <w:style w:type="character" w:styleId="Betoning2">
    <w:name w:val="Strong"/>
    <w:basedOn w:val="Standardstycketypsnitt"/>
    <w:uiPriority w:val="22"/>
    <w:qFormat/>
    <w:rsid w:val="009640A9"/>
    <w:rPr>
      <w:b/>
      <w:bCs/>
    </w:rPr>
  </w:style>
  <w:style w:type="paragraph" w:styleId="Normalwebb">
    <w:name w:val="Normal (Web)"/>
    <w:basedOn w:val="Normal"/>
    <w:uiPriority w:val="99"/>
    <w:semiHidden/>
    <w:unhideWhenUsed/>
    <w:rsid w:val="009640A9"/>
    <w:pPr>
      <w:keepNext w:val="0"/>
      <w:keepLines w:val="0"/>
    </w:pPr>
    <w:rPr>
      <w:rFonts w:ascii="Times New Roman" w:eastAsia="Times New Roman" w:hAnsi="Times New Roman"/>
      <w:kern w:val="0"/>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7805">
      <w:bodyDiv w:val="1"/>
      <w:marLeft w:val="0"/>
      <w:marRight w:val="0"/>
      <w:marTop w:val="0"/>
      <w:marBottom w:val="0"/>
      <w:divBdr>
        <w:top w:val="none" w:sz="0" w:space="0" w:color="auto"/>
        <w:left w:val="none" w:sz="0" w:space="0" w:color="auto"/>
        <w:bottom w:val="none" w:sz="0" w:space="0" w:color="auto"/>
        <w:right w:val="none" w:sz="0" w:space="0" w:color="auto"/>
      </w:divBdr>
      <w:divsChild>
        <w:div w:id="891187441">
          <w:marLeft w:val="150"/>
          <w:marRight w:val="150"/>
          <w:marTop w:val="150"/>
          <w:marBottom w:val="150"/>
          <w:divBdr>
            <w:top w:val="none" w:sz="0" w:space="0" w:color="auto"/>
            <w:left w:val="none" w:sz="0" w:space="0" w:color="auto"/>
            <w:bottom w:val="none" w:sz="0" w:space="0" w:color="auto"/>
            <w:right w:val="none" w:sz="0" w:space="0" w:color="auto"/>
          </w:divBdr>
          <w:divsChild>
            <w:div w:id="310328342">
              <w:marLeft w:val="0"/>
              <w:marRight w:val="0"/>
              <w:marTop w:val="0"/>
              <w:marBottom w:val="0"/>
              <w:divBdr>
                <w:top w:val="none" w:sz="0" w:space="0" w:color="auto"/>
                <w:left w:val="none" w:sz="0" w:space="0" w:color="auto"/>
                <w:bottom w:val="none" w:sz="0" w:space="0" w:color="auto"/>
                <w:right w:val="none" w:sz="0" w:space="0" w:color="auto"/>
              </w:divBdr>
              <w:divsChild>
                <w:div w:id="345254745">
                  <w:marLeft w:val="0"/>
                  <w:marRight w:val="0"/>
                  <w:marTop w:val="90"/>
                  <w:marBottom w:val="0"/>
                  <w:divBdr>
                    <w:top w:val="none" w:sz="0" w:space="0" w:color="auto"/>
                    <w:left w:val="none" w:sz="0" w:space="0" w:color="auto"/>
                    <w:bottom w:val="none" w:sz="0" w:space="0" w:color="auto"/>
                    <w:right w:val="none" w:sz="0" w:space="0" w:color="auto"/>
                  </w:divBdr>
                  <w:divsChild>
                    <w:div w:id="1479689888">
                      <w:marLeft w:val="0"/>
                      <w:marRight w:val="135"/>
                      <w:marTop w:val="0"/>
                      <w:marBottom w:val="0"/>
                      <w:divBdr>
                        <w:top w:val="none" w:sz="0" w:space="0" w:color="auto"/>
                        <w:left w:val="none" w:sz="0" w:space="0" w:color="auto"/>
                        <w:bottom w:val="none" w:sz="0" w:space="0" w:color="auto"/>
                        <w:right w:val="none" w:sz="0" w:space="0" w:color="auto"/>
                      </w:divBdr>
                      <w:divsChild>
                        <w:div w:id="1640836812">
                          <w:marLeft w:val="0"/>
                          <w:marRight w:val="0"/>
                          <w:marTop w:val="0"/>
                          <w:marBottom w:val="0"/>
                          <w:divBdr>
                            <w:top w:val="none" w:sz="0" w:space="0" w:color="auto"/>
                            <w:left w:val="none" w:sz="0" w:space="0" w:color="auto"/>
                            <w:bottom w:val="none" w:sz="0" w:space="0" w:color="auto"/>
                            <w:right w:val="none" w:sz="0" w:space="0" w:color="auto"/>
                          </w:divBdr>
                          <w:divsChild>
                            <w:div w:id="892741857">
                              <w:marLeft w:val="0"/>
                              <w:marRight w:val="450"/>
                              <w:marTop w:val="0"/>
                              <w:marBottom w:val="0"/>
                              <w:divBdr>
                                <w:top w:val="none" w:sz="0" w:space="0" w:color="auto"/>
                                <w:left w:val="none" w:sz="0" w:space="0" w:color="auto"/>
                                <w:bottom w:val="none" w:sz="0" w:space="0" w:color="auto"/>
                                <w:right w:val="none" w:sz="0" w:space="0" w:color="auto"/>
                              </w:divBdr>
                              <w:divsChild>
                                <w:div w:id="1602255465">
                                  <w:marLeft w:val="0"/>
                                  <w:marRight w:val="0"/>
                                  <w:marTop w:val="0"/>
                                  <w:marBottom w:val="0"/>
                                  <w:divBdr>
                                    <w:top w:val="none" w:sz="0" w:space="0" w:color="auto"/>
                                    <w:left w:val="none" w:sz="0" w:space="0" w:color="auto"/>
                                    <w:bottom w:val="none" w:sz="0" w:space="0" w:color="auto"/>
                                    <w:right w:val="none" w:sz="0" w:space="0" w:color="auto"/>
                                  </w:divBdr>
                                  <w:divsChild>
                                    <w:div w:id="804393321">
                                      <w:marLeft w:val="0"/>
                                      <w:marRight w:val="0"/>
                                      <w:marTop w:val="0"/>
                                      <w:marBottom w:val="0"/>
                                      <w:divBdr>
                                        <w:top w:val="none" w:sz="0" w:space="0" w:color="auto"/>
                                        <w:left w:val="none" w:sz="0" w:space="0" w:color="auto"/>
                                        <w:bottom w:val="none" w:sz="0" w:space="0" w:color="auto"/>
                                        <w:right w:val="none" w:sz="0" w:space="0" w:color="auto"/>
                                      </w:divBdr>
                                    </w:div>
                                    <w:div w:id="33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7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nad\Mallar\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\Marknad\Mallar\Word-mall.dotx</Template>
  <TotalTime>2</TotalTime>
  <Pages>1</Pages>
  <Words>291</Words>
  <Characters>1548</Characters>
  <Application>Microsoft Macintosh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1836</CharactersWithSpaces>
  <SharedDoc>false</SharedDoc>
  <HLinks>
    <vt:vector size="6" baseType="variant">
      <vt:variant>
        <vt:i4>4194329</vt:i4>
      </vt:variant>
      <vt:variant>
        <vt:i4>1537</vt:i4>
      </vt:variant>
      <vt:variant>
        <vt:i4>1025</vt:i4>
      </vt:variant>
      <vt:variant>
        <vt:i4>1</vt:i4>
      </vt:variant>
      <vt:variant>
        <vt:lpwstr>sidfot_brevpapper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Miranda (Bonnier Fastigheter)</dc:creator>
  <cp:lastModifiedBy>Martin</cp:lastModifiedBy>
  <cp:revision>3</cp:revision>
  <cp:lastPrinted>2015-02-12T12:19:00Z</cp:lastPrinted>
  <dcterms:created xsi:type="dcterms:W3CDTF">2015-02-12T12:31:00Z</dcterms:created>
  <dcterms:modified xsi:type="dcterms:W3CDTF">2015-02-12T12:33:00Z</dcterms:modified>
</cp:coreProperties>
</file>