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0E" w:rsidRDefault="00AC120E" w:rsidP="00CA4ADB"/>
    <w:p w:rsidR="00CA4ADB" w:rsidRPr="00DD0A34" w:rsidRDefault="00CA4ADB" w:rsidP="00CA4ADB">
      <w:r w:rsidRPr="00DD0A34">
        <w:t xml:space="preserve">Media Release </w:t>
      </w:r>
    </w:p>
    <w:p w:rsidR="00F91543" w:rsidRPr="00DD0A34" w:rsidRDefault="00CA4ADB" w:rsidP="00CA4ADB">
      <w:pPr>
        <w:jc w:val="center"/>
        <w:rPr>
          <w:b/>
        </w:rPr>
      </w:pPr>
      <w:r w:rsidRPr="00DD0A34">
        <w:rPr>
          <w:b/>
        </w:rPr>
        <w:t>SINCRO ENERGY SYSTEMS LAUNCHES IN SINGAPORE</w:t>
      </w:r>
    </w:p>
    <w:p w:rsidR="00614540" w:rsidRDefault="003E6FBC" w:rsidP="00614540">
      <w:r w:rsidRPr="00DD0A34">
        <w:t xml:space="preserve">22 May 2013 – Singapore – </w:t>
      </w:r>
      <w:proofErr w:type="spellStart"/>
      <w:r w:rsidRPr="00DD0A34">
        <w:t>Sincro</w:t>
      </w:r>
      <w:proofErr w:type="spellEnd"/>
      <w:r w:rsidRPr="00DD0A34">
        <w:t xml:space="preserve"> Energy Systems launched in Singapore yesterday, with an event held for 50 of its esteemed business partners. </w:t>
      </w:r>
      <w:proofErr w:type="spellStart"/>
      <w:r w:rsidR="00CA4ADB" w:rsidRPr="00DD0A34">
        <w:t>Enrico</w:t>
      </w:r>
      <w:proofErr w:type="spellEnd"/>
      <w:r w:rsidR="00CA4ADB" w:rsidRPr="00DD0A34">
        <w:t xml:space="preserve"> Soga, CEO of Soga </w:t>
      </w:r>
      <w:proofErr w:type="spellStart"/>
      <w:r w:rsidR="00CA4ADB" w:rsidRPr="00DD0A34">
        <w:t>S.p.A</w:t>
      </w:r>
      <w:proofErr w:type="spellEnd"/>
      <w:r w:rsidR="00CA4ADB" w:rsidRPr="00DD0A34">
        <w:t xml:space="preserve">, was in attendance for the launch. Soga </w:t>
      </w:r>
      <w:proofErr w:type="spellStart"/>
      <w:r w:rsidR="00CA4ADB" w:rsidRPr="00DD0A34">
        <w:t>S.p.A</w:t>
      </w:r>
      <w:proofErr w:type="spellEnd"/>
      <w:r w:rsidR="00CA4ADB" w:rsidRPr="00DD0A34">
        <w:t xml:space="preserve"> is the leading company of Soga Energy Team for Soga, </w:t>
      </w:r>
      <w:proofErr w:type="spellStart"/>
      <w:r w:rsidR="00CA4ADB" w:rsidRPr="00DD0A34">
        <w:t>Sincro</w:t>
      </w:r>
      <w:proofErr w:type="spellEnd"/>
      <w:r w:rsidR="00CA4ADB" w:rsidRPr="00DD0A34">
        <w:t xml:space="preserve">, </w:t>
      </w:r>
      <w:proofErr w:type="spellStart"/>
      <w:r w:rsidR="00CA4ADB" w:rsidRPr="00DD0A34">
        <w:t>Agrowatt</w:t>
      </w:r>
      <w:proofErr w:type="spellEnd"/>
      <w:r w:rsidR="00CA4ADB" w:rsidRPr="00DD0A34">
        <w:t xml:space="preserve"> and Soga energies branded products, which will be distributed in Asia by </w:t>
      </w:r>
      <w:proofErr w:type="spellStart"/>
      <w:r w:rsidR="00CA4ADB" w:rsidRPr="00DD0A34">
        <w:t>Sincro</w:t>
      </w:r>
      <w:proofErr w:type="spellEnd"/>
      <w:r w:rsidR="00CA4ADB" w:rsidRPr="00DD0A34">
        <w:t xml:space="preserve"> Energy Systems.  </w:t>
      </w:r>
    </w:p>
    <w:p w:rsidR="00614540" w:rsidRPr="00DD0A34" w:rsidRDefault="00614540" w:rsidP="00614540">
      <w:proofErr w:type="spellStart"/>
      <w:r>
        <w:t>Sincro</w:t>
      </w:r>
      <w:proofErr w:type="spellEnd"/>
      <w:r>
        <w:t xml:space="preserve"> Energy Systems is based in Singapore as Soga’s hub for Asia. The purpose of the office is strategic to the company for further business development. </w:t>
      </w:r>
      <w:proofErr w:type="spellStart"/>
      <w:r>
        <w:t>Enrico</w:t>
      </w:r>
      <w:proofErr w:type="spellEnd"/>
      <w:r>
        <w:t xml:space="preserve"> Soga said that “We want to be here to stay as close as possible to our customers, to understand what they want and to reinforce our presence and service offering. By being close to the market, we believe we can offer better engineering solutions.”</w:t>
      </w:r>
    </w:p>
    <w:p w:rsidR="00614540" w:rsidRPr="00DD0A34" w:rsidRDefault="00614540" w:rsidP="00614540">
      <w:r>
        <w:t xml:space="preserve">Soga </w:t>
      </w:r>
      <w:proofErr w:type="spellStart"/>
      <w:r>
        <w:t>S.p.A</w:t>
      </w:r>
      <w:proofErr w:type="spellEnd"/>
      <w:r>
        <w:t xml:space="preserve"> is a totally independent company, with 47 years of manufacturing experience. Their products are known for their quality, reliability and durability. They offer continuous innovation, customized solutions, an international presence and an active after sales service.</w:t>
      </w:r>
    </w:p>
    <w:p w:rsidR="00CA4ADB" w:rsidRPr="00DD0A34" w:rsidRDefault="00CA4ADB" w:rsidP="00614540">
      <w:r w:rsidRPr="00DD0A34">
        <w:t xml:space="preserve">“To create great products, you need power behind the process”, says </w:t>
      </w:r>
      <w:proofErr w:type="spellStart"/>
      <w:r w:rsidRPr="00DD0A34">
        <w:t>Enrico</w:t>
      </w:r>
      <w:proofErr w:type="spellEnd"/>
      <w:r w:rsidRPr="00DD0A34">
        <w:t xml:space="preserve"> Soga. “No one knows better how to harness power for industrial use than the Soga Energy Team. Made in Italy, our products have the quality guaranteed that comes from being manufactured in Europe.” </w:t>
      </w:r>
    </w:p>
    <w:p w:rsidR="00CA4ADB" w:rsidRDefault="00CA4ADB" w:rsidP="00CA4ADB">
      <w:r w:rsidRPr="00DD0A34">
        <w:t xml:space="preserve">Soga Energy Team is a leading innovator of rotating electrical machines with a broad range of applications in a wide group of industries. Creator of the Soga and SINCRO brands of electrical motors, both synonymous with quality in production and performance, the Soga Energy Team creates both standard and </w:t>
      </w:r>
      <w:proofErr w:type="spellStart"/>
      <w:r w:rsidRPr="00DD0A34">
        <w:t>customised</w:t>
      </w:r>
      <w:proofErr w:type="spellEnd"/>
      <w:r w:rsidRPr="00DD0A34">
        <w:t xml:space="preserve"> products for customers around the world.</w:t>
      </w:r>
    </w:p>
    <w:p w:rsidR="003E6FBC" w:rsidRPr="00DD0A34" w:rsidRDefault="00CA4ADB" w:rsidP="003E6FBC">
      <w:r w:rsidRPr="00DD0A34">
        <w:t>The</w:t>
      </w:r>
      <w:r w:rsidR="003E6FBC" w:rsidRPr="00DD0A34">
        <w:t xml:space="preserve"> power solutions </w:t>
      </w:r>
      <w:r w:rsidRPr="00DD0A34">
        <w:t xml:space="preserve">distributed by </w:t>
      </w:r>
      <w:proofErr w:type="spellStart"/>
      <w:r w:rsidRPr="00DD0A34">
        <w:t>Sincro</w:t>
      </w:r>
      <w:proofErr w:type="spellEnd"/>
      <w:r w:rsidRPr="00DD0A34">
        <w:t xml:space="preserve"> Energy Systems are suitable for use in applications for </w:t>
      </w:r>
      <w:r w:rsidR="003E6FBC" w:rsidRPr="00DD0A34">
        <w:t>Industry, Marine and Energy</w:t>
      </w:r>
      <w:r w:rsidRPr="00DD0A34">
        <w:t>. The</w:t>
      </w:r>
      <w:r w:rsidR="003E6FBC" w:rsidRPr="00DD0A34">
        <w:t xml:space="preserve"> brands </w:t>
      </w:r>
      <w:r w:rsidRPr="00DD0A34">
        <w:t xml:space="preserve">distributed </w:t>
      </w:r>
      <w:r w:rsidR="003E6FBC" w:rsidRPr="00DD0A34">
        <w:t>include:</w:t>
      </w:r>
    </w:p>
    <w:p w:rsidR="003E6FBC" w:rsidRPr="00DD0A34" w:rsidRDefault="003E6FBC" w:rsidP="003E6FBC">
      <w:pPr>
        <w:pStyle w:val="ListParagraph"/>
        <w:numPr>
          <w:ilvl w:val="0"/>
          <w:numId w:val="1"/>
        </w:numPr>
      </w:pPr>
      <w:r w:rsidRPr="00DD0A34">
        <w:t xml:space="preserve">SOGA, asynchronous electric motors </w:t>
      </w:r>
    </w:p>
    <w:p w:rsidR="003E6FBC" w:rsidRPr="00DD0A34" w:rsidRDefault="003E6FBC" w:rsidP="003E6FBC">
      <w:pPr>
        <w:pStyle w:val="ListParagraph"/>
        <w:numPr>
          <w:ilvl w:val="0"/>
          <w:numId w:val="1"/>
        </w:numPr>
      </w:pPr>
      <w:r w:rsidRPr="00DD0A34">
        <w:t>SINCRO, synchronous alternators and rotating welders</w:t>
      </w:r>
    </w:p>
    <w:p w:rsidR="003E6FBC" w:rsidRPr="00DD0A34" w:rsidRDefault="003E6FBC" w:rsidP="003E6FBC">
      <w:pPr>
        <w:pStyle w:val="ListParagraph"/>
        <w:numPr>
          <w:ilvl w:val="0"/>
          <w:numId w:val="1"/>
        </w:numPr>
      </w:pPr>
      <w:r w:rsidRPr="00DD0A34">
        <w:t>AGROWATT, PTO generators and pumps</w:t>
      </w:r>
    </w:p>
    <w:p w:rsidR="003E6FBC" w:rsidRPr="00DD0A34" w:rsidRDefault="003E6FBC" w:rsidP="003E6FBC">
      <w:pPr>
        <w:pStyle w:val="ListParagraph"/>
        <w:numPr>
          <w:ilvl w:val="0"/>
          <w:numId w:val="1"/>
        </w:numPr>
      </w:pPr>
      <w:r w:rsidRPr="00DD0A34">
        <w:t>SOGAENERGIES generators for wind turbines and energy for special projects, and</w:t>
      </w:r>
    </w:p>
    <w:p w:rsidR="003E6FBC" w:rsidRPr="00DD0A34" w:rsidRDefault="003E6FBC" w:rsidP="003E6FBC">
      <w:pPr>
        <w:pStyle w:val="ListParagraph"/>
        <w:numPr>
          <w:ilvl w:val="0"/>
          <w:numId w:val="1"/>
        </w:numPr>
      </w:pPr>
      <w:r w:rsidRPr="00DD0A34">
        <w:t>E.K. ELEKTROAGREGATI, special generating sets for Croatia.</w:t>
      </w:r>
    </w:p>
    <w:p w:rsidR="003E6FBC" w:rsidRPr="00DD0A34" w:rsidRDefault="003E6FBC" w:rsidP="003E6FBC">
      <w:r w:rsidRPr="00DD0A34">
        <w:t>Manufactured in northern Italy using modern manufacturing techniques, SINCRO’s quality products are made in accordance with ISO 9001 certification and come with a firm guarantee of reliability. All stages of manufacture, from die-casting of lightweight aluminum bodies to winding of stators and rotors and final assembly are done by the Italian factory’s own production staff, enabling stringent quality control.</w:t>
      </w:r>
    </w:p>
    <w:p w:rsidR="003E6FBC" w:rsidRPr="00DD0A34" w:rsidRDefault="00CA4ADB">
      <w:r w:rsidRPr="00DD0A34">
        <w:t xml:space="preserve">- END - </w:t>
      </w:r>
    </w:p>
    <w:p w:rsidR="00326F6C" w:rsidRDefault="00326F6C" w:rsidP="00B97C61"/>
    <w:p w:rsidR="00326F6C" w:rsidRDefault="00326F6C" w:rsidP="00B97C61"/>
    <w:p w:rsidR="00326F6C" w:rsidRDefault="00326F6C" w:rsidP="00B97C61">
      <w:r>
        <w:t>NOTES TO EDITORS</w:t>
      </w:r>
    </w:p>
    <w:p w:rsidR="00B97C61" w:rsidRPr="00DD0A34" w:rsidRDefault="00B97C61" w:rsidP="00B97C61">
      <w:r w:rsidRPr="00DD0A34">
        <w:t xml:space="preserve">For more </w:t>
      </w:r>
      <w:r w:rsidR="00326F6C">
        <w:t xml:space="preserve">product </w:t>
      </w:r>
      <w:r w:rsidRPr="00DD0A34">
        <w:t xml:space="preserve">information, please visit </w:t>
      </w:r>
      <w:hyperlink r:id="rId7" w:history="1">
        <w:r w:rsidRPr="00DD0A34">
          <w:t>http://www.sogaenergyteam.eu/</w:t>
        </w:r>
      </w:hyperlink>
    </w:p>
    <w:p w:rsidR="00B97C61" w:rsidRDefault="00B97C61" w:rsidP="00CA4ADB">
      <w:pPr>
        <w:spacing w:after="0"/>
      </w:pPr>
    </w:p>
    <w:p w:rsidR="00CA4ADB" w:rsidRPr="00DD0A34" w:rsidRDefault="00CA4ADB" w:rsidP="00CA4ADB">
      <w:pPr>
        <w:spacing w:after="0"/>
      </w:pPr>
      <w:r w:rsidRPr="00DD0A34">
        <w:t>MEDIA CONTACT</w:t>
      </w:r>
    </w:p>
    <w:p w:rsidR="00CA4ADB" w:rsidRPr="00DD0A34" w:rsidRDefault="00CA4ADB" w:rsidP="00CA4ADB">
      <w:pPr>
        <w:spacing w:after="0"/>
        <w:rPr>
          <w:rFonts w:eastAsiaTheme="minorEastAsia"/>
          <w:noProof/>
        </w:rPr>
      </w:pPr>
      <w:r w:rsidRPr="00DD0A34">
        <w:rPr>
          <w:rFonts w:eastAsiaTheme="minorEastAsia"/>
          <w:noProof/>
        </w:rPr>
        <w:t>Illka Gobius</w:t>
      </w:r>
    </w:p>
    <w:p w:rsidR="00CA4ADB" w:rsidRPr="00DD0A34" w:rsidRDefault="00CA4ADB" w:rsidP="00CA4ADB">
      <w:pPr>
        <w:spacing w:after="0"/>
        <w:rPr>
          <w:rFonts w:eastAsiaTheme="minorEastAsia"/>
          <w:noProof/>
        </w:rPr>
      </w:pPr>
      <w:r w:rsidRPr="00DD0A34">
        <w:rPr>
          <w:rFonts w:eastAsiaTheme="minorEastAsia"/>
          <w:noProof/>
        </w:rPr>
        <w:t>Principal Consultant, PINPOINT Public Relations</w:t>
      </w:r>
    </w:p>
    <w:p w:rsidR="00CA4ADB" w:rsidRPr="00DD0A34" w:rsidRDefault="00CA4ADB" w:rsidP="00CA4ADB">
      <w:pPr>
        <w:spacing w:after="0"/>
        <w:rPr>
          <w:rFonts w:eastAsiaTheme="minorEastAsia"/>
          <w:noProof/>
        </w:rPr>
      </w:pPr>
      <w:r w:rsidRPr="00DD0A34">
        <w:rPr>
          <w:rFonts w:eastAsiaTheme="minorEastAsia"/>
          <w:noProof/>
        </w:rPr>
        <w:t xml:space="preserve">illka@pinpoint-pr.net </w:t>
      </w:r>
    </w:p>
    <w:p w:rsidR="00CA4ADB" w:rsidRPr="00DD0A34" w:rsidRDefault="00CA4ADB" w:rsidP="00CA4ADB">
      <w:pPr>
        <w:spacing w:after="0"/>
        <w:rPr>
          <w:rFonts w:eastAsiaTheme="minorEastAsia"/>
          <w:noProof/>
        </w:rPr>
      </w:pPr>
      <w:r w:rsidRPr="00DD0A34">
        <w:rPr>
          <w:rFonts w:eastAsiaTheme="minorEastAsia"/>
          <w:noProof/>
        </w:rPr>
        <w:t>mobile +65 9769 8370</w:t>
      </w:r>
    </w:p>
    <w:p w:rsidR="00CA4ADB" w:rsidRDefault="00CA4ADB" w:rsidP="00CA4ADB">
      <w:pPr>
        <w:tabs>
          <w:tab w:val="left" w:pos="2100"/>
        </w:tabs>
        <w:spacing w:after="0"/>
        <w:rPr>
          <w:rFonts w:eastAsiaTheme="minorEastAsia"/>
          <w:noProof/>
        </w:rPr>
      </w:pPr>
      <w:r w:rsidRPr="00DD0A34">
        <w:rPr>
          <w:rFonts w:eastAsiaTheme="minorEastAsia"/>
          <w:noProof/>
        </w:rPr>
        <w:tab/>
      </w:r>
    </w:p>
    <w:p w:rsidR="00B71130" w:rsidRDefault="00B71130" w:rsidP="00CA4ADB">
      <w:pPr>
        <w:tabs>
          <w:tab w:val="left" w:pos="2100"/>
        </w:tabs>
        <w:spacing w:after="0"/>
        <w:rPr>
          <w:rFonts w:eastAsiaTheme="minorEastAsia"/>
          <w:noProof/>
        </w:rPr>
      </w:pPr>
      <w:r>
        <w:rPr>
          <w:rFonts w:eastAsiaTheme="minorEastAsia"/>
          <w:noProof/>
        </w:rPr>
        <w:t>IMAGES</w:t>
      </w:r>
    </w:p>
    <w:p w:rsidR="00B71130" w:rsidRDefault="00B71130" w:rsidP="00CA4ADB">
      <w:pPr>
        <w:tabs>
          <w:tab w:val="left" w:pos="2100"/>
        </w:tabs>
        <w:spacing w:after="0"/>
        <w:rPr>
          <w:rFonts w:eastAsiaTheme="minorEastAsia"/>
          <w:noProof/>
        </w:rPr>
      </w:pPr>
    </w:p>
    <w:p w:rsidR="00B71130" w:rsidRDefault="00B71130" w:rsidP="00B71130">
      <w:pPr>
        <w:spacing w:after="0"/>
      </w:pPr>
      <w:r>
        <w:t>Opening Ceremony</w:t>
      </w:r>
    </w:p>
    <w:p w:rsidR="00B71130" w:rsidRDefault="00B71130" w:rsidP="00B71130">
      <w:pPr>
        <w:spacing w:after="0"/>
      </w:pPr>
    </w:p>
    <w:p w:rsidR="00B71130" w:rsidRDefault="00B71130" w:rsidP="00B71130">
      <w:pPr>
        <w:spacing w:after="0"/>
      </w:pPr>
      <w:r>
        <w:t xml:space="preserve"> </w:t>
      </w:r>
      <w:r>
        <w:rPr>
          <w:noProof/>
        </w:rPr>
        <w:drawing>
          <wp:inline distT="0" distB="0" distL="0" distR="0">
            <wp:extent cx="4432180" cy="3812918"/>
            <wp:effectExtent l="19050" t="0" r="6470" b="0"/>
            <wp:docPr id="5" name="Picture 1" descr="\\Limeflamingo\common\pictures\2013-05-22\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eflamingo\common\pictures\2013-05-22\045.JPG"/>
                    <pic:cNvPicPr>
                      <a:picLocks noChangeAspect="1" noChangeArrowheads="1"/>
                    </pic:cNvPicPr>
                  </pic:nvPicPr>
                  <pic:blipFill>
                    <a:blip r:embed="rId8" cstate="print"/>
                    <a:srcRect/>
                    <a:stretch>
                      <a:fillRect/>
                    </a:stretch>
                  </pic:blipFill>
                  <pic:spPr bwMode="auto">
                    <a:xfrm>
                      <a:off x="0" y="0"/>
                      <a:ext cx="4438121" cy="3818029"/>
                    </a:xfrm>
                    <a:prstGeom prst="rect">
                      <a:avLst/>
                    </a:prstGeom>
                    <a:noFill/>
                    <a:ln w="9525">
                      <a:noFill/>
                      <a:miter lim="800000"/>
                      <a:headEnd/>
                      <a:tailEnd/>
                    </a:ln>
                  </pic:spPr>
                </pic:pic>
              </a:graphicData>
            </a:graphic>
          </wp:inline>
        </w:drawing>
      </w:r>
    </w:p>
    <w:p w:rsidR="00B71130" w:rsidRDefault="00B71130" w:rsidP="00B71130">
      <w:pPr>
        <w:spacing w:after="0"/>
      </w:pPr>
    </w:p>
    <w:p w:rsidR="00B71130" w:rsidRDefault="00B71130" w:rsidP="00B71130">
      <w:r>
        <w:t xml:space="preserve">Mr Terry Parker, Managing Director, </w:t>
      </w:r>
      <w:proofErr w:type="spellStart"/>
      <w:r>
        <w:t>Sincro</w:t>
      </w:r>
      <w:proofErr w:type="spellEnd"/>
      <w:r>
        <w:t xml:space="preserve"> Energy Systems </w:t>
      </w:r>
      <w:proofErr w:type="spellStart"/>
      <w:r>
        <w:t>Pte</w:t>
      </w:r>
      <w:proofErr w:type="spellEnd"/>
      <w:r>
        <w:t xml:space="preserve"> Ltd; Mr Giovanni </w:t>
      </w:r>
      <w:proofErr w:type="spellStart"/>
      <w:r>
        <w:t>Rosso</w:t>
      </w:r>
      <w:proofErr w:type="spellEnd"/>
      <w:r>
        <w:t>, Head of Commercial, Embassy of Italy; Mr</w:t>
      </w:r>
      <w:r w:rsidR="00E774BA">
        <w:t xml:space="preserve"> </w:t>
      </w:r>
      <w:proofErr w:type="spellStart"/>
      <w:r w:rsidR="00E774BA">
        <w:t>Enrio</w:t>
      </w:r>
      <w:proofErr w:type="spellEnd"/>
      <w:r w:rsidR="00E774BA">
        <w:t xml:space="preserve"> Soga, CEO of Soga </w:t>
      </w:r>
      <w:proofErr w:type="spellStart"/>
      <w:r w:rsidR="00E774BA">
        <w:t>S.p.A</w:t>
      </w:r>
      <w:proofErr w:type="spellEnd"/>
    </w:p>
    <w:p w:rsidR="00E774BA" w:rsidRDefault="00E774BA" w:rsidP="00B71130"/>
    <w:p w:rsidR="00E774BA" w:rsidRDefault="00E774BA" w:rsidP="00B71130"/>
    <w:p w:rsidR="00E774BA" w:rsidRDefault="00E774BA" w:rsidP="00E774BA"/>
    <w:p w:rsidR="00E774BA" w:rsidRDefault="00E774BA" w:rsidP="00E774BA">
      <w:r>
        <w:t>Opening Speech</w:t>
      </w:r>
    </w:p>
    <w:p w:rsidR="00B71130" w:rsidRDefault="00E774BA" w:rsidP="00B71130">
      <w:r>
        <w:rPr>
          <w:noProof/>
        </w:rPr>
        <w:drawing>
          <wp:inline distT="0" distB="0" distL="0" distR="0">
            <wp:extent cx="3239581" cy="3888536"/>
            <wp:effectExtent l="19050" t="0" r="0" b="0"/>
            <wp:docPr id="6" name="Picture 2" descr="\\Limeflamingo\common\pictures\2013-05-2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eflamingo\common\pictures\2013-05-22\042.JPG"/>
                    <pic:cNvPicPr>
                      <a:picLocks noChangeAspect="1" noChangeArrowheads="1"/>
                    </pic:cNvPicPr>
                  </pic:nvPicPr>
                  <pic:blipFill>
                    <a:blip r:embed="rId9" cstate="print"/>
                    <a:srcRect/>
                    <a:stretch>
                      <a:fillRect/>
                    </a:stretch>
                  </pic:blipFill>
                  <pic:spPr bwMode="auto">
                    <a:xfrm>
                      <a:off x="0" y="0"/>
                      <a:ext cx="3240561" cy="3889712"/>
                    </a:xfrm>
                    <a:prstGeom prst="rect">
                      <a:avLst/>
                    </a:prstGeom>
                    <a:noFill/>
                    <a:ln w="9525">
                      <a:noFill/>
                      <a:miter lim="800000"/>
                      <a:headEnd/>
                      <a:tailEnd/>
                    </a:ln>
                  </pic:spPr>
                </pic:pic>
              </a:graphicData>
            </a:graphic>
          </wp:inline>
        </w:drawing>
      </w:r>
    </w:p>
    <w:p w:rsidR="00B71130" w:rsidRDefault="00E774BA" w:rsidP="00B71130">
      <w:r>
        <w:t xml:space="preserve">Mr </w:t>
      </w:r>
      <w:proofErr w:type="spellStart"/>
      <w:r>
        <w:t>Enrio</w:t>
      </w:r>
      <w:proofErr w:type="spellEnd"/>
      <w:r>
        <w:t xml:space="preserve"> Soga, CEO of Soga </w:t>
      </w:r>
      <w:proofErr w:type="spellStart"/>
      <w:r>
        <w:t>S.p.A</w:t>
      </w:r>
      <w:proofErr w:type="spellEnd"/>
    </w:p>
    <w:p w:rsidR="00B71130" w:rsidRPr="00DD0A34" w:rsidRDefault="00B71130" w:rsidP="00CA4ADB">
      <w:pPr>
        <w:tabs>
          <w:tab w:val="left" w:pos="2100"/>
        </w:tabs>
        <w:spacing w:after="0"/>
        <w:rPr>
          <w:rFonts w:eastAsiaTheme="minorEastAsia"/>
          <w:noProof/>
        </w:rPr>
      </w:pPr>
    </w:p>
    <w:sectPr w:rsidR="00B71130" w:rsidRPr="00DD0A34" w:rsidSect="00DD5F4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3E" w:rsidRDefault="004F6A3E" w:rsidP="00AC120E">
      <w:pPr>
        <w:spacing w:after="0" w:line="240" w:lineRule="auto"/>
      </w:pPr>
      <w:r>
        <w:separator/>
      </w:r>
    </w:p>
  </w:endnote>
  <w:endnote w:type="continuationSeparator" w:id="0">
    <w:p w:rsidR="004F6A3E" w:rsidRDefault="004F6A3E" w:rsidP="00AC1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3E" w:rsidRDefault="004F6A3E" w:rsidP="00AC120E">
      <w:pPr>
        <w:spacing w:after="0" w:line="240" w:lineRule="auto"/>
      </w:pPr>
      <w:r>
        <w:separator/>
      </w:r>
    </w:p>
  </w:footnote>
  <w:footnote w:type="continuationSeparator" w:id="0">
    <w:p w:rsidR="004F6A3E" w:rsidRDefault="004F6A3E" w:rsidP="00AC1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E" w:rsidRDefault="00AC120E">
    <w:pPr>
      <w:pStyle w:val="Header"/>
    </w:pPr>
    <w:r>
      <w:rPr>
        <w:noProof/>
      </w:rPr>
      <w:drawing>
        <wp:inline distT="0" distB="0" distL="0" distR="0">
          <wp:extent cx="1902124" cy="422694"/>
          <wp:effectExtent l="19050" t="0" r="2876" b="0"/>
          <wp:docPr id="1" name="Picture 1" descr="http://www.generatorsolutions.us/images/logo%20SINC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ratorsolutions.us/images/logo%20SINCRO.png"/>
                  <pic:cNvPicPr>
                    <a:picLocks noChangeAspect="1" noChangeArrowheads="1"/>
                  </pic:cNvPicPr>
                </pic:nvPicPr>
                <pic:blipFill>
                  <a:blip r:embed="rId1"/>
                  <a:srcRect/>
                  <a:stretch>
                    <a:fillRect/>
                  </a:stretch>
                </pic:blipFill>
                <pic:spPr bwMode="auto">
                  <a:xfrm>
                    <a:off x="0" y="0"/>
                    <a:ext cx="1903480" cy="4229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EEC"/>
    <w:multiLevelType w:val="hybridMultilevel"/>
    <w:tmpl w:val="56C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E6FBC"/>
    <w:rsid w:val="002B6DA6"/>
    <w:rsid w:val="00326F6C"/>
    <w:rsid w:val="003C7A42"/>
    <w:rsid w:val="003E6FBC"/>
    <w:rsid w:val="004F6A3E"/>
    <w:rsid w:val="005A4146"/>
    <w:rsid w:val="00614540"/>
    <w:rsid w:val="0064016F"/>
    <w:rsid w:val="00641267"/>
    <w:rsid w:val="007F0781"/>
    <w:rsid w:val="009C6DB5"/>
    <w:rsid w:val="009E0300"/>
    <w:rsid w:val="00AC120E"/>
    <w:rsid w:val="00B25F5F"/>
    <w:rsid w:val="00B71130"/>
    <w:rsid w:val="00B97C61"/>
    <w:rsid w:val="00CA4ADB"/>
    <w:rsid w:val="00DD0A34"/>
    <w:rsid w:val="00DD5F4F"/>
    <w:rsid w:val="00E77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FBC"/>
    <w:pPr>
      <w:ind w:left="720"/>
      <w:contextualSpacing/>
    </w:pPr>
  </w:style>
  <w:style w:type="paragraph" w:styleId="BalloonText">
    <w:name w:val="Balloon Text"/>
    <w:basedOn w:val="Normal"/>
    <w:link w:val="BalloonTextChar"/>
    <w:uiPriority w:val="99"/>
    <w:semiHidden/>
    <w:unhideWhenUsed/>
    <w:rsid w:val="00CA4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ADB"/>
    <w:rPr>
      <w:rFonts w:ascii="Tahoma" w:hAnsi="Tahoma" w:cs="Tahoma"/>
      <w:sz w:val="16"/>
      <w:szCs w:val="16"/>
    </w:rPr>
  </w:style>
  <w:style w:type="character" w:styleId="Strong">
    <w:name w:val="Strong"/>
    <w:basedOn w:val="DefaultParagraphFont"/>
    <w:uiPriority w:val="22"/>
    <w:qFormat/>
    <w:rsid w:val="00CA4ADB"/>
    <w:rPr>
      <w:b/>
      <w:bCs/>
    </w:rPr>
  </w:style>
  <w:style w:type="character" w:styleId="Hyperlink">
    <w:name w:val="Hyperlink"/>
    <w:basedOn w:val="DefaultParagraphFont"/>
    <w:uiPriority w:val="99"/>
    <w:semiHidden/>
    <w:unhideWhenUsed/>
    <w:rsid w:val="00CA4ADB"/>
    <w:rPr>
      <w:color w:val="0000FF"/>
      <w:u w:val="single"/>
    </w:rPr>
  </w:style>
  <w:style w:type="paragraph" w:styleId="Header">
    <w:name w:val="header"/>
    <w:basedOn w:val="Normal"/>
    <w:link w:val="HeaderChar"/>
    <w:uiPriority w:val="99"/>
    <w:semiHidden/>
    <w:unhideWhenUsed/>
    <w:rsid w:val="00AC12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20E"/>
  </w:style>
  <w:style w:type="paragraph" w:styleId="Footer">
    <w:name w:val="footer"/>
    <w:basedOn w:val="Normal"/>
    <w:link w:val="FooterChar"/>
    <w:uiPriority w:val="99"/>
    <w:semiHidden/>
    <w:unhideWhenUsed/>
    <w:rsid w:val="00AC12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20E"/>
  </w:style>
</w:styles>
</file>

<file path=word/webSettings.xml><?xml version="1.0" encoding="utf-8"?>
<w:webSettings xmlns:r="http://schemas.openxmlformats.org/officeDocument/2006/relationships" xmlns:w="http://schemas.openxmlformats.org/wordprocessingml/2006/main">
  <w:divs>
    <w:div w:id="699428483">
      <w:bodyDiv w:val="1"/>
      <w:marLeft w:val="0"/>
      <w:marRight w:val="0"/>
      <w:marTop w:val="0"/>
      <w:marBottom w:val="0"/>
      <w:divBdr>
        <w:top w:val="none" w:sz="0" w:space="0" w:color="auto"/>
        <w:left w:val="none" w:sz="0" w:space="0" w:color="auto"/>
        <w:bottom w:val="none" w:sz="0" w:space="0" w:color="auto"/>
        <w:right w:val="none" w:sz="0" w:space="0" w:color="auto"/>
      </w:divBdr>
    </w:div>
    <w:div w:id="825512762">
      <w:bodyDiv w:val="1"/>
      <w:marLeft w:val="0"/>
      <w:marRight w:val="0"/>
      <w:marTop w:val="0"/>
      <w:marBottom w:val="0"/>
      <w:divBdr>
        <w:top w:val="none" w:sz="0" w:space="0" w:color="auto"/>
        <w:left w:val="none" w:sz="0" w:space="0" w:color="auto"/>
        <w:bottom w:val="none" w:sz="0" w:space="0" w:color="auto"/>
        <w:right w:val="none" w:sz="0" w:space="0" w:color="auto"/>
      </w:divBdr>
    </w:div>
    <w:div w:id="20097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gaenergyteam.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illka gobius</dc:creator>
  <cp:lastModifiedBy>illka gobius</cp:lastModifiedBy>
  <cp:revision>9</cp:revision>
  <dcterms:created xsi:type="dcterms:W3CDTF">2013-05-21T02:16:00Z</dcterms:created>
  <dcterms:modified xsi:type="dcterms:W3CDTF">2013-05-22T02:31:00Z</dcterms:modified>
</cp:coreProperties>
</file>