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1F" w:rsidRPr="00B60FE6" w:rsidRDefault="0071591F" w:rsidP="0071591F">
      <w:pPr>
        <w:rPr>
          <w:rFonts w:ascii="Myriad Pro" w:hAnsi="Myriad Pro"/>
          <w:sz w:val="32"/>
          <w:szCs w:val="32"/>
        </w:rPr>
      </w:pPr>
      <w:r w:rsidRPr="00B60FE6">
        <w:rPr>
          <w:rFonts w:ascii="Myriad Pro" w:hAnsi="Myriad Pro"/>
          <w:sz w:val="32"/>
          <w:szCs w:val="32"/>
        </w:rPr>
        <w:t>Mindre bostäder ger fler bostäder</w:t>
      </w:r>
    </w:p>
    <w:p w:rsidR="0071591F" w:rsidRDefault="0071591F" w:rsidP="0071591F">
      <w:pPr>
        <w:rPr>
          <w:rFonts w:ascii="Myriad Pro" w:hAnsi="Myriad Pro"/>
          <w:b/>
          <w:sz w:val="20"/>
          <w:szCs w:val="20"/>
        </w:rPr>
      </w:pPr>
      <w:r w:rsidRPr="00312943">
        <w:rPr>
          <w:rFonts w:ascii="Myriad Pro" w:hAnsi="Myriad Pro"/>
          <w:b/>
          <w:sz w:val="20"/>
          <w:szCs w:val="20"/>
        </w:rPr>
        <w:t xml:space="preserve">Möjlighet att bygga mindre bostäder som är bättre utformade efter studenterna. När landets studentbostadsföretag får säga sitt om hur byggreglerna bör förändras är branschen enig; flexiblare byggregler skapar fler studentbostäder. </w:t>
      </w:r>
    </w:p>
    <w:p w:rsidR="0071591F" w:rsidRPr="008E33C3" w:rsidRDefault="0071591F" w:rsidP="0071591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Boverkets översyn av byggreglerna för studentb</w:t>
      </w:r>
      <w:r w:rsidR="00EE594E">
        <w:rPr>
          <w:rFonts w:ascii="Myriad Pro" w:hAnsi="Myriad Pro"/>
          <w:sz w:val="20"/>
          <w:szCs w:val="20"/>
        </w:rPr>
        <w:t>ostäder är i full gång och nu klargör</w:t>
      </w:r>
      <w:r>
        <w:rPr>
          <w:rFonts w:ascii="Myriad Pro" w:hAnsi="Myriad Pro"/>
          <w:sz w:val="20"/>
          <w:szCs w:val="20"/>
        </w:rPr>
        <w:t xml:space="preserve"> landets studentbostadsföretag </w:t>
      </w:r>
      <w:r w:rsidR="005F0C7A">
        <w:rPr>
          <w:rFonts w:ascii="Myriad Pro" w:hAnsi="Myriad Pro"/>
          <w:sz w:val="20"/>
          <w:szCs w:val="20"/>
        </w:rPr>
        <w:t>vad som krävs för att få igång byggandet av studentbostäder</w:t>
      </w:r>
      <w:r>
        <w:rPr>
          <w:rFonts w:ascii="Myriad Pro" w:hAnsi="Myriad Pro"/>
          <w:sz w:val="20"/>
          <w:szCs w:val="20"/>
        </w:rPr>
        <w:t xml:space="preserve">. Framförallt vill de </w:t>
      </w:r>
      <w:r w:rsidRPr="008E33C3">
        <w:rPr>
          <w:rFonts w:ascii="Myriad Pro" w:hAnsi="Myriad Pro"/>
          <w:sz w:val="20"/>
          <w:szCs w:val="20"/>
        </w:rPr>
        <w:t>förenkla byggreglerna för att få möjlighet att bygga mer anpassat efter målgruppen, både ekonomiskt och funktionellt</w:t>
      </w:r>
      <w:r>
        <w:rPr>
          <w:rFonts w:ascii="Myriad Pro" w:hAnsi="Myriad Pro"/>
          <w:sz w:val="20"/>
          <w:szCs w:val="20"/>
        </w:rPr>
        <w:t xml:space="preserve">. </w:t>
      </w:r>
    </w:p>
    <w:p w:rsidR="0071591F" w:rsidRDefault="0071591F" w:rsidP="0071591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Högst upp på önskelistan står möjlighet</w:t>
      </w:r>
      <w:r w:rsidR="002F16D1">
        <w:rPr>
          <w:rFonts w:ascii="Myriad Pro" w:hAnsi="Myriad Pro"/>
          <w:sz w:val="20"/>
          <w:szCs w:val="20"/>
        </w:rPr>
        <w:t>en</w:t>
      </w:r>
      <w:r>
        <w:rPr>
          <w:rFonts w:ascii="Myriad Pro" w:hAnsi="Myriad Pro"/>
          <w:sz w:val="20"/>
          <w:szCs w:val="20"/>
        </w:rPr>
        <w:t xml:space="preserve"> att bygga mindre bostäder. </w:t>
      </w:r>
      <w:r w:rsidR="00251CEA">
        <w:rPr>
          <w:rFonts w:ascii="Myriad Pro" w:hAnsi="Myriad Pro"/>
          <w:sz w:val="20"/>
          <w:szCs w:val="20"/>
        </w:rPr>
        <w:t xml:space="preserve">Med dagens förutsättningar </w:t>
      </w:r>
      <w:r w:rsidR="005F185E">
        <w:rPr>
          <w:rFonts w:ascii="Myriad Pro" w:hAnsi="Myriad Pro"/>
          <w:sz w:val="20"/>
          <w:szCs w:val="20"/>
        </w:rPr>
        <w:t>blir produk</w:t>
      </w:r>
      <w:r w:rsidR="00980C1C">
        <w:rPr>
          <w:rFonts w:ascii="Myriad Pro" w:hAnsi="Myriad Pro"/>
          <w:sz w:val="20"/>
          <w:szCs w:val="20"/>
        </w:rPr>
        <w:t xml:space="preserve">tionskostnaderna </w:t>
      </w:r>
      <w:r w:rsidR="00107F91">
        <w:rPr>
          <w:rFonts w:ascii="Myriad Pro" w:hAnsi="Myriad Pro"/>
          <w:sz w:val="20"/>
          <w:szCs w:val="20"/>
        </w:rPr>
        <w:t xml:space="preserve">ofta </w:t>
      </w:r>
      <w:r w:rsidR="00980C1C">
        <w:rPr>
          <w:rFonts w:ascii="Myriad Pro" w:hAnsi="Myriad Pro"/>
          <w:sz w:val="20"/>
          <w:szCs w:val="20"/>
        </w:rPr>
        <w:t>för höga för att</w:t>
      </w:r>
      <w:r w:rsidR="005F185E">
        <w:rPr>
          <w:rFonts w:ascii="Myriad Pro" w:hAnsi="Myriad Pro"/>
          <w:sz w:val="20"/>
          <w:szCs w:val="20"/>
        </w:rPr>
        <w:t xml:space="preserve"> </w:t>
      </w:r>
      <w:r w:rsidR="00107F91">
        <w:rPr>
          <w:rFonts w:ascii="Myriad Pro" w:hAnsi="Myriad Pro"/>
          <w:sz w:val="20"/>
          <w:szCs w:val="20"/>
        </w:rPr>
        <w:t>kunna</w:t>
      </w:r>
      <w:r w:rsidR="005F185E">
        <w:rPr>
          <w:rFonts w:ascii="Myriad Pro" w:hAnsi="Myriad Pro"/>
          <w:sz w:val="20"/>
          <w:szCs w:val="20"/>
        </w:rPr>
        <w:t xml:space="preserve"> erbjuda studenterna en rimlig hyra</w:t>
      </w:r>
      <w:r w:rsidR="00107F91">
        <w:rPr>
          <w:rFonts w:ascii="Myriad Pro" w:hAnsi="Myriad Pro"/>
          <w:sz w:val="20"/>
          <w:szCs w:val="20"/>
        </w:rPr>
        <w:t>.</w:t>
      </w:r>
      <w:r w:rsidR="00251CEA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Genom att bygga bostäder med mindre yta kan man</w:t>
      </w:r>
      <w:r w:rsidR="002F16D1">
        <w:rPr>
          <w:rFonts w:ascii="Myriad Pro" w:hAnsi="Myriad Pro"/>
          <w:sz w:val="20"/>
          <w:szCs w:val="20"/>
        </w:rPr>
        <w:t xml:space="preserve"> också</w:t>
      </w:r>
      <w:r>
        <w:rPr>
          <w:rFonts w:ascii="Myriad Pro" w:hAnsi="Myriad Pro"/>
          <w:sz w:val="20"/>
          <w:szCs w:val="20"/>
        </w:rPr>
        <w:t xml:space="preserve"> minska hyran i nyproducerade bostäder. </w:t>
      </w:r>
    </w:p>
    <w:p w:rsidR="0071591F" w:rsidRPr="008E33C3" w:rsidRDefault="0071591F" w:rsidP="0071591F">
      <w:pPr>
        <w:pStyle w:val="Liststycke"/>
        <w:numPr>
          <w:ilvl w:val="0"/>
          <w:numId w:val="2"/>
        </w:num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Bostadens storlek och hyra är tätt samma</w:t>
      </w:r>
      <w:r w:rsidR="002F16D1">
        <w:rPr>
          <w:rFonts w:ascii="Myriad Pro" w:hAnsi="Myriad Pro"/>
          <w:sz w:val="20"/>
          <w:szCs w:val="20"/>
        </w:rPr>
        <w:t>nkopplade</w:t>
      </w:r>
      <w:r>
        <w:rPr>
          <w:rFonts w:ascii="Myriad Pro" w:hAnsi="Myriad Pro"/>
          <w:sz w:val="20"/>
          <w:szCs w:val="20"/>
        </w:rPr>
        <w:t xml:space="preserve"> och eftersom hyran </w:t>
      </w:r>
      <w:r w:rsidR="002F16D1">
        <w:rPr>
          <w:rFonts w:ascii="Myriad Pro" w:hAnsi="Myriad Pro"/>
          <w:sz w:val="20"/>
          <w:szCs w:val="20"/>
        </w:rPr>
        <w:t xml:space="preserve">i dagsläget </w:t>
      </w:r>
      <w:r>
        <w:rPr>
          <w:rFonts w:ascii="Myriad Pro" w:hAnsi="Myriad Pro"/>
          <w:sz w:val="20"/>
          <w:szCs w:val="20"/>
        </w:rPr>
        <w:t xml:space="preserve">blir för hög måste man förändra den faktor som främst påverkar hyran, nämligen ytan, säger Martin Johansson, generalsekreterare för branschorganisationen Studentbostadsföretagen. </w:t>
      </w:r>
    </w:p>
    <w:p w:rsidR="0071591F" w:rsidRPr="00F60A66" w:rsidRDefault="0071591F" w:rsidP="0071591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För att kunna minska ytan är det främst kraven på funktioner och tillgänglighet </w:t>
      </w:r>
      <w:r w:rsidR="001E3559">
        <w:rPr>
          <w:rFonts w:ascii="Myriad Pro" w:hAnsi="Myriad Pro"/>
          <w:sz w:val="20"/>
          <w:szCs w:val="20"/>
        </w:rPr>
        <w:t xml:space="preserve">i bostaden </w:t>
      </w:r>
      <w:r>
        <w:rPr>
          <w:rFonts w:ascii="Myriad Pro" w:hAnsi="Myriad Pro"/>
          <w:sz w:val="20"/>
          <w:szCs w:val="20"/>
        </w:rPr>
        <w:t>som behöver förändras. Branschen föreslår att funktioner</w:t>
      </w:r>
      <w:r w:rsidR="00251CEA">
        <w:rPr>
          <w:rFonts w:ascii="Myriad Pro" w:hAnsi="Myriad Pro"/>
          <w:sz w:val="20"/>
          <w:szCs w:val="20"/>
        </w:rPr>
        <w:t xml:space="preserve"> i bostaden</w:t>
      </w:r>
      <w:r>
        <w:rPr>
          <w:rFonts w:ascii="Myriad Pro" w:hAnsi="Myriad Pro"/>
          <w:sz w:val="20"/>
          <w:szCs w:val="20"/>
        </w:rPr>
        <w:t xml:space="preserve"> ska kunna samutnyttjas</w:t>
      </w:r>
      <w:r w:rsidR="00251CEA">
        <w:rPr>
          <w:rFonts w:ascii="Myriad Pro" w:hAnsi="Myriad Pro"/>
          <w:sz w:val="20"/>
          <w:szCs w:val="20"/>
        </w:rPr>
        <w:t>, till exempel kan en säng användas som soffa under dagen,</w:t>
      </w:r>
      <w:r w:rsidR="003E4F8F">
        <w:rPr>
          <w:rFonts w:ascii="Myriad Pro" w:hAnsi="Myriad Pro"/>
          <w:sz w:val="20"/>
          <w:szCs w:val="20"/>
        </w:rPr>
        <w:t xml:space="preserve"> samt</w:t>
      </w:r>
      <w:r>
        <w:rPr>
          <w:rFonts w:ascii="Myriad Pro" w:hAnsi="Myriad Pro"/>
          <w:sz w:val="20"/>
          <w:szCs w:val="20"/>
        </w:rPr>
        <w:t xml:space="preserve"> att tillgänglighetskraven i majoriteten av bostäder utformas efter en besökstillgänglighet. </w:t>
      </w:r>
    </w:p>
    <w:p w:rsidR="0071591F" w:rsidRPr="00312943" w:rsidRDefault="0071591F" w:rsidP="0071591F">
      <w:pPr>
        <w:pStyle w:val="Liststycke"/>
        <w:numPr>
          <w:ilvl w:val="0"/>
          <w:numId w:val="2"/>
        </w:num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Branschen vill inte försämra eller stänga ut grupper från bostaden genom dessa förändringar, istället måste vi våga tänka nytt och anpassa regelverket</w:t>
      </w:r>
      <w:r w:rsidR="000F0AD1">
        <w:rPr>
          <w:rFonts w:ascii="Myriad Pro" w:hAnsi="Myriad Pro"/>
          <w:sz w:val="20"/>
          <w:szCs w:val="20"/>
        </w:rPr>
        <w:t xml:space="preserve"> bättre</w:t>
      </w:r>
      <w:r>
        <w:rPr>
          <w:rFonts w:ascii="Myriad Pro" w:hAnsi="Myriad Pro"/>
          <w:sz w:val="20"/>
          <w:szCs w:val="20"/>
        </w:rPr>
        <w:t xml:space="preserve"> efter rådande förutsättningar, avslutar Martin. </w:t>
      </w:r>
    </w:p>
    <w:p w:rsidR="0071591F" w:rsidRPr="007374E9" w:rsidRDefault="004B0C2F" w:rsidP="0071591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Förutom regler relaterade till yta anges även </w:t>
      </w:r>
      <w:r w:rsidR="005F185E">
        <w:rPr>
          <w:rFonts w:ascii="Myriad Pro" w:hAnsi="Myriad Pro"/>
          <w:sz w:val="20"/>
          <w:szCs w:val="20"/>
        </w:rPr>
        <w:t xml:space="preserve">dagens </w:t>
      </w:r>
      <w:r>
        <w:rPr>
          <w:rFonts w:ascii="Myriad Pro" w:hAnsi="Myriad Pro"/>
          <w:sz w:val="20"/>
          <w:szCs w:val="20"/>
        </w:rPr>
        <w:t>bullerkrav som en hindrande faktor då det både</w:t>
      </w:r>
      <w:r w:rsidR="004301FC">
        <w:rPr>
          <w:rFonts w:ascii="Myriad Pro" w:hAnsi="Myriad Pro"/>
          <w:sz w:val="20"/>
          <w:szCs w:val="20"/>
        </w:rPr>
        <w:t xml:space="preserve"> försvårar att hitta mark att bygga på</w:t>
      </w:r>
      <w:r>
        <w:rPr>
          <w:rFonts w:ascii="Myriad Pro" w:hAnsi="Myriad Pro"/>
          <w:sz w:val="20"/>
          <w:szCs w:val="20"/>
        </w:rPr>
        <w:t xml:space="preserve"> och höjer produktionskostnaderna. </w:t>
      </w:r>
    </w:p>
    <w:p w:rsidR="00AC3CFC" w:rsidRPr="00312943" w:rsidRDefault="00AC3CFC" w:rsidP="0071591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br/>
      </w:r>
    </w:p>
    <w:p w:rsidR="0071591F" w:rsidRDefault="0071591F" w:rsidP="0071591F">
      <w:pPr>
        <w:autoSpaceDE w:val="0"/>
        <w:autoSpaceDN w:val="0"/>
        <w:adjustRightInd w:val="0"/>
        <w:rPr>
          <w:rFonts w:ascii="Myriad Pro" w:hAnsi="Myriad Pro" w:cs="Candara-Italic"/>
          <w:b/>
          <w:iCs/>
          <w:color w:val="000000"/>
          <w:sz w:val="18"/>
          <w:szCs w:val="24"/>
        </w:rPr>
      </w:pPr>
      <w:r>
        <w:rPr>
          <w:rFonts w:ascii="Myriad Pro" w:hAnsi="Myriad Pro" w:cs="Candara-Italic"/>
          <w:b/>
          <w:iCs/>
          <w:color w:val="000000"/>
          <w:sz w:val="18"/>
          <w:szCs w:val="24"/>
        </w:rPr>
        <w:t>För mer information:</w:t>
      </w:r>
    </w:p>
    <w:p w:rsidR="0071591F" w:rsidRPr="003E1A24" w:rsidRDefault="0071591F" w:rsidP="0071591F">
      <w:pPr>
        <w:autoSpaceDE w:val="0"/>
        <w:autoSpaceDN w:val="0"/>
        <w:adjustRightInd w:val="0"/>
        <w:rPr>
          <w:rFonts w:ascii="Myriad Pro" w:hAnsi="Myriad Pro" w:cs="Candara-Italic"/>
          <w:iCs/>
          <w:color w:val="000000"/>
          <w:sz w:val="18"/>
          <w:szCs w:val="24"/>
        </w:rPr>
      </w:pPr>
      <w:r>
        <w:rPr>
          <w:rFonts w:ascii="Myriad Pro" w:hAnsi="Myriad Pro" w:cs="Candara-Italic"/>
          <w:iCs/>
          <w:color w:val="000000"/>
          <w:sz w:val="18"/>
          <w:szCs w:val="24"/>
        </w:rPr>
        <w:t>Martin Johansson</w:t>
      </w:r>
      <w:r w:rsidRPr="00DA40EF">
        <w:rPr>
          <w:rFonts w:ascii="Myriad Pro" w:hAnsi="Myriad Pro" w:cs="Candara-Italic"/>
          <w:iCs/>
          <w:color w:val="000000"/>
          <w:sz w:val="18"/>
          <w:szCs w:val="24"/>
        </w:rPr>
        <w:tab/>
      </w:r>
      <w:r>
        <w:rPr>
          <w:rFonts w:ascii="Myriad Pro" w:hAnsi="Myriad Pro" w:cs="Candara-Italic"/>
          <w:iCs/>
          <w:color w:val="000000"/>
          <w:sz w:val="18"/>
          <w:szCs w:val="24"/>
        </w:rPr>
        <w:br/>
        <w:t>Generalsekretera</w:t>
      </w:r>
      <w:r w:rsidRPr="003E1A24">
        <w:rPr>
          <w:rFonts w:ascii="Myriad Pro" w:hAnsi="Myriad Pro" w:cs="Candara-Italic"/>
          <w:iCs/>
          <w:color w:val="000000"/>
          <w:sz w:val="18"/>
          <w:szCs w:val="24"/>
        </w:rPr>
        <w:t>re</w:t>
      </w:r>
      <w:r>
        <w:rPr>
          <w:rFonts w:ascii="Myriad Pro" w:hAnsi="Myriad Pro" w:cs="Candara-Italic"/>
          <w:iCs/>
          <w:color w:val="000000"/>
          <w:sz w:val="18"/>
          <w:szCs w:val="24"/>
        </w:rPr>
        <w:br/>
        <w:t xml:space="preserve">Telefon: </w:t>
      </w:r>
      <w:r w:rsidRPr="00DA40EF">
        <w:rPr>
          <w:rFonts w:ascii="Myriad Pro" w:hAnsi="Myriad Pro" w:cs="Candara-Italic"/>
          <w:iCs/>
          <w:color w:val="000000"/>
          <w:sz w:val="18"/>
          <w:szCs w:val="24"/>
        </w:rPr>
        <w:t>0</w:t>
      </w:r>
      <w:r>
        <w:rPr>
          <w:rFonts w:ascii="Myriad Pro" w:hAnsi="Myriad Pro" w:cs="Candara-Italic"/>
          <w:iCs/>
          <w:color w:val="000000"/>
          <w:sz w:val="18"/>
          <w:szCs w:val="24"/>
        </w:rPr>
        <w:t>31 – 780 45 72</w:t>
      </w:r>
      <w:r>
        <w:rPr>
          <w:rFonts w:ascii="Myriad Pro" w:hAnsi="Myriad Pro" w:cs="Candara-Italic"/>
          <w:iCs/>
          <w:color w:val="000000"/>
          <w:sz w:val="18"/>
          <w:szCs w:val="24"/>
        </w:rPr>
        <w:br/>
        <w:t xml:space="preserve">E-post: </w:t>
      </w:r>
      <w:r w:rsidRPr="003E1A24">
        <w:rPr>
          <w:rFonts w:ascii="Myriad Pro" w:hAnsi="Myriad Pro" w:cs="Candara-Italic"/>
          <w:iCs/>
          <w:color w:val="000000"/>
          <w:sz w:val="18"/>
          <w:szCs w:val="24"/>
        </w:rPr>
        <w:t>martin@studentbostadsforetagen.se</w:t>
      </w:r>
    </w:p>
    <w:p w:rsidR="0071591F" w:rsidRDefault="0071591F" w:rsidP="0071591F">
      <w:pPr>
        <w:rPr>
          <w:rFonts w:ascii="Myriad Pro" w:hAnsi="Myriad Pro"/>
          <w:sz w:val="20"/>
          <w:szCs w:val="20"/>
        </w:rPr>
      </w:pPr>
    </w:p>
    <w:p w:rsidR="0071591F" w:rsidRPr="0071591F" w:rsidRDefault="0071591F" w:rsidP="0071591F">
      <w:pPr>
        <w:rPr>
          <w:rFonts w:ascii="Myriad Pro" w:hAnsi="Myriad Pro"/>
          <w:b/>
          <w:sz w:val="24"/>
          <w:szCs w:val="24"/>
        </w:rPr>
      </w:pPr>
    </w:p>
    <w:p w:rsidR="00552B0C" w:rsidRDefault="00552B0C" w:rsidP="0071591F">
      <w:pPr>
        <w:rPr>
          <w:rFonts w:ascii="Myriad Pro" w:hAnsi="Myriad Pro"/>
          <w:sz w:val="20"/>
          <w:szCs w:val="20"/>
        </w:rPr>
      </w:pPr>
    </w:p>
    <w:p w:rsidR="0071591F" w:rsidRPr="00BE52BD" w:rsidRDefault="00432A52" w:rsidP="0071591F">
      <w:pPr>
        <w:rPr>
          <w:rFonts w:ascii="Myriad Pro" w:hAnsi="Myriad Pro"/>
          <w:sz w:val="20"/>
          <w:szCs w:val="20"/>
        </w:rPr>
      </w:pPr>
      <w:r w:rsidRPr="00BE52BD">
        <w:rPr>
          <w:rFonts w:ascii="Myriad Pro" w:hAnsi="Myriad Pro"/>
          <w:sz w:val="20"/>
          <w:szCs w:val="20"/>
        </w:rPr>
        <w:t>Informationen i p</w:t>
      </w:r>
      <w:r w:rsidR="0071591F" w:rsidRPr="00BE52BD">
        <w:rPr>
          <w:rFonts w:ascii="Myriad Pro" w:hAnsi="Myriad Pro"/>
          <w:sz w:val="20"/>
          <w:szCs w:val="20"/>
        </w:rPr>
        <w:t>ressmeddelandet är baserat på en sammanställning gjord av Studentbostadsföretagen</w:t>
      </w:r>
      <w:r w:rsidR="00BE52BD" w:rsidRPr="00BE52BD">
        <w:rPr>
          <w:rFonts w:ascii="Myriad Pro" w:hAnsi="Myriad Pro"/>
          <w:sz w:val="20"/>
          <w:szCs w:val="20"/>
        </w:rPr>
        <w:t>.</w:t>
      </w:r>
      <w:r w:rsidR="0071591F" w:rsidRPr="00BE52BD">
        <w:rPr>
          <w:rFonts w:ascii="Myriad Pro" w:hAnsi="Myriad Pro"/>
          <w:sz w:val="20"/>
          <w:szCs w:val="20"/>
        </w:rPr>
        <w:t xml:space="preserve"> Nedan listas de främsta hindren och lösningarn</w:t>
      </w:r>
      <w:r w:rsidR="00BE52BD" w:rsidRPr="00BE52BD">
        <w:rPr>
          <w:rFonts w:ascii="Myriad Pro" w:hAnsi="Myriad Pro"/>
          <w:sz w:val="20"/>
          <w:szCs w:val="20"/>
        </w:rPr>
        <w:t>a s</w:t>
      </w:r>
      <w:r w:rsidRPr="00BE52BD">
        <w:rPr>
          <w:rFonts w:ascii="Myriad Pro" w:hAnsi="Myriad Pro"/>
          <w:sz w:val="20"/>
          <w:szCs w:val="20"/>
        </w:rPr>
        <w:t>om</w:t>
      </w:r>
      <w:r w:rsidR="0071591F" w:rsidRPr="00BE52BD">
        <w:rPr>
          <w:rFonts w:ascii="Myriad Pro" w:hAnsi="Myriad Pro"/>
          <w:sz w:val="20"/>
          <w:szCs w:val="20"/>
        </w:rPr>
        <w:t xml:space="preserve"> </w:t>
      </w:r>
      <w:r w:rsidR="00BE52BD" w:rsidRPr="00BE52BD">
        <w:rPr>
          <w:rFonts w:ascii="Myriad Pro" w:hAnsi="Myriad Pro"/>
          <w:sz w:val="20"/>
          <w:szCs w:val="20"/>
        </w:rPr>
        <w:t xml:space="preserve">framkommer av sammanställningen. Hela sammanställningen finns på vår hemsida – </w:t>
      </w:r>
      <w:proofErr w:type="spellStart"/>
      <w:r w:rsidR="00BE52BD" w:rsidRPr="00BE52BD">
        <w:rPr>
          <w:rFonts w:ascii="Myriad Pro" w:hAnsi="Myriad Pro"/>
          <w:sz w:val="20"/>
          <w:szCs w:val="20"/>
        </w:rPr>
        <w:t>www.studentbostadsforetagen.se</w:t>
      </w:r>
      <w:proofErr w:type="spellEnd"/>
    </w:p>
    <w:p w:rsidR="0071591F" w:rsidRPr="0071591F" w:rsidRDefault="0071591F" w:rsidP="0071591F">
      <w:pPr>
        <w:rPr>
          <w:rFonts w:ascii="Myriad Pro" w:hAnsi="Myriad Pro"/>
          <w:sz w:val="20"/>
          <w:szCs w:val="20"/>
        </w:rPr>
      </w:pPr>
    </w:p>
    <w:tbl>
      <w:tblPr>
        <w:tblStyle w:val="Tabellrutnt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3118"/>
        <w:gridCol w:w="3544"/>
      </w:tblGrid>
      <w:tr w:rsidR="0071591F" w:rsidRPr="00312943" w:rsidTr="0071591F">
        <w:tc>
          <w:tcPr>
            <w:tcW w:w="1526" w:type="dxa"/>
            <w:tcBorders>
              <w:bottom w:val="single" w:sz="4" w:space="0" w:color="31849B" w:themeColor="accent5" w:themeShade="BF"/>
            </w:tcBorders>
          </w:tcPr>
          <w:p w:rsidR="0071591F" w:rsidRPr="00312943" w:rsidRDefault="0043551F" w:rsidP="0071591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IIII</w:t>
            </w:r>
          </w:p>
        </w:tc>
        <w:tc>
          <w:tcPr>
            <w:tcW w:w="3118" w:type="dxa"/>
            <w:tcBorders>
              <w:bottom w:val="single" w:sz="4" w:space="0" w:color="31849B" w:themeColor="accent5" w:themeShade="BF"/>
            </w:tcBorders>
          </w:tcPr>
          <w:p w:rsidR="0071591F" w:rsidRPr="0071591F" w:rsidRDefault="0071591F" w:rsidP="0071591F">
            <w:pPr>
              <w:spacing w:after="0"/>
              <w:jc w:val="center"/>
              <w:rPr>
                <w:rFonts w:ascii="Myriad Pro" w:hAnsi="Myriad Pro"/>
                <w:i/>
                <w:sz w:val="24"/>
                <w:szCs w:val="24"/>
              </w:rPr>
            </w:pPr>
            <w:r w:rsidRPr="0071591F">
              <w:rPr>
                <w:rFonts w:ascii="Myriad Pro" w:hAnsi="Myriad Pro"/>
                <w:i/>
                <w:sz w:val="24"/>
                <w:szCs w:val="24"/>
              </w:rPr>
              <w:t>Hinder</w:t>
            </w:r>
          </w:p>
        </w:tc>
        <w:tc>
          <w:tcPr>
            <w:tcW w:w="3544" w:type="dxa"/>
            <w:tcBorders>
              <w:bottom w:val="single" w:sz="4" w:space="0" w:color="31849B" w:themeColor="accent5" w:themeShade="BF"/>
            </w:tcBorders>
          </w:tcPr>
          <w:p w:rsidR="0071591F" w:rsidRPr="0071591F" w:rsidRDefault="0071591F" w:rsidP="0071591F">
            <w:pPr>
              <w:spacing w:after="0"/>
              <w:jc w:val="center"/>
              <w:rPr>
                <w:rFonts w:ascii="Myriad Pro" w:hAnsi="Myriad Pro"/>
                <w:i/>
                <w:sz w:val="24"/>
                <w:szCs w:val="24"/>
              </w:rPr>
            </w:pPr>
            <w:r w:rsidRPr="0071591F">
              <w:rPr>
                <w:rFonts w:ascii="Myriad Pro" w:hAnsi="Myriad Pro"/>
                <w:i/>
                <w:sz w:val="24"/>
                <w:szCs w:val="24"/>
              </w:rPr>
              <w:t>Lösning</w:t>
            </w:r>
          </w:p>
        </w:tc>
      </w:tr>
      <w:tr w:rsidR="0071591F" w:rsidRPr="00312943" w:rsidTr="0071591F">
        <w:tc>
          <w:tcPr>
            <w:tcW w:w="1526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  <w:r w:rsidRPr="0071591F">
              <w:rPr>
                <w:rFonts w:ascii="Myriad Pro" w:hAnsi="Myriad Pro"/>
                <w:b/>
                <w:sz w:val="20"/>
                <w:szCs w:val="20"/>
              </w:rPr>
              <w:t>Övergripande</w:t>
            </w:r>
          </w:p>
        </w:tc>
        <w:tc>
          <w:tcPr>
            <w:tcW w:w="3118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</w:p>
          <w:p w:rsidR="0071591F" w:rsidRPr="00312943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D</w:t>
            </w:r>
            <w:r w:rsidRPr="00312943">
              <w:rPr>
                <w:rFonts w:ascii="Myriad Pro" w:hAnsi="Myriad Pro"/>
                <w:sz w:val="18"/>
                <w:szCs w:val="18"/>
              </w:rPr>
              <w:t>et övergripande hindret för att bygga studentbostäder med dagens regelverk är det inte är anpassat efter studentbostadens förutsättningar.</w:t>
            </w:r>
          </w:p>
        </w:tc>
        <w:tc>
          <w:tcPr>
            <w:tcW w:w="3544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Ta hänsyn och anpassa regelverket efter det faktum att studentbostaden är ett tillfälligt boende med egna förutsättningar som skiljer sig från andra boendetyper.</w:t>
            </w:r>
          </w:p>
          <w:p w:rsidR="0071591F" w:rsidRPr="00312943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71591F" w:rsidRPr="00312943" w:rsidTr="0071591F">
        <w:tc>
          <w:tcPr>
            <w:tcW w:w="1526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  <w:r w:rsidRPr="0071591F">
              <w:rPr>
                <w:rFonts w:ascii="Myriad Pro" w:hAnsi="Myriad Pro"/>
                <w:b/>
                <w:sz w:val="20"/>
                <w:szCs w:val="20"/>
              </w:rPr>
              <w:t>Funktioner</w:t>
            </w:r>
          </w:p>
        </w:tc>
        <w:tc>
          <w:tcPr>
            <w:tcW w:w="3118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</w:p>
          <w:p w:rsidR="0071591F" w:rsidRPr="00312943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Kraven på funktioner i bostaden driver upp boytan vilket ger högre hyror.</w:t>
            </w:r>
          </w:p>
        </w:tc>
        <w:tc>
          <w:tcPr>
            <w:tcW w:w="3544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Ge möjlighet att samutnyttja funktioner i bostaden så att t.ex. matplatsen kan anses fungera som arbetsplats eller att sängen också kan fungera som soffa.</w:t>
            </w:r>
          </w:p>
          <w:p w:rsidR="0071591F" w:rsidRPr="00312943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71591F" w:rsidRPr="00312943" w:rsidTr="0071591F">
        <w:tc>
          <w:tcPr>
            <w:tcW w:w="1526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  <w:r w:rsidRPr="0071591F">
              <w:rPr>
                <w:rFonts w:ascii="Myriad Pro" w:hAnsi="Myriad Pro"/>
                <w:b/>
                <w:sz w:val="20"/>
                <w:szCs w:val="20"/>
              </w:rPr>
              <w:t>Tillgänglighet</w:t>
            </w:r>
          </w:p>
        </w:tc>
        <w:tc>
          <w:tcPr>
            <w:tcW w:w="3118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</w:p>
          <w:p w:rsidR="0071591F" w:rsidRPr="00312943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Tillgänglighetsreglerna är inte anpassade efter det verkliga behovet och leder till i vissa avseenden onödigt stora ytor.</w:t>
            </w:r>
          </w:p>
        </w:tc>
        <w:tc>
          <w:tcPr>
            <w:tcW w:w="3544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Omdefiniera tillgänglighetsreglerna och skilj på universell- och besökstillgänglighet och låt alla studentbostäder uppfylla besökstillgänglighet och en mindre andel uppfylla universell tillgänglighet.</w:t>
            </w:r>
          </w:p>
          <w:p w:rsidR="0071591F" w:rsidRPr="00312943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71591F" w:rsidRPr="00312943" w:rsidTr="0071591F">
        <w:trPr>
          <w:trHeight w:val="80"/>
        </w:trPr>
        <w:tc>
          <w:tcPr>
            <w:tcW w:w="1526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</w:p>
          <w:p w:rsidR="0071591F" w:rsidRPr="0071591F" w:rsidRDefault="0071591F" w:rsidP="0071591F">
            <w:pPr>
              <w:spacing w:after="0"/>
              <w:rPr>
                <w:rFonts w:ascii="Myriad Pro" w:hAnsi="Myriad Pro"/>
                <w:b/>
                <w:sz w:val="20"/>
                <w:szCs w:val="20"/>
              </w:rPr>
            </w:pPr>
            <w:r w:rsidRPr="0071591F">
              <w:rPr>
                <w:rFonts w:ascii="Myriad Pro" w:hAnsi="Myriad Pro"/>
                <w:b/>
                <w:sz w:val="20"/>
                <w:szCs w:val="20"/>
              </w:rPr>
              <w:t>Buller</w:t>
            </w:r>
          </w:p>
        </w:tc>
        <w:tc>
          <w:tcPr>
            <w:tcW w:w="3118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</w:p>
          <w:p w:rsidR="0071591F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Bullerreglerna gör byggnation av små bostäder i städer svåra att få till med exempelvis krav på tyst sida.</w:t>
            </w:r>
          </w:p>
          <w:p w:rsidR="0071591F" w:rsidRPr="00312943" w:rsidRDefault="0071591F" w:rsidP="0071591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31849B" w:themeColor="accent5" w:themeShade="BF"/>
              <w:bottom w:val="single" w:sz="4" w:space="0" w:color="31849B" w:themeColor="accent5" w:themeShade="BF"/>
            </w:tcBorders>
            <w:shd w:val="clear" w:color="auto" w:fill="auto"/>
          </w:tcPr>
          <w:p w:rsidR="0071591F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</w:p>
          <w:p w:rsidR="0071591F" w:rsidRPr="00312943" w:rsidRDefault="0071591F" w:rsidP="0071591F">
            <w:pPr>
              <w:spacing w:after="0"/>
              <w:ind w:left="170"/>
              <w:rPr>
                <w:rFonts w:ascii="Myriad Pro" w:hAnsi="Myriad Pro"/>
                <w:sz w:val="18"/>
                <w:szCs w:val="18"/>
              </w:rPr>
            </w:pPr>
            <w:r w:rsidRPr="00312943">
              <w:rPr>
                <w:rFonts w:ascii="Myriad Pro" w:hAnsi="Myriad Pro"/>
                <w:sz w:val="18"/>
                <w:szCs w:val="18"/>
              </w:rPr>
              <w:t>Slopa kravet om tyst sida för studentbostäder och mät bullret inne i lägenheten istället för vid fasaden.</w:t>
            </w:r>
          </w:p>
        </w:tc>
      </w:tr>
    </w:tbl>
    <w:p w:rsidR="0071591F" w:rsidRPr="00312943" w:rsidRDefault="0071591F" w:rsidP="0071591F">
      <w:pPr>
        <w:spacing w:after="0"/>
        <w:rPr>
          <w:rFonts w:ascii="Myriad Pro" w:hAnsi="Myriad Pro"/>
          <w:sz w:val="20"/>
          <w:szCs w:val="20"/>
        </w:rPr>
      </w:pPr>
    </w:p>
    <w:p w:rsidR="001C011B" w:rsidRDefault="001C011B">
      <w:pPr>
        <w:rPr>
          <w:rFonts w:ascii="Myriad Pro" w:hAnsi="Myriad Pro"/>
          <w:b/>
        </w:rPr>
      </w:pPr>
    </w:p>
    <w:p w:rsidR="001C011B" w:rsidRDefault="001C011B">
      <w:pPr>
        <w:rPr>
          <w:rFonts w:ascii="Myriad Pro" w:hAnsi="Myriad Pro"/>
          <w:b/>
        </w:rPr>
      </w:pPr>
    </w:p>
    <w:p w:rsidR="00435608" w:rsidRDefault="00435608">
      <w:pPr>
        <w:rPr>
          <w:rFonts w:ascii="Myriad Pro" w:hAnsi="Myriad Pro"/>
          <w:b/>
        </w:rPr>
      </w:pPr>
    </w:p>
    <w:p w:rsidR="00435608" w:rsidRDefault="00435608">
      <w:pPr>
        <w:rPr>
          <w:rFonts w:ascii="Myriad Pro" w:hAnsi="Myriad Pro"/>
          <w:b/>
        </w:rPr>
      </w:pPr>
    </w:p>
    <w:p w:rsidR="00435608" w:rsidRDefault="00435608">
      <w:pPr>
        <w:rPr>
          <w:rFonts w:ascii="Myriad Pro" w:hAnsi="Myriad Pro"/>
          <w:b/>
        </w:rPr>
      </w:pPr>
    </w:p>
    <w:p w:rsidR="00435608" w:rsidRPr="003E1A24" w:rsidRDefault="00435608">
      <w:pPr>
        <w:rPr>
          <w:rFonts w:ascii="Myriad Pro" w:hAnsi="Myriad Pro"/>
          <w:b/>
        </w:rPr>
      </w:pPr>
      <w:r>
        <w:rPr>
          <w:rFonts w:ascii="Myriad Pro" w:hAnsi="Myriad Pro"/>
          <w:b/>
          <w:noProof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-1516380</wp:posOffset>
            </wp:positionV>
            <wp:extent cx="7448550" cy="10530840"/>
            <wp:effectExtent l="19050" t="0" r="0" b="0"/>
            <wp:wrapSquare wrapText="bothSides"/>
            <wp:docPr id="2" name="Bildobjekt 1" descr="Byggreg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ggregl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5608" w:rsidRPr="003E1A24" w:rsidSect="00EF67B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7AD" w:rsidRDefault="00CE07AD" w:rsidP="00920096">
      <w:r>
        <w:separator/>
      </w:r>
    </w:p>
  </w:endnote>
  <w:endnote w:type="continuationSeparator" w:id="0">
    <w:p w:rsidR="00CE07AD" w:rsidRDefault="00CE07AD" w:rsidP="00920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C5" w:rsidRPr="006E73A8" w:rsidRDefault="000912C5" w:rsidP="000912C5">
    <w:pPr>
      <w:autoSpaceDE w:val="0"/>
      <w:autoSpaceDN w:val="0"/>
      <w:adjustRightInd w:val="0"/>
      <w:rPr>
        <w:rFonts w:ascii="Myriad Pro" w:hAnsi="Myriad Pro" w:cs="Candara-Italic"/>
        <w:i/>
        <w:iCs/>
        <w:color w:val="000000"/>
        <w:sz w:val="18"/>
        <w:szCs w:val="24"/>
      </w:rPr>
    </w:pPr>
    <w:r w:rsidRPr="000912C5">
      <w:rPr>
        <w:rFonts w:ascii="Myriad Pro" w:hAnsi="Myriad Pro" w:cs="Candara-BoldItalic"/>
        <w:b/>
        <w:bCs/>
        <w:iCs/>
        <w:color w:val="000000"/>
        <w:sz w:val="18"/>
        <w:szCs w:val="24"/>
      </w:rPr>
      <w:t xml:space="preserve">Studentbostadsföretagen </w:t>
    </w:r>
    <w:r w:rsidRPr="006E73A8">
      <w:rPr>
        <w:rFonts w:ascii="Myriad Pro" w:hAnsi="Myriad Pro" w:cs="Candara-Italic"/>
        <w:i/>
        <w:iCs/>
        <w:color w:val="000000"/>
        <w:sz w:val="18"/>
        <w:szCs w:val="24"/>
      </w:rPr>
      <w:t>är bran</w:t>
    </w:r>
    <w:r w:rsidR="003E1A24">
      <w:rPr>
        <w:rFonts w:ascii="Myriad Pro" w:hAnsi="Myriad Pro" w:cs="Candara-Italic"/>
        <w:i/>
        <w:iCs/>
        <w:color w:val="000000"/>
        <w:sz w:val="18"/>
        <w:szCs w:val="24"/>
      </w:rPr>
      <w:t xml:space="preserve">schorganisationen för ägare och </w:t>
    </w:r>
    <w:r w:rsidRPr="006E73A8">
      <w:rPr>
        <w:rFonts w:ascii="Myriad Pro" w:hAnsi="Myriad Pro" w:cs="Candara-Italic"/>
        <w:i/>
        <w:iCs/>
        <w:color w:val="000000"/>
        <w:sz w:val="18"/>
        <w:szCs w:val="24"/>
      </w:rPr>
      <w:t>förvaltare av studentbostäder i Sver</w:t>
    </w:r>
    <w:r w:rsidR="003E1A24">
      <w:rPr>
        <w:rFonts w:ascii="Myriad Pro" w:hAnsi="Myriad Pro" w:cs="Candara-Italic"/>
        <w:i/>
        <w:iCs/>
        <w:color w:val="000000"/>
        <w:sz w:val="18"/>
        <w:szCs w:val="24"/>
      </w:rPr>
      <w:t xml:space="preserve">ige. Med våra medlemmars 60 000 </w:t>
    </w:r>
    <w:r w:rsidRPr="006E73A8">
      <w:rPr>
        <w:rFonts w:ascii="Myriad Pro" w:hAnsi="Myriad Pro" w:cs="Candara-Italic"/>
        <w:i/>
        <w:iCs/>
        <w:color w:val="000000"/>
        <w:sz w:val="18"/>
        <w:szCs w:val="24"/>
      </w:rPr>
      <w:t>studentbostäder i ryggen är vi Sveriges enski</w:t>
    </w:r>
    <w:r w:rsidR="003E1A24">
      <w:rPr>
        <w:rFonts w:ascii="Myriad Pro" w:hAnsi="Myriad Pro" w:cs="Candara-Italic"/>
        <w:i/>
        <w:iCs/>
        <w:color w:val="000000"/>
        <w:sz w:val="18"/>
        <w:szCs w:val="24"/>
      </w:rPr>
      <w:t>lt största studentbostadsaktör.</w:t>
    </w:r>
  </w:p>
  <w:p w:rsidR="00DA40EF" w:rsidRPr="003E1A24" w:rsidRDefault="008B704B" w:rsidP="003E1A24">
    <w:pPr>
      <w:autoSpaceDE w:val="0"/>
      <w:autoSpaceDN w:val="0"/>
      <w:adjustRightInd w:val="0"/>
      <w:rPr>
        <w:rFonts w:ascii="Myriad Pro" w:hAnsi="Myriad Pro" w:cs="Candara-Italic"/>
        <w:i/>
        <w:iCs/>
        <w:color w:val="000000"/>
        <w:sz w:val="18"/>
        <w:szCs w:val="24"/>
      </w:rPr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5140325</wp:posOffset>
          </wp:positionH>
          <wp:positionV relativeFrom="paragraph">
            <wp:posOffset>313055</wp:posOffset>
          </wp:positionV>
          <wp:extent cx="589280" cy="254000"/>
          <wp:effectExtent l="19050" t="0" r="1270" b="0"/>
          <wp:wrapThrough wrapText="bothSides">
            <wp:wrapPolygon edited="0">
              <wp:start x="-698" y="0"/>
              <wp:lineTo x="-698" y="19440"/>
              <wp:lineTo x="21647" y="19440"/>
              <wp:lineTo x="21647" y="0"/>
              <wp:lineTo x="-698" y="0"/>
            </wp:wrapPolygon>
          </wp:wrapThrough>
          <wp:docPr id="7" name="Bildobjekt 1" descr="SBF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SBF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25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12C5" w:rsidRPr="006E73A8">
      <w:rPr>
        <w:rFonts w:ascii="Myriad Pro" w:hAnsi="Myriad Pro" w:cs="Candara-Italic"/>
        <w:i/>
        <w:iCs/>
        <w:color w:val="000000"/>
        <w:sz w:val="18"/>
        <w:szCs w:val="24"/>
      </w:rPr>
      <w:t>Vi är politiskt och ekonomiskt obero</w:t>
    </w:r>
    <w:r w:rsidR="003E1A24">
      <w:rPr>
        <w:rFonts w:ascii="Myriad Pro" w:hAnsi="Myriad Pro" w:cs="Candara-Italic"/>
        <w:i/>
        <w:iCs/>
        <w:color w:val="000000"/>
        <w:sz w:val="18"/>
        <w:szCs w:val="24"/>
      </w:rPr>
      <w:t xml:space="preserve">ende och företräder enbart våra </w:t>
    </w:r>
    <w:r w:rsidR="000912C5" w:rsidRPr="006E73A8">
      <w:rPr>
        <w:rFonts w:ascii="Myriad Pro" w:hAnsi="Myriad Pro" w:cs="Candara-Italic"/>
        <w:i/>
        <w:iCs/>
        <w:color w:val="000000"/>
        <w:sz w:val="18"/>
        <w:szCs w:val="24"/>
      </w:rPr>
      <w:t xml:space="preserve">medlemmars intressen – </w:t>
    </w:r>
    <w:r w:rsidR="000912C5" w:rsidRPr="006E73A8">
      <w:rPr>
        <w:rFonts w:ascii="Myriad Pro" w:hAnsi="Myriad Pro"/>
        <w:i/>
        <w:sz w:val="18"/>
        <w:szCs w:val="24"/>
      </w:rPr>
      <w:t>skapa föruts</w:t>
    </w:r>
    <w:r w:rsidR="003E1A24">
      <w:rPr>
        <w:rFonts w:ascii="Myriad Pro" w:hAnsi="Myriad Pro"/>
        <w:i/>
        <w:sz w:val="18"/>
        <w:szCs w:val="24"/>
      </w:rPr>
      <w:t xml:space="preserve">ättningar för att bedriva bästa </w:t>
    </w:r>
    <w:r w:rsidR="000912C5" w:rsidRPr="006E73A8">
      <w:rPr>
        <w:rFonts w:ascii="Myriad Pro" w:hAnsi="Myriad Pro"/>
        <w:i/>
        <w:sz w:val="18"/>
        <w:szCs w:val="24"/>
      </w:rPr>
      <w:t>möjliga studentbostadsverksamhet</w:t>
    </w:r>
    <w:r w:rsidR="000912C5" w:rsidRPr="006E73A8">
      <w:rPr>
        <w:rFonts w:ascii="Myriad Pro" w:hAnsi="Myriad Pro" w:cs="Candara-Italic"/>
        <w:i/>
        <w:iCs/>
        <w:color w:val="000000"/>
        <w:sz w:val="18"/>
        <w:szCs w:val="24"/>
      </w:rPr>
      <w:t>.</w:t>
    </w:r>
  </w:p>
  <w:p w:rsidR="00163D8D" w:rsidRPr="00001DBA" w:rsidRDefault="008B704B">
    <w:pPr>
      <w:pStyle w:val="Sidfot"/>
      <w:rPr>
        <w:sz w:val="16"/>
        <w:szCs w:val="16"/>
      </w:rPr>
    </w:pPr>
    <w:r>
      <w:rPr>
        <w:noProof/>
        <w:sz w:val="16"/>
        <w:szCs w:val="16"/>
        <w:lang w:eastAsia="sv-S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-386080</wp:posOffset>
          </wp:positionH>
          <wp:positionV relativeFrom="paragraph">
            <wp:posOffset>-81280</wp:posOffset>
          </wp:positionV>
          <wp:extent cx="6178550" cy="711200"/>
          <wp:effectExtent l="19050" t="0" r="0" b="0"/>
          <wp:wrapNone/>
          <wp:docPr id="6" name="Bildobjekt 0" descr="Sidf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0" descr="Sidfo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7AD" w:rsidRDefault="00CE07AD" w:rsidP="00920096">
      <w:r>
        <w:separator/>
      </w:r>
    </w:p>
  </w:footnote>
  <w:footnote w:type="continuationSeparator" w:id="0">
    <w:p w:rsidR="00CE07AD" w:rsidRDefault="00CE07AD" w:rsidP="009200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3B" w:rsidRDefault="00186A3B">
    <w:pPr>
      <w:pStyle w:val="Sidhuvud"/>
      <w:rPr>
        <w:rFonts w:ascii="Myriad Pro" w:hAnsi="Myriad Pro"/>
        <w:sz w:val="16"/>
        <w:szCs w:val="16"/>
      </w:rPr>
    </w:pPr>
  </w:p>
  <w:p w:rsidR="00163D8D" w:rsidRPr="003E1A24" w:rsidRDefault="007177FE">
    <w:pPr>
      <w:pStyle w:val="Sidhuvud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 xml:space="preserve">Pressmeddelande </w:t>
    </w:r>
    <w:r w:rsidR="0071591F">
      <w:rPr>
        <w:rFonts w:ascii="Myriad Pro" w:hAnsi="Myriad Pro"/>
        <w:sz w:val="16"/>
        <w:szCs w:val="16"/>
      </w:rPr>
      <w:t>5 februari 2013</w:t>
    </w:r>
    <w:r w:rsidR="001C011B" w:rsidRPr="00163D8D">
      <w:rPr>
        <w:rFonts w:ascii="Myriad Pro" w:hAnsi="Myriad Pro"/>
        <w:sz w:val="16"/>
        <w:szCs w:val="16"/>
      </w:rPr>
      <w:tab/>
    </w:r>
    <w:r w:rsidR="001C011B" w:rsidRPr="00163D8D">
      <w:rPr>
        <w:rFonts w:ascii="Myriad Pro" w:hAnsi="Myriad Pro"/>
        <w:sz w:val="16"/>
        <w:szCs w:val="16"/>
      </w:rPr>
      <w:tab/>
    </w:r>
    <w:r w:rsidR="008B704B">
      <w:rPr>
        <w:noProof/>
        <w:lang w:eastAsia="sv-SE"/>
      </w:rPr>
      <w:drawing>
        <wp:inline distT="0" distB="0" distL="0" distR="0">
          <wp:extent cx="1628775" cy="704850"/>
          <wp:effectExtent l="19050" t="0" r="9525" b="0"/>
          <wp:docPr id="1" name="Bildobjekt 1" descr="SBF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SBF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03E63"/>
    <w:multiLevelType w:val="hybridMultilevel"/>
    <w:tmpl w:val="B5AAD626"/>
    <w:lvl w:ilvl="0" w:tplc="326CB0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7B6B5B"/>
    <w:multiLevelType w:val="hybridMultilevel"/>
    <w:tmpl w:val="76C25FF2"/>
    <w:lvl w:ilvl="0" w:tplc="F3A6EA92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32A52"/>
    <w:rsid w:val="00001DBA"/>
    <w:rsid w:val="00040A0D"/>
    <w:rsid w:val="000912C5"/>
    <w:rsid w:val="000F0AD1"/>
    <w:rsid w:val="00107F91"/>
    <w:rsid w:val="00163D8D"/>
    <w:rsid w:val="00186A3B"/>
    <w:rsid w:val="001C011B"/>
    <w:rsid w:val="001E3559"/>
    <w:rsid w:val="00251CEA"/>
    <w:rsid w:val="00263AC0"/>
    <w:rsid w:val="002B5753"/>
    <w:rsid w:val="002E5D43"/>
    <w:rsid w:val="002F16D1"/>
    <w:rsid w:val="003673AC"/>
    <w:rsid w:val="003E1A24"/>
    <w:rsid w:val="003E4F8F"/>
    <w:rsid w:val="004032BC"/>
    <w:rsid w:val="004301FC"/>
    <w:rsid w:val="00432A52"/>
    <w:rsid w:val="0043551F"/>
    <w:rsid w:val="00435608"/>
    <w:rsid w:val="004B0C2F"/>
    <w:rsid w:val="004F2E71"/>
    <w:rsid w:val="00552B0C"/>
    <w:rsid w:val="005F0C7A"/>
    <w:rsid w:val="005F185E"/>
    <w:rsid w:val="00632DBE"/>
    <w:rsid w:val="006E73A8"/>
    <w:rsid w:val="0070747C"/>
    <w:rsid w:val="0071591F"/>
    <w:rsid w:val="007177FE"/>
    <w:rsid w:val="007374E9"/>
    <w:rsid w:val="00837F97"/>
    <w:rsid w:val="00870A6D"/>
    <w:rsid w:val="008B704B"/>
    <w:rsid w:val="00920096"/>
    <w:rsid w:val="00980C1C"/>
    <w:rsid w:val="00A5183C"/>
    <w:rsid w:val="00A63F79"/>
    <w:rsid w:val="00AA6255"/>
    <w:rsid w:val="00AC3CFC"/>
    <w:rsid w:val="00B27444"/>
    <w:rsid w:val="00B82776"/>
    <w:rsid w:val="00BE52BD"/>
    <w:rsid w:val="00C023B2"/>
    <w:rsid w:val="00C211DB"/>
    <w:rsid w:val="00CE07AD"/>
    <w:rsid w:val="00DA40EF"/>
    <w:rsid w:val="00DB10FC"/>
    <w:rsid w:val="00E05505"/>
    <w:rsid w:val="00E358CA"/>
    <w:rsid w:val="00EE29DF"/>
    <w:rsid w:val="00EE594E"/>
    <w:rsid w:val="00EF67B2"/>
    <w:rsid w:val="00FE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A24"/>
    <w:pPr>
      <w:spacing w:after="200" w:line="276" w:lineRule="auto"/>
    </w:pPr>
    <w:rPr>
      <w:rFonts w:eastAsia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4032B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4032BC"/>
    <w:rPr>
      <w:rFonts w:ascii="Calibri" w:eastAsia="Times New Roman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4032B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4032BC"/>
    <w:rPr>
      <w:rFonts w:ascii="Calibri" w:eastAsia="Times New Roman" w:hAnsi="Calibri" w:cs="Times New Roman"/>
    </w:rPr>
  </w:style>
  <w:style w:type="character" w:styleId="Platshllartext">
    <w:name w:val="Placeholder Text"/>
    <w:basedOn w:val="Standardstycketeckensnitt"/>
    <w:uiPriority w:val="99"/>
    <w:semiHidden/>
    <w:rsid w:val="004032BC"/>
    <w:rPr>
      <w:rFonts w:cs="Times New Roman"/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32B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4032B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stycketeckensnitt"/>
    <w:rsid w:val="001C011B"/>
    <w:rPr>
      <w:rFonts w:cs="Times New Roman"/>
    </w:rPr>
  </w:style>
  <w:style w:type="character" w:customStyle="1" w:styleId="apple-converted-space">
    <w:name w:val="apple-converted-space"/>
    <w:basedOn w:val="Standardstycketeckensnitt"/>
    <w:rsid w:val="001C011B"/>
    <w:rPr>
      <w:rFonts w:cs="Times New Roman"/>
    </w:rPr>
  </w:style>
  <w:style w:type="character" w:styleId="Hyperlnk">
    <w:name w:val="Hyperlink"/>
    <w:basedOn w:val="Standardstycketeckensnitt"/>
    <w:uiPriority w:val="99"/>
    <w:unhideWhenUsed/>
    <w:rsid w:val="000912C5"/>
    <w:rPr>
      <w:rFonts w:cs="Times New Roman"/>
      <w:color w:val="0000FF"/>
      <w:u w:val="single"/>
    </w:rPr>
  </w:style>
  <w:style w:type="table" w:styleId="Tabellrutnt">
    <w:name w:val="Table Grid"/>
    <w:basedOn w:val="Normaltabell"/>
    <w:uiPriority w:val="59"/>
    <w:rsid w:val="000912C5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3E1A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a\Documents\Dropbox\Press\Pressmeddelande\Mallar\Pressmeddelande%20ny.do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 ny.dot</Template>
  <TotalTime>96</TotalTime>
  <Pages>3</Pages>
  <Words>539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</dc:creator>
  <cp:lastModifiedBy>Ida</cp:lastModifiedBy>
  <cp:revision>3</cp:revision>
  <cp:lastPrinted>2013-02-04T13:57:00Z</cp:lastPrinted>
  <dcterms:created xsi:type="dcterms:W3CDTF">2013-02-04T13:03:00Z</dcterms:created>
  <dcterms:modified xsi:type="dcterms:W3CDTF">2013-02-04T14:38:00Z</dcterms:modified>
</cp:coreProperties>
</file>