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9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65"/>
        <w:gridCol w:w="4351"/>
      </w:tblGrid>
      <w:tr w:rsidR="00927567" w:rsidRPr="00F82F73" w14:paraId="5E2EC9F6" w14:textId="77777777" w:rsidTr="00CA65C2">
        <w:trPr>
          <w:trHeight w:val="897"/>
        </w:trPr>
        <w:tc>
          <w:tcPr>
            <w:tcW w:w="5165" w:type="dxa"/>
          </w:tcPr>
          <w:p w14:paraId="3D3215AB" w14:textId="63CA8843" w:rsidR="00CA65C2" w:rsidRPr="00326A70" w:rsidRDefault="00CA65C2" w:rsidP="00CA65C2">
            <w:pPr>
              <w:rPr>
                <w:rFonts w:ascii="Palatino" w:hAnsi="Palatino"/>
                <w:sz w:val="22"/>
                <w:szCs w:val="22"/>
              </w:rPr>
            </w:pPr>
            <w:proofErr w:type="spellStart"/>
            <w:r w:rsidRPr="00326A70">
              <w:rPr>
                <w:rFonts w:ascii="Palatino" w:hAnsi="Palatino"/>
                <w:sz w:val="22"/>
                <w:szCs w:val="22"/>
              </w:rPr>
              <w:t>Pressrelease</w:t>
            </w:r>
            <w:proofErr w:type="spellEnd"/>
            <w:r w:rsidRPr="00326A70">
              <w:rPr>
                <w:rFonts w:ascii="Palatino" w:hAnsi="Palatino"/>
                <w:sz w:val="22"/>
                <w:szCs w:val="22"/>
              </w:rPr>
              <w:t xml:space="preserve"> </w:t>
            </w:r>
            <w:proofErr w:type="spellStart"/>
            <w:r w:rsidRPr="00326A70">
              <w:rPr>
                <w:rFonts w:ascii="Palatino" w:hAnsi="Palatino"/>
                <w:sz w:val="22"/>
                <w:szCs w:val="22"/>
              </w:rPr>
              <w:t>från</w:t>
            </w:r>
            <w:proofErr w:type="spellEnd"/>
            <w:r w:rsidRPr="00326A70">
              <w:rPr>
                <w:rFonts w:ascii="Palatino" w:hAnsi="Palatino"/>
                <w:sz w:val="22"/>
                <w:szCs w:val="22"/>
              </w:rPr>
              <w:t xml:space="preserve"> </w:t>
            </w:r>
            <w:proofErr w:type="spellStart"/>
            <w:r w:rsidRPr="00326A70">
              <w:rPr>
                <w:rFonts w:ascii="Palatino" w:hAnsi="Palatino"/>
                <w:sz w:val="22"/>
                <w:szCs w:val="22"/>
              </w:rPr>
              <w:t>Ramirent</w:t>
            </w:r>
            <w:proofErr w:type="spellEnd"/>
            <w:r w:rsidRPr="00326A70">
              <w:rPr>
                <w:rFonts w:ascii="Palatino" w:hAnsi="Palatino"/>
                <w:sz w:val="22"/>
                <w:szCs w:val="22"/>
              </w:rPr>
              <w:t xml:space="preserve"> </w:t>
            </w:r>
            <w:r w:rsidR="00F937F3">
              <w:rPr>
                <w:rFonts w:ascii="Palatino" w:hAnsi="Palatino"/>
                <w:sz w:val="22"/>
                <w:szCs w:val="22"/>
              </w:rPr>
              <w:t>3</w:t>
            </w:r>
            <w:r w:rsidR="009E70D8">
              <w:rPr>
                <w:rFonts w:ascii="Palatino" w:hAnsi="Palatino"/>
                <w:sz w:val="22"/>
                <w:szCs w:val="22"/>
              </w:rPr>
              <w:t xml:space="preserve"> </w:t>
            </w:r>
            <w:proofErr w:type="spellStart"/>
            <w:r w:rsidR="009E70D8">
              <w:rPr>
                <w:rFonts w:ascii="Palatino" w:hAnsi="Palatino"/>
                <w:sz w:val="22"/>
                <w:szCs w:val="22"/>
              </w:rPr>
              <w:t>februari</w:t>
            </w:r>
            <w:proofErr w:type="spellEnd"/>
            <w:r w:rsidR="002B10A4">
              <w:rPr>
                <w:rFonts w:ascii="Palatino" w:hAnsi="Palatino"/>
                <w:sz w:val="22"/>
                <w:szCs w:val="22"/>
              </w:rPr>
              <w:t xml:space="preserve"> 2021</w:t>
            </w:r>
          </w:p>
        </w:tc>
        <w:tc>
          <w:tcPr>
            <w:tcW w:w="4351" w:type="dxa"/>
          </w:tcPr>
          <w:p w14:paraId="457615CA" w14:textId="6811FDB6" w:rsidR="00927567" w:rsidRPr="00D61DCB" w:rsidRDefault="00927567" w:rsidP="008522AB">
            <w:pPr>
              <w:pStyle w:val="NormalNospace"/>
              <w:ind w:right="57"/>
              <w:jc w:val="right"/>
              <w:rPr>
                <w:sz w:val="22"/>
                <w:szCs w:val="22"/>
              </w:rPr>
            </w:pPr>
            <w:bookmarkStart w:id="0" w:name="xxDate"/>
            <w:bookmarkEnd w:id="0"/>
          </w:p>
        </w:tc>
      </w:tr>
    </w:tbl>
    <w:p w14:paraId="29ECBF51" w14:textId="77777777" w:rsidR="009E70D8" w:rsidRPr="009E70D8" w:rsidRDefault="009E70D8" w:rsidP="009E70D8">
      <w:pPr>
        <w:rPr>
          <w:rFonts w:ascii="Palatino" w:hAnsi="Palatino" w:cstheme="minorHAnsi"/>
          <w:sz w:val="36"/>
          <w:szCs w:val="36"/>
          <w:lang w:val="sv-SE"/>
        </w:rPr>
      </w:pPr>
      <w:bookmarkStart w:id="1" w:name="xxAddressRecipient"/>
      <w:bookmarkStart w:id="2" w:name="Position"/>
      <w:bookmarkEnd w:id="1"/>
      <w:bookmarkEnd w:id="2"/>
      <w:r w:rsidRPr="009E70D8">
        <w:rPr>
          <w:rFonts w:ascii="Palatino" w:hAnsi="Palatino" w:cstheme="minorHAnsi"/>
          <w:sz w:val="36"/>
          <w:szCs w:val="36"/>
          <w:lang w:val="sv-SE"/>
        </w:rPr>
        <w:t>Stort intresse för Ramirents digitala utbildningssatsning</w:t>
      </w:r>
    </w:p>
    <w:p w14:paraId="55622883" w14:textId="7E672DE7" w:rsidR="009E70D8" w:rsidRPr="009E70D8" w:rsidRDefault="009E70D8" w:rsidP="009E70D8">
      <w:pPr>
        <w:rPr>
          <w:rFonts w:ascii="Palatino" w:hAnsi="Palatino" w:cstheme="minorHAnsi"/>
          <w:b/>
          <w:bCs/>
          <w:color w:val="50C8AA" w:themeColor="accent2"/>
          <w:sz w:val="22"/>
          <w:szCs w:val="22"/>
          <w:lang w:val="sv-SE"/>
        </w:rPr>
      </w:pPr>
      <w:r w:rsidRPr="009E70D8">
        <w:rPr>
          <w:rFonts w:ascii="Palatino" w:hAnsi="Palatino" w:cstheme="minorHAnsi"/>
          <w:b/>
          <w:bCs/>
          <w:sz w:val="22"/>
          <w:szCs w:val="22"/>
          <w:lang w:val="sv-SE"/>
        </w:rPr>
        <w:t xml:space="preserve">Under hösten lanserade Ramirent flera av sina utbildningar digitalt. Satsningen innefattar </w:t>
      </w:r>
      <w:r w:rsidRPr="009E70D8">
        <w:rPr>
          <w:rFonts w:ascii="Palatino" w:hAnsi="Palatino" w:cstheme="minorHAnsi"/>
          <w:b/>
          <w:bCs/>
          <w:color w:val="000000" w:themeColor="text1"/>
          <w:sz w:val="22"/>
          <w:szCs w:val="22"/>
          <w:lang w:val="sv-SE"/>
        </w:rPr>
        <w:t xml:space="preserve">sju olika lärarledda </w:t>
      </w:r>
      <w:r w:rsidRPr="009E70D8">
        <w:rPr>
          <w:rFonts w:ascii="Palatino" w:hAnsi="Palatino" w:cstheme="minorHAnsi"/>
          <w:b/>
          <w:bCs/>
          <w:sz w:val="22"/>
          <w:szCs w:val="22"/>
          <w:lang w:val="sv-SE"/>
        </w:rPr>
        <w:t xml:space="preserve">webbutbildningar med ett 20-tal kurstillfällen bara under första kvartalet i år. Och intresset har varit stort. Andelen kursdeltagare som väljer en av Ramirents digitala utbildningar har ökat med närmare 40 procent. </w:t>
      </w:r>
    </w:p>
    <w:p w14:paraId="31B9109E" w14:textId="77777777" w:rsidR="009E70D8" w:rsidRPr="009E70D8" w:rsidRDefault="009E70D8" w:rsidP="009E70D8">
      <w:pPr>
        <w:rPr>
          <w:rFonts w:ascii="Palatino" w:hAnsi="Palatino" w:cs="Calibri"/>
          <w:sz w:val="22"/>
          <w:szCs w:val="22"/>
          <w:lang w:val="sv-SE"/>
        </w:rPr>
      </w:pPr>
      <w:r w:rsidRPr="009E70D8">
        <w:rPr>
          <w:rFonts w:ascii="Palatino" w:hAnsi="Palatino" w:cstheme="minorHAnsi"/>
          <w:sz w:val="22"/>
          <w:szCs w:val="22"/>
          <w:lang w:val="sv-SE"/>
        </w:rPr>
        <w:t xml:space="preserve">Under hösten 2020 lanserades de första webbutbildningarna inom Ramirentskolan. Att erbjuda utbildningar </w:t>
      </w:r>
      <w:r w:rsidRPr="009E70D8">
        <w:rPr>
          <w:rFonts w:ascii="Palatino" w:hAnsi="Palatino" w:cstheme="minorHAnsi"/>
          <w:color w:val="000000" w:themeColor="text1"/>
          <w:sz w:val="22"/>
          <w:szCs w:val="22"/>
          <w:lang w:val="sv-SE"/>
        </w:rPr>
        <w:t xml:space="preserve">online har varit på gång redan tidigare, </w:t>
      </w:r>
      <w:r w:rsidRPr="009E70D8">
        <w:rPr>
          <w:rFonts w:ascii="Palatino" w:hAnsi="Palatino" w:cstheme="minorHAnsi"/>
          <w:sz w:val="22"/>
          <w:szCs w:val="22"/>
          <w:lang w:val="sv-SE"/>
        </w:rPr>
        <w:t>men coronapandemin och de begräns</w:t>
      </w:r>
      <w:r w:rsidRPr="009E70D8">
        <w:rPr>
          <w:rFonts w:ascii="Palatino" w:hAnsi="Palatino" w:cs="Calibri"/>
          <w:sz w:val="22"/>
          <w:szCs w:val="22"/>
          <w:lang w:val="sv-SE"/>
        </w:rPr>
        <w:t>ade möjligheterna att samlas fysiskt, har drivit på utvecklingen. Snabbare än planerat har även lärarledda webbutbildningar, där</w:t>
      </w:r>
      <w:r w:rsidRPr="009E70D8">
        <w:rPr>
          <w:rFonts w:ascii="Palatino" w:hAnsi="Palatino" w:cstheme="minorHAnsi"/>
          <w:sz w:val="22"/>
          <w:szCs w:val="22"/>
          <w:lang w:val="sv-SE"/>
        </w:rPr>
        <w:t xml:space="preserve"> deltagarna har direktkontakt med kursledaren, digitaliserats.</w:t>
      </w:r>
    </w:p>
    <w:p w14:paraId="23BF4DE0" w14:textId="77777777" w:rsidR="009E70D8" w:rsidRPr="009E70D8" w:rsidRDefault="009E70D8" w:rsidP="009E70D8">
      <w:pPr>
        <w:pStyle w:val="Liststycke"/>
        <w:numPr>
          <w:ilvl w:val="0"/>
          <w:numId w:val="15"/>
        </w:numPr>
        <w:spacing w:before="100" w:beforeAutospacing="1" w:after="100" w:afterAutospacing="1" w:line="240" w:lineRule="auto"/>
        <w:contextualSpacing w:val="0"/>
        <w:rPr>
          <w:rFonts w:ascii="Palatino" w:hAnsi="Palatino" w:cs="Calibri"/>
          <w:sz w:val="22"/>
          <w:szCs w:val="22"/>
          <w:lang w:val="sv-SE"/>
        </w:rPr>
      </w:pPr>
      <w:r w:rsidRPr="009E70D8">
        <w:rPr>
          <w:rFonts w:ascii="Palatino" w:hAnsi="Palatino" w:cs="Calibri"/>
          <w:sz w:val="22"/>
          <w:szCs w:val="22"/>
          <w:lang w:val="sv-SE"/>
        </w:rPr>
        <w:t xml:space="preserve">Intresset har varit stort. </w:t>
      </w:r>
      <w:r w:rsidRPr="009E70D8">
        <w:rPr>
          <w:rFonts w:ascii="Palatino" w:hAnsi="Palatino" w:cs="Calibri"/>
          <w:color w:val="000000" w:themeColor="text1"/>
          <w:sz w:val="22"/>
          <w:szCs w:val="22"/>
          <w:lang w:val="sv-SE"/>
        </w:rPr>
        <w:t xml:space="preserve">Vi har gått från att väldigt få av våra kursdeltagare valde en kurs online till att ca 40 procent gör det idag. </w:t>
      </w:r>
      <w:r w:rsidRPr="009E70D8">
        <w:rPr>
          <w:rFonts w:ascii="Palatino" w:hAnsi="Palatino" w:cs="Calibri"/>
          <w:sz w:val="22"/>
          <w:szCs w:val="22"/>
          <w:lang w:val="sv-SE"/>
        </w:rPr>
        <w:t xml:space="preserve">Nu planerar vi för ytterligare lärarledda onlinekurser och ett 20-tal kurstillfällen kommer att hållas bara under första kvartalet, säger Lars Ölvestål, </w:t>
      </w:r>
      <w:r w:rsidRPr="009E70D8">
        <w:rPr>
          <w:rFonts w:ascii="Palatino" w:hAnsi="Palatino" w:cs="Calibri"/>
          <w:color w:val="000000" w:themeColor="text1"/>
          <w:sz w:val="22"/>
          <w:szCs w:val="22"/>
          <w:lang w:val="sv-SE"/>
        </w:rPr>
        <w:t>säljutvecklingschef på Ramirent.</w:t>
      </w:r>
    </w:p>
    <w:p w14:paraId="7D1B40FF" w14:textId="77777777" w:rsidR="009E70D8" w:rsidRPr="009E70D8" w:rsidRDefault="009E70D8" w:rsidP="009E70D8">
      <w:pPr>
        <w:rPr>
          <w:rFonts w:ascii="Palatino" w:hAnsi="Palatino" w:cs="Calibri"/>
          <w:sz w:val="22"/>
          <w:szCs w:val="22"/>
          <w:lang w:val="sv-SE"/>
        </w:rPr>
      </w:pPr>
      <w:r w:rsidRPr="009E70D8">
        <w:rPr>
          <w:rFonts w:ascii="Palatino" w:hAnsi="Palatino" w:cs="Calibri"/>
          <w:sz w:val="22"/>
          <w:szCs w:val="22"/>
          <w:lang w:val="sv-SE"/>
        </w:rPr>
        <w:t>Utbildningarna vänder sig till verksamma inom byggindustrin och lär genom olika teman ut säkerhet på byggarbetsplatsen. De utbildningar som redan har digitaliserats är de som inte innehåller några praktiska moment. Framför allt handlar det om fallskydd, lift, brandfarliga arbeten, härdplast, säkra lyft med lyftredskap, ställning samt säker hantering av motorkap. Utbildningarna pågår under en halv- eller heldag och hålls av Ramirents certifierade instruktörer.</w:t>
      </w:r>
    </w:p>
    <w:p w14:paraId="4D3AE960" w14:textId="6C2A757C" w:rsidR="009E70D8" w:rsidRPr="009E70D8" w:rsidRDefault="009E70D8" w:rsidP="009E70D8">
      <w:pPr>
        <w:pStyle w:val="Liststycke"/>
        <w:numPr>
          <w:ilvl w:val="0"/>
          <w:numId w:val="15"/>
        </w:numPr>
        <w:spacing w:before="100" w:beforeAutospacing="1" w:after="100" w:afterAutospacing="1" w:line="240" w:lineRule="auto"/>
        <w:contextualSpacing w:val="0"/>
        <w:rPr>
          <w:rFonts w:ascii="Palatino" w:hAnsi="Palatino" w:cs="Calibri"/>
          <w:sz w:val="22"/>
          <w:szCs w:val="22"/>
          <w:lang w:val="sv-SE"/>
        </w:rPr>
      </w:pPr>
      <w:r w:rsidRPr="009E70D8">
        <w:rPr>
          <w:rFonts w:ascii="Palatino" w:hAnsi="Palatino" w:cs="Calibri"/>
          <w:sz w:val="22"/>
          <w:szCs w:val="22"/>
          <w:lang w:val="sv-SE"/>
        </w:rPr>
        <w:t>Det är viktigt att arbetet med säkerhet på arbetsplatsen kan fortsätta även under rådande omständigheter, och därför har det varit centralt att vi har kunnat digitalisera flera av våra utbildningar, säger Lars Ölvestål.</w:t>
      </w:r>
    </w:p>
    <w:p w14:paraId="75F349E4" w14:textId="33EA0A69" w:rsidR="009E70D8" w:rsidRPr="009E70D8" w:rsidRDefault="009E70D8" w:rsidP="009E70D8">
      <w:pPr>
        <w:rPr>
          <w:rFonts w:ascii="Palatino" w:hAnsi="Palatino" w:cs="Calibri"/>
          <w:sz w:val="22"/>
          <w:szCs w:val="22"/>
          <w:lang w:val="sv-SE"/>
        </w:rPr>
      </w:pPr>
      <w:r w:rsidRPr="009E70D8">
        <w:rPr>
          <w:rFonts w:ascii="Palatino" w:hAnsi="Palatino"/>
          <w:sz w:val="22"/>
          <w:szCs w:val="22"/>
          <w:lang w:val="sv-SE"/>
        </w:rPr>
        <w:t xml:space="preserve">Alla Ramirents utbildningar finns på </w:t>
      </w:r>
      <w:r w:rsidR="001E6FE8">
        <w:fldChar w:fldCharType="begin"/>
      </w:r>
      <w:r w:rsidR="001E6FE8" w:rsidRPr="00F937F3">
        <w:rPr>
          <w:lang w:val="sv-SE"/>
        </w:rPr>
        <w:instrText xml:space="preserve"> HYPERLINK "https://www.ramirent.se/utbildningar" </w:instrText>
      </w:r>
      <w:r w:rsidR="001E6FE8">
        <w:fldChar w:fldCharType="separate"/>
      </w:r>
      <w:r w:rsidRPr="009E70D8">
        <w:rPr>
          <w:rStyle w:val="Hyperlnk"/>
          <w:rFonts w:ascii="Palatino" w:eastAsiaTheme="majorEastAsia" w:hAnsi="Palatino" w:cs="Calibri"/>
          <w:sz w:val="22"/>
          <w:szCs w:val="22"/>
          <w:lang w:val="sv-SE"/>
        </w:rPr>
        <w:t>https://www.ramirent.se/utbildningar</w:t>
      </w:r>
      <w:r w:rsidR="001E6FE8">
        <w:rPr>
          <w:rStyle w:val="Hyperlnk"/>
          <w:rFonts w:ascii="Palatino" w:eastAsiaTheme="majorEastAsia" w:hAnsi="Palatino" w:cs="Calibri"/>
          <w:sz w:val="22"/>
          <w:szCs w:val="22"/>
          <w:lang w:val="sv-SE"/>
        </w:rPr>
        <w:fldChar w:fldCharType="end"/>
      </w:r>
    </w:p>
    <w:p w14:paraId="4785B5AE" w14:textId="77777777" w:rsidR="00F82F73" w:rsidRPr="00CA65C2" w:rsidRDefault="00F82F73" w:rsidP="00F82F73">
      <w:pPr>
        <w:pStyle w:val="NormalNospace"/>
        <w:rPr>
          <w:rFonts w:ascii="Palatino" w:hAnsi="Palatino"/>
          <w:sz w:val="22"/>
          <w:szCs w:val="22"/>
          <w:lang w:val="sv-SE"/>
        </w:rPr>
      </w:pPr>
    </w:p>
    <w:p w14:paraId="72B91ABF" w14:textId="6E23411D" w:rsidR="00AA15B6" w:rsidRPr="009E70D8" w:rsidRDefault="009517AF" w:rsidP="009517AF">
      <w:pPr>
        <w:rPr>
          <w:rFonts w:ascii="Calibri" w:hAnsi="Calibri" w:cs="Calibri"/>
          <w:color w:val="000000"/>
          <w:sz w:val="22"/>
          <w:szCs w:val="22"/>
          <w:lang w:val="sv-SE" w:eastAsia="sv-SE"/>
        </w:rPr>
      </w:pPr>
      <w:r w:rsidRPr="00CA65C2">
        <w:rPr>
          <w:rFonts w:ascii="Palatino" w:hAnsi="Palatino"/>
          <w:b/>
          <w:bCs/>
          <w:sz w:val="22"/>
          <w:szCs w:val="22"/>
          <w:lang w:val="sv-SE"/>
        </w:rPr>
        <w:t>För ytterligare information:</w:t>
      </w:r>
      <w:r w:rsidR="00407677" w:rsidRPr="00CA65C2">
        <w:rPr>
          <w:rFonts w:ascii="Palatino" w:hAnsi="Palatino" w:cstheme="minorHAnsi"/>
          <w:color w:val="000000" w:themeColor="text1"/>
          <w:sz w:val="22"/>
          <w:szCs w:val="22"/>
          <w:lang w:val="sv-SE" w:eastAsia="sv-SE"/>
        </w:rPr>
        <w:br/>
      </w:r>
      <w:r w:rsidR="00326A70" w:rsidRPr="00326A70">
        <w:rPr>
          <w:rFonts w:ascii="Palatino" w:hAnsi="Palatino" w:cs="Arial"/>
          <w:color w:val="000000" w:themeColor="text1"/>
          <w:sz w:val="22"/>
          <w:szCs w:val="22"/>
          <w:lang w:val="sv-SE" w:eastAsia="sv-SE"/>
        </w:rPr>
        <w:t xml:space="preserve">Maria Ågerup, </w:t>
      </w:r>
      <w:r w:rsidR="00326A70" w:rsidRPr="00B82245">
        <w:rPr>
          <w:rFonts w:ascii="Palatino" w:hAnsi="Palatino" w:cs="Arial"/>
          <w:color w:val="000000" w:themeColor="text1"/>
          <w:sz w:val="22"/>
          <w:szCs w:val="22"/>
          <w:lang w:val="sv-SE" w:eastAsia="sv-SE"/>
        </w:rPr>
        <w:t xml:space="preserve">Kommunikationschef, Ramirent </w:t>
      </w:r>
      <w:r w:rsidR="00326A70" w:rsidRPr="00326A70">
        <w:rPr>
          <w:rFonts w:ascii="Palatino" w:hAnsi="Palatino" w:cs="Arial"/>
          <w:color w:val="000000" w:themeColor="text1"/>
          <w:sz w:val="22"/>
          <w:szCs w:val="22"/>
          <w:lang w:val="sv-SE" w:eastAsia="sv-SE"/>
        </w:rPr>
        <w:t>AB</w:t>
      </w:r>
      <w:r w:rsidR="00326A70" w:rsidRPr="00326A70">
        <w:rPr>
          <w:rFonts w:ascii="Palatino" w:hAnsi="Palatino" w:cs="Calibri"/>
          <w:color w:val="000000" w:themeColor="text1"/>
          <w:sz w:val="22"/>
          <w:szCs w:val="22"/>
          <w:lang w:val="sv-SE" w:eastAsia="sv-SE"/>
        </w:rPr>
        <w:br/>
      </w:r>
      <w:r w:rsidR="00326A70" w:rsidRPr="00326A70">
        <w:rPr>
          <w:rFonts w:ascii="Palatino" w:hAnsi="Palatino" w:cs="Arial"/>
          <w:color w:val="000000" w:themeColor="text1"/>
          <w:sz w:val="22"/>
          <w:szCs w:val="22"/>
          <w:lang w:val="sv-SE" w:eastAsia="sv-SE"/>
        </w:rPr>
        <w:t>Mobil +46 739 25 37 11</w:t>
      </w:r>
      <w:r w:rsidR="00326A70" w:rsidRPr="00326A70">
        <w:rPr>
          <w:rFonts w:ascii="Palatino" w:hAnsi="Palatino" w:cs="Calibri"/>
          <w:color w:val="000000" w:themeColor="text1"/>
          <w:sz w:val="22"/>
          <w:szCs w:val="22"/>
          <w:lang w:val="sv-SE" w:eastAsia="sv-SE"/>
        </w:rPr>
        <w:br/>
      </w:r>
      <w:r w:rsidR="001E6FE8">
        <w:fldChar w:fldCharType="begin"/>
      </w:r>
      <w:r w:rsidR="001E6FE8" w:rsidRPr="00F937F3">
        <w:rPr>
          <w:lang w:val="sv-SE"/>
        </w:rPr>
        <w:instrText xml:space="preserve"> HYPERLINK "mailto:maria.agerup@ramirent.se" </w:instrText>
      </w:r>
      <w:r w:rsidR="001E6FE8">
        <w:fldChar w:fldCharType="separate"/>
      </w:r>
      <w:r w:rsidR="00326A70" w:rsidRPr="00326A70">
        <w:rPr>
          <w:rStyle w:val="Hyperlnk"/>
          <w:rFonts w:ascii="Palatino" w:hAnsi="Palatino" w:cs="Arial"/>
          <w:color w:val="000000" w:themeColor="text1"/>
          <w:sz w:val="22"/>
          <w:szCs w:val="22"/>
          <w:lang w:val="sv-SE" w:eastAsia="sv-SE"/>
        </w:rPr>
        <w:t>maria.agerup@ramirent.se</w:t>
      </w:r>
      <w:r w:rsidR="001E6FE8">
        <w:rPr>
          <w:rStyle w:val="Hyperlnk"/>
          <w:rFonts w:ascii="Palatino" w:hAnsi="Palatino" w:cs="Arial"/>
          <w:color w:val="000000" w:themeColor="text1"/>
          <w:sz w:val="22"/>
          <w:szCs w:val="22"/>
          <w:lang w:val="sv-SE" w:eastAsia="sv-SE"/>
        </w:rPr>
        <w:fldChar w:fldCharType="end"/>
      </w:r>
      <w:r w:rsidR="00B82245">
        <w:rPr>
          <w:rStyle w:val="Hyperlnk"/>
          <w:rFonts w:ascii="Palatino" w:hAnsi="Palatino" w:cs="Arial"/>
          <w:color w:val="000000" w:themeColor="text1"/>
          <w:sz w:val="22"/>
          <w:szCs w:val="22"/>
          <w:lang w:val="sv-SE" w:eastAsia="sv-SE"/>
        </w:rPr>
        <w:br/>
      </w:r>
    </w:p>
    <w:p w14:paraId="2E641A9F" w14:textId="77777777" w:rsidR="00B82245" w:rsidRPr="00B82245" w:rsidRDefault="009517AF" w:rsidP="00B82245">
      <w:pPr>
        <w:pStyle w:val="Normalwebb"/>
        <w:spacing w:before="0" w:beforeAutospacing="0" w:after="135" w:afterAutospacing="0"/>
        <w:rPr>
          <w:rFonts w:ascii="Palatino" w:hAnsi="Palatino" w:cs="Arial"/>
          <w:color w:val="000000" w:themeColor="text1"/>
          <w:sz w:val="20"/>
          <w:szCs w:val="20"/>
        </w:rPr>
      </w:pPr>
      <w:r w:rsidRPr="00806E55">
        <w:rPr>
          <w:rFonts w:ascii="Palatino" w:hAnsi="Palatino" w:cstheme="minorHAnsi"/>
          <w:b/>
          <w:bCs/>
          <w:color w:val="000000" w:themeColor="text1"/>
          <w:sz w:val="20"/>
          <w:szCs w:val="20"/>
        </w:rPr>
        <w:t>Om Ramirent</w:t>
      </w:r>
      <w:r w:rsidR="00AA15B6">
        <w:rPr>
          <w:rFonts w:ascii="Palatino" w:hAnsi="Palatino" w:cstheme="minorHAnsi"/>
          <w:b/>
          <w:bCs/>
          <w:color w:val="000000" w:themeColor="text1"/>
          <w:sz w:val="20"/>
          <w:szCs w:val="20"/>
        </w:rPr>
        <w:br/>
      </w:r>
      <w:r w:rsidR="00B82245" w:rsidRPr="00B82245">
        <w:rPr>
          <w:rFonts w:ascii="Palatino" w:hAnsi="Palatino" w:cs="Arial"/>
          <w:color w:val="000000" w:themeColor="text1"/>
          <w:sz w:val="20"/>
          <w:szCs w:val="20"/>
        </w:rPr>
        <w:t xml:space="preserve">RAMIRENT är ett av Europas ledande maskinuthyrningsföretag. Vi levererar maskin- och säkerhetslösningar till såväl byggbranschen som övriga industrier, med målet att öka säkerheten och effektiviteten ute på arbetsplatserna. Våra kundcenter finns över hela landet, från Kiruna i norr till Trelleborg i söder. 2019 förvärvade Ramirent maskinuthyrningsbolaget </w:t>
      </w:r>
      <w:proofErr w:type="spellStart"/>
      <w:r w:rsidR="00B82245" w:rsidRPr="00B82245">
        <w:rPr>
          <w:rFonts w:ascii="Palatino" w:hAnsi="Palatino" w:cs="Arial"/>
          <w:color w:val="000000" w:themeColor="text1"/>
          <w:sz w:val="20"/>
          <w:szCs w:val="20"/>
        </w:rPr>
        <w:t>Stavdal</w:t>
      </w:r>
      <w:proofErr w:type="spellEnd"/>
      <w:r w:rsidR="00B82245" w:rsidRPr="00B82245">
        <w:rPr>
          <w:rFonts w:ascii="Palatino" w:hAnsi="Palatino" w:cs="Arial"/>
          <w:color w:val="000000" w:themeColor="text1"/>
          <w:sz w:val="20"/>
          <w:szCs w:val="20"/>
        </w:rPr>
        <w:t>, vilket innebär att Ramirent nu är marknadsledande inom den svenska maskinuthyrningsbranschen.</w:t>
      </w:r>
    </w:p>
    <w:p w14:paraId="0FB2F03D" w14:textId="15975D21" w:rsidR="0083338B" w:rsidRPr="002B10A4" w:rsidRDefault="00B82245" w:rsidP="002B10A4">
      <w:pPr>
        <w:pStyle w:val="Normalwebb"/>
        <w:spacing w:before="0" w:beforeAutospacing="0" w:after="135" w:afterAutospacing="0"/>
        <w:rPr>
          <w:rFonts w:ascii="Palatino" w:hAnsi="Palatino" w:cs="Arial"/>
          <w:color w:val="000000" w:themeColor="text1"/>
          <w:sz w:val="20"/>
          <w:szCs w:val="20"/>
        </w:rPr>
      </w:pPr>
      <w:r w:rsidRPr="00B82245">
        <w:rPr>
          <w:rFonts w:ascii="Palatino" w:hAnsi="Palatino" w:cs="Arial"/>
          <w:color w:val="000000" w:themeColor="text1"/>
          <w:sz w:val="20"/>
          <w:szCs w:val="20"/>
        </w:rPr>
        <w:t xml:space="preserve">Ramirent har verksamhet i nio länder (Finland, Sverige, Norge, Estland, Lettland, Litauen, Tjeckien, Slovakien och Polen) och tillhör sedan 2019 </w:t>
      </w:r>
      <w:proofErr w:type="spellStart"/>
      <w:r w:rsidRPr="00B82245">
        <w:rPr>
          <w:rFonts w:ascii="Palatino" w:hAnsi="Palatino" w:cs="Arial"/>
          <w:color w:val="000000" w:themeColor="text1"/>
          <w:sz w:val="20"/>
          <w:szCs w:val="20"/>
        </w:rPr>
        <w:t>Loxamgruppen</w:t>
      </w:r>
      <w:proofErr w:type="spellEnd"/>
      <w:r w:rsidRPr="00B82245">
        <w:rPr>
          <w:rFonts w:ascii="Palatino" w:hAnsi="Palatino" w:cs="Arial"/>
          <w:color w:val="000000" w:themeColor="text1"/>
          <w:sz w:val="20"/>
          <w:szCs w:val="20"/>
        </w:rPr>
        <w:t>, världens tredje största maskinuthyrningsbolag.</w:t>
      </w:r>
      <w:r>
        <w:rPr>
          <w:rFonts w:ascii="Palatino" w:hAnsi="Palatino" w:cs="Arial"/>
          <w:color w:val="000000" w:themeColor="text1"/>
          <w:sz w:val="20"/>
          <w:szCs w:val="20"/>
        </w:rPr>
        <w:br/>
      </w:r>
      <w:r w:rsidRPr="00B82245">
        <w:rPr>
          <w:rFonts w:ascii="Palatino" w:hAnsi="Palatino" w:cs="Arial"/>
          <w:color w:val="000000" w:themeColor="text1"/>
          <w:sz w:val="20"/>
          <w:szCs w:val="20"/>
        </w:rPr>
        <w:t xml:space="preserve">Besök oss på www.ramirent.se </w:t>
      </w:r>
    </w:p>
    <w:sectPr w:rsidR="0083338B" w:rsidRPr="002B10A4" w:rsidSect="00434992">
      <w:headerReference w:type="default" r:id="rId8"/>
      <w:footerReference w:type="default" r:id="rId9"/>
      <w:headerReference w:type="first" r:id="rId10"/>
      <w:footerReference w:type="first" r:id="rId11"/>
      <w:pgSz w:w="11909" w:h="16834" w:code="9"/>
      <w:pgMar w:top="1644" w:right="992" w:bottom="2438" w:left="992" w:header="6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B69BE" w14:textId="77777777" w:rsidR="001E6FE8" w:rsidRPr="00782350" w:rsidRDefault="001E6FE8" w:rsidP="00782350">
      <w:pPr>
        <w:pStyle w:val="Rubrik3"/>
        <w:spacing w:before="0"/>
        <w:rPr>
          <w:rFonts w:ascii="Times New Roman" w:eastAsia="Times New Roman" w:hAnsi="Times New Roman" w:cs="Times New Roman"/>
          <w:bCs w:val="0"/>
          <w:sz w:val="24"/>
        </w:rPr>
      </w:pPr>
      <w:r>
        <w:separator/>
      </w:r>
    </w:p>
    <w:p w14:paraId="353453AC" w14:textId="77777777" w:rsidR="001E6FE8" w:rsidRDefault="001E6FE8"/>
  </w:endnote>
  <w:endnote w:type="continuationSeparator" w:id="0">
    <w:p w14:paraId="088E0935" w14:textId="77777777" w:rsidR="001E6FE8" w:rsidRPr="00782350" w:rsidRDefault="001E6FE8" w:rsidP="00782350">
      <w:pPr>
        <w:pStyle w:val="Rubrik3"/>
        <w:spacing w:before="0"/>
        <w:rPr>
          <w:rFonts w:ascii="Times New Roman" w:eastAsia="Times New Roman" w:hAnsi="Times New Roman" w:cs="Times New Roman"/>
          <w:bCs w:val="0"/>
          <w:sz w:val="24"/>
        </w:rPr>
      </w:pPr>
      <w:r>
        <w:continuationSeparator/>
      </w:r>
    </w:p>
    <w:p w14:paraId="4C03E8FB" w14:textId="77777777" w:rsidR="001E6FE8" w:rsidRDefault="001E6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w:altName w:val="﷽﷽﷽﷽﷽﷽﷽﷽"/>
    <w:panose1 w:val="00000000000000000000"/>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943" w:type="dxa"/>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C00" w:themeFill="text2"/>
      <w:tblLayout w:type="fixed"/>
      <w:tblCellMar>
        <w:left w:w="0" w:type="dxa"/>
        <w:right w:w="0" w:type="dxa"/>
      </w:tblCellMar>
      <w:tblLook w:val="04A0" w:firstRow="1" w:lastRow="0" w:firstColumn="1" w:lastColumn="0" w:noHBand="0" w:noVBand="1"/>
    </w:tblPr>
    <w:tblGrid>
      <w:gridCol w:w="369"/>
      <w:gridCol w:w="3261"/>
      <w:gridCol w:w="6236"/>
      <w:gridCol w:w="567"/>
      <w:gridCol w:w="510"/>
    </w:tblGrid>
    <w:tr w:rsidR="004B24C8" w:rsidRPr="000666E8" w14:paraId="1575A3C8" w14:textId="77777777" w:rsidTr="00E30A1E">
      <w:trPr>
        <w:trHeight w:val="266"/>
      </w:trPr>
      <w:tc>
        <w:tcPr>
          <w:tcW w:w="369" w:type="dxa"/>
          <w:shd w:val="clear" w:color="auto" w:fill="FFDC00" w:themeFill="text2"/>
        </w:tcPr>
        <w:p w14:paraId="771CA46D" w14:textId="77777777" w:rsidR="004B24C8" w:rsidRPr="000666E8" w:rsidRDefault="004B24C8" w:rsidP="004B24C8">
          <w:pPr>
            <w:pStyle w:val="Sidfot"/>
          </w:pPr>
        </w:p>
      </w:tc>
      <w:tc>
        <w:tcPr>
          <w:tcW w:w="3261" w:type="dxa"/>
          <w:shd w:val="clear" w:color="auto" w:fill="FFDC00" w:themeFill="text2"/>
        </w:tcPr>
        <w:p w14:paraId="20DCD3C6" w14:textId="77777777" w:rsidR="004B24C8" w:rsidRPr="000666E8" w:rsidRDefault="004B24C8" w:rsidP="004B24C8">
          <w:pPr>
            <w:pStyle w:val="Sidfot"/>
          </w:pPr>
        </w:p>
      </w:tc>
      <w:tc>
        <w:tcPr>
          <w:tcW w:w="6236" w:type="dxa"/>
          <w:shd w:val="clear" w:color="auto" w:fill="FFDC00" w:themeFill="text2"/>
        </w:tcPr>
        <w:p w14:paraId="52B5153E" w14:textId="77777777" w:rsidR="004B24C8" w:rsidRPr="00A7284C" w:rsidRDefault="004B24C8" w:rsidP="004B24C8">
          <w:pPr>
            <w:pStyle w:val="Sidfot"/>
            <w:ind w:right="57"/>
            <w:jc w:val="right"/>
            <w:rPr>
              <w:u w:val="single"/>
            </w:rPr>
          </w:pPr>
        </w:p>
      </w:tc>
      <w:tc>
        <w:tcPr>
          <w:tcW w:w="567" w:type="dxa"/>
          <w:shd w:val="clear" w:color="auto" w:fill="FFDC00" w:themeFill="text2"/>
        </w:tcPr>
        <w:p w14:paraId="07FCBBDA" w14:textId="77777777" w:rsidR="004B24C8" w:rsidRPr="000666E8" w:rsidRDefault="004B24C8" w:rsidP="004B24C8">
          <w:pPr>
            <w:pStyle w:val="Sidfot"/>
            <w:ind w:right="57"/>
            <w:jc w:val="right"/>
          </w:pPr>
        </w:p>
      </w:tc>
      <w:tc>
        <w:tcPr>
          <w:tcW w:w="510" w:type="dxa"/>
          <w:shd w:val="clear" w:color="auto" w:fill="FFDC00" w:themeFill="text2"/>
        </w:tcPr>
        <w:p w14:paraId="05BF42E3" w14:textId="77777777" w:rsidR="004B24C8" w:rsidRPr="000666E8" w:rsidRDefault="004B24C8" w:rsidP="004B24C8">
          <w:pPr>
            <w:pStyle w:val="Sidfot"/>
            <w:jc w:val="right"/>
          </w:pPr>
        </w:p>
      </w:tc>
    </w:tr>
    <w:tr w:rsidR="004B24C8" w:rsidRPr="000666E8" w14:paraId="04C85B98" w14:textId="77777777" w:rsidTr="00E30A1E">
      <w:trPr>
        <w:trHeight w:val="266"/>
      </w:trPr>
      <w:tc>
        <w:tcPr>
          <w:tcW w:w="369" w:type="dxa"/>
          <w:shd w:val="clear" w:color="auto" w:fill="FFDC00" w:themeFill="text2"/>
        </w:tcPr>
        <w:p w14:paraId="5D18F4AA" w14:textId="77777777" w:rsidR="004B24C8" w:rsidRPr="000666E8" w:rsidRDefault="004B24C8" w:rsidP="004B24C8">
          <w:pPr>
            <w:pStyle w:val="Sidfot"/>
          </w:pPr>
          <w:bookmarkStart w:id="3" w:name="xxPageNo" w:colFirst="3" w:colLast="3"/>
        </w:p>
      </w:tc>
      <w:tc>
        <w:tcPr>
          <w:tcW w:w="3261" w:type="dxa"/>
          <w:shd w:val="clear" w:color="auto" w:fill="FFDC00" w:themeFill="text2"/>
        </w:tcPr>
        <w:p w14:paraId="216F02C3" w14:textId="77777777" w:rsidR="004B24C8" w:rsidRPr="000666E8" w:rsidRDefault="004B24C8" w:rsidP="00C64FB6">
          <w:pPr>
            <w:spacing w:after="0" w:line="240" w:lineRule="auto"/>
          </w:pPr>
          <w:r>
            <w:rPr>
              <w:noProof/>
              <w:lang w:val="sv-SE" w:eastAsia="sv-SE"/>
            </w:rPr>
            <w:drawing>
              <wp:inline distT="0" distB="0" distL="0" distR="0" wp14:anchorId="2E0B5C83" wp14:editId="04E8CEDB">
                <wp:extent cx="1133068" cy="169200"/>
                <wp:effectExtent l="0" t="0" r="0" b="254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mirent.png"/>
                        <pic:cNvPicPr/>
                      </pic:nvPicPr>
                      <pic:blipFill>
                        <a:blip r:embed="rId1">
                          <a:extLst>
                            <a:ext uri="{28A0092B-C50C-407E-A947-70E740481C1C}">
                              <a14:useLocalDpi xmlns:a14="http://schemas.microsoft.com/office/drawing/2010/main" val="0"/>
                            </a:ext>
                          </a:extLst>
                        </a:blip>
                        <a:stretch>
                          <a:fillRect/>
                        </a:stretch>
                      </pic:blipFill>
                      <pic:spPr>
                        <a:xfrm>
                          <a:off x="0" y="0"/>
                          <a:ext cx="1133068" cy="169200"/>
                        </a:xfrm>
                        <a:prstGeom prst="rect">
                          <a:avLst/>
                        </a:prstGeom>
                      </pic:spPr>
                    </pic:pic>
                  </a:graphicData>
                </a:graphic>
              </wp:inline>
            </w:drawing>
          </w:r>
        </w:p>
      </w:tc>
      <w:tc>
        <w:tcPr>
          <w:tcW w:w="6236" w:type="dxa"/>
          <w:shd w:val="clear" w:color="auto" w:fill="FFDC00" w:themeFill="text2"/>
          <w:vAlign w:val="bottom"/>
        </w:tcPr>
        <w:p w14:paraId="3AC9C6FC" w14:textId="77777777" w:rsidR="004B24C8" w:rsidRPr="00B7407E" w:rsidRDefault="004B24C8" w:rsidP="00B7407E">
          <w:pPr>
            <w:pStyle w:val="Sidfot"/>
            <w:ind w:right="57"/>
            <w:jc w:val="right"/>
          </w:pPr>
        </w:p>
      </w:tc>
      <w:tc>
        <w:tcPr>
          <w:tcW w:w="567" w:type="dxa"/>
          <w:shd w:val="clear" w:color="auto" w:fill="FFDC00" w:themeFill="text2"/>
          <w:vAlign w:val="bottom"/>
        </w:tcPr>
        <w:p w14:paraId="69E38AB6" w14:textId="77777777" w:rsidR="004B24C8" w:rsidRPr="00B7407E" w:rsidRDefault="00F82F73" w:rsidP="00E30A1E">
          <w:pPr>
            <w:pStyle w:val="Sidfot"/>
            <w:ind w:right="6"/>
            <w:jc w:val="right"/>
          </w:pPr>
          <w:r>
            <w:fldChar w:fldCharType="begin"/>
          </w:r>
          <w:r>
            <w:instrText xml:space="preserve"> PAGE \* MERGEFORMAT </w:instrText>
          </w:r>
          <w:r>
            <w:fldChar w:fldCharType="separate"/>
          </w:r>
          <w:r w:rsidR="004337BA">
            <w:rPr>
              <w:noProof/>
            </w:rPr>
            <w:t>2</w:t>
          </w:r>
          <w:r>
            <w:fldChar w:fldCharType="end"/>
          </w:r>
          <w:r>
            <w:t xml:space="preserve"> (</w:t>
          </w:r>
          <w:fldSimple w:instr=" NUMPAGES \* MERGEFORMAT ">
            <w:r w:rsidR="004337BA">
              <w:rPr>
                <w:noProof/>
              </w:rPr>
              <w:t>2</w:t>
            </w:r>
          </w:fldSimple>
          <w:r>
            <w:t>)</w:t>
          </w:r>
        </w:p>
      </w:tc>
      <w:tc>
        <w:tcPr>
          <w:tcW w:w="510" w:type="dxa"/>
          <w:shd w:val="clear" w:color="auto" w:fill="FFDC00" w:themeFill="text2"/>
          <w:vAlign w:val="center"/>
        </w:tcPr>
        <w:p w14:paraId="594D47CD" w14:textId="77777777" w:rsidR="004B24C8" w:rsidRPr="000666E8" w:rsidRDefault="004B24C8" w:rsidP="004B24C8">
          <w:pPr>
            <w:pStyle w:val="Sidfot"/>
            <w:spacing w:before="80"/>
            <w:jc w:val="right"/>
          </w:pPr>
        </w:p>
      </w:tc>
    </w:tr>
    <w:bookmarkEnd w:id="3"/>
    <w:tr w:rsidR="004B24C8" w:rsidRPr="000666E8" w14:paraId="1AE7E182" w14:textId="77777777" w:rsidTr="00E30A1E">
      <w:trPr>
        <w:trHeight w:val="266"/>
      </w:trPr>
      <w:tc>
        <w:tcPr>
          <w:tcW w:w="369" w:type="dxa"/>
          <w:shd w:val="clear" w:color="auto" w:fill="FFDC00" w:themeFill="text2"/>
        </w:tcPr>
        <w:p w14:paraId="156E7AB6" w14:textId="77777777" w:rsidR="004B24C8" w:rsidRPr="000666E8" w:rsidRDefault="004B24C8" w:rsidP="004B24C8">
          <w:pPr>
            <w:pStyle w:val="Sidfot"/>
          </w:pPr>
        </w:p>
      </w:tc>
      <w:tc>
        <w:tcPr>
          <w:tcW w:w="3261" w:type="dxa"/>
          <w:shd w:val="clear" w:color="auto" w:fill="FFDC00" w:themeFill="text2"/>
        </w:tcPr>
        <w:p w14:paraId="4A665D33" w14:textId="77777777" w:rsidR="004B24C8" w:rsidRDefault="004B24C8" w:rsidP="004B24C8">
          <w:pPr>
            <w:pStyle w:val="Sidfot"/>
            <w:rPr>
              <w:noProof/>
              <w:lang w:val="sv-SE" w:eastAsia="sv-SE"/>
            </w:rPr>
          </w:pPr>
        </w:p>
      </w:tc>
      <w:tc>
        <w:tcPr>
          <w:tcW w:w="6236" w:type="dxa"/>
          <w:shd w:val="clear" w:color="auto" w:fill="FFDC00" w:themeFill="text2"/>
        </w:tcPr>
        <w:p w14:paraId="54125980" w14:textId="77777777" w:rsidR="004B24C8" w:rsidRPr="00A7284C" w:rsidRDefault="004B24C8" w:rsidP="004B24C8">
          <w:pPr>
            <w:pStyle w:val="Sidfot"/>
            <w:ind w:right="57"/>
            <w:rPr>
              <w:u w:val="single"/>
            </w:rPr>
          </w:pPr>
        </w:p>
      </w:tc>
      <w:tc>
        <w:tcPr>
          <w:tcW w:w="567" w:type="dxa"/>
          <w:shd w:val="clear" w:color="auto" w:fill="FFDC00" w:themeFill="text2"/>
        </w:tcPr>
        <w:p w14:paraId="5F005386" w14:textId="77777777" w:rsidR="004B24C8" w:rsidRPr="000666E8" w:rsidRDefault="004B24C8" w:rsidP="004B24C8">
          <w:pPr>
            <w:pStyle w:val="Sidfot"/>
            <w:ind w:right="57"/>
            <w:jc w:val="right"/>
          </w:pPr>
        </w:p>
      </w:tc>
      <w:tc>
        <w:tcPr>
          <w:tcW w:w="510" w:type="dxa"/>
          <w:shd w:val="clear" w:color="auto" w:fill="FFDC00" w:themeFill="text2"/>
          <w:vAlign w:val="center"/>
        </w:tcPr>
        <w:p w14:paraId="2A911538" w14:textId="77777777" w:rsidR="004B24C8" w:rsidRPr="000666E8" w:rsidRDefault="004B24C8" w:rsidP="004B24C8">
          <w:pPr>
            <w:pStyle w:val="Sidfot"/>
            <w:spacing w:before="80"/>
            <w:jc w:val="right"/>
          </w:pPr>
        </w:p>
      </w:tc>
    </w:tr>
  </w:tbl>
  <w:p w14:paraId="4CC2FBBD" w14:textId="77777777" w:rsidR="004B24C8" w:rsidRPr="004B24C8" w:rsidRDefault="004B24C8" w:rsidP="004B24C8">
    <w:pPr>
      <w:pStyle w:val="Sidfot"/>
      <w:spacing w:line="240" w:lineRule="auto"/>
      <w:rPr>
        <w:sz w:val="2"/>
        <w:szCs w:val="2"/>
      </w:rPr>
    </w:pPr>
  </w:p>
  <w:p w14:paraId="6F404E62" w14:textId="77777777" w:rsidR="00972C43" w:rsidRDefault="00972C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73E27" w14:textId="77777777" w:rsidR="004B24C8" w:rsidRDefault="004B24C8" w:rsidP="008356AF">
    <w:pPr>
      <w:pStyle w:val="Sidfot"/>
      <w:rPr>
        <w:sz w:val="2"/>
        <w:szCs w:val="2"/>
      </w:rPr>
    </w:pPr>
  </w:p>
  <w:tbl>
    <w:tblPr>
      <w:tblStyle w:val="Tabellrutnt"/>
      <w:tblW w:w="10942" w:type="dxa"/>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C00" w:themeFill="text2"/>
      <w:tblLayout w:type="fixed"/>
      <w:tblCellMar>
        <w:left w:w="0" w:type="dxa"/>
        <w:right w:w="0" w:type="dxa"/>
      </w:tblCellMar>
      <w:tblLook w:val="04A0" w:firstRow="1" w:lastRow="0" w:firstColumn="1" w:lastColumn="0" w:noHBand="0" w:noVBand="1"/>
    </w:tblPr>
    <w:tblGrid>
      <w:gridCol w:w="510"/>
      <w:gridCol w:w="3261"/>
      <w:gridCol w:w="2352"/>
      <w:gridCol w:w="2041"/>
      <w:gridCol w:w="1701"/>
      <w:gridCol w:w="567"/>
      <w:gridCol w:w="510"/>
    </w:tblGrid>
    <w:tr w:rsidR="004B24C8" w:rsidRPr="000666E8" w14:paraId="4E4CDC2E" w14:textId="77777777" w:rsidTr="00AF7916">
      <w:trPr>
        <w:trHeight w:val="369"/>
      </w:trPr>
      <w:tc>
        <w:tcPr>
          <w:tcW w:w="510" w:type="dxa"/>
          <w:shd w:val="clear" w:color="auto" w:fill="FFDC00" w:themeFill="text2"/>
        </w:tcPr>
        <w:p w14:paraId="40685408" w14:textId="77777777" w:rsidR="004B24C8" w:rsidRPr="000666E8" w:rsidRDefault="004B24C8" w:rsidP="004B24C8">
          <w:pPr>
            <w:pStyle w:val="Sidfot"/>
          </w:pPr>
        </w:p>
      </w:tc>
      <w:tc>
        <w:tcPr>
          <w:tcW w:w="3261" w:type="dxa"/>
          <w:shd w:val="clear" w:color="auto" w:fill="FFDC00" w:themeFill="text2"/>
        </w:tcPr>
        <w:p w14:paraId="7D6C8607" w14:textId="77777777" w:rsidR="004B24C8" w:rsidRPr="000666E8" w:rsidRDefault="004B24C8" w:rsidP="004B24C8">
          <w:pPr>
            <w:pStyle w:val="Sidfot"/>
          </w:pPr>
        </w:p>
      </w:tc>
      <w:tc>
        <w:tcPr>
          <w:tcW w:w="2352" w:type="dxa"/>
          <w:shd w:val="clear" w:color="auto" w:fill="FFDC00" w:themeFill="text2"/>
        </w:tcPr>
        <w:p w14:paraId="475EB38D" w14:textId="77777777" w:rsidR="004B24C8" w:rsidRPr="00A7284C" w:rsidRDefault="004B24C8" w:rsidP="004B24C8">
          <w:pPr>
            <w:pStyle w:val="Sidfot"/>
            <w:ind w:right="57"/>
            <w:jc w:val="right"/>
            <w:rPr>
              <w:u w:val="single"/>
            </w:rPr>
          </w:pPr>
        </w:p>
      </w:tc>
      <w:tc>
        <w:tcPr>
          <w:tcW w:w="2041" w:type="dxa"/>
          <w:shd w:val="clear" w:color="auto" w:fill="FFDC00" w:themeFill="text2"/>
        </w:tcPr>
        <w:p w14:paraId="171B0F8D" w14:textId="77777777" w:rsidR="004B24C8" w:rsidRPr="00A7284C" w:rsidRDefault="004B24C8" w:rsidP="004B24C8">
          <w:pPr>
            <w:pStyle w:val="Sidfot"/>
            <w:ind w:right="57"/>
            <w:jc w:val="right"/>
            <w:rPr>
              <w:u w:val="single"/>
            </w:rPr>
          </w:pPr>
        </w:p>
      </w:tc>
      <w:tc>
        <w:tcPr>
          <w:tcW w:w="1701" w:type="dxa"/>
          <w:shd w:val="clear" w:color="auto" w:fill="FFDC00" w:themeFill="text2"/>
        </w:tcPr>
        <w:p w14:paraId="04305A36" w14:textId="77777777" w:rsidR="004B24C8" w:rsidRPr="00A7284C" w:rsidRDefault="004B24C8" w:rsidP="004B24C8">
          <w:pPr>
            <w:pStyle w:val="Sidfot"/>
            <w:ind w:right="57"/>
            <w:jc w:val="right"/>
            <w:rPr>
              <w:u w:val="single"/>
            </w:rPr>
          </w:pPr>
        </w:p>
      </w:tc>
      <w:tc>
        <w:tcPr>
          <w:tcW w:w="567" w:type="dxa"/>
          <w:shd w:val="clear" w:color="auto" w:fill="FFDC00" w:themeFill="text2"/>
        </w:tcPr>
        <w:p w14:paraId="4E016FC1" w14:textId="77777777" w:rsidR="004B24C8" w:rsidRPr="000666E8" w:rsidRDefault="004B24C8" w:rsidP="004B24C8">
          <w:pPr>
            <w:pStyle w:val="Sidfot"/>
            <w:ind w:right="57"/>
            <w:jc w:val="right"/>
          </w:pPr>
        </w:p>
      </w:tc>
      <w:tc>
        <w:tcPr>
          <w:tcW w:w="510" w:type="dxa"/>
          <w:shd w:val="clear" w:color="auto" w:fill="FFDC00" w:themeFill="text2"/>
        </w:tcPr>
        <w:p w14:paraId="28292A6A" w14:textId="77777777" w:rsidR="004B24C8" w:rsidRPr="000666E8" w:rsidRDefault="004B24C8" w:rsidP="004B24C8">
          <w:pPr>
            <w:pStyle w:val="Sidfot"/>
            <w:jc w:val="right"/>
          </w:pPr>
        </w:p>
      </w:tc>
    </w:tr>
    <w:tr w:rsidR="00896C65" w:rsidRPr="000666E8" w14:paraId="5A9B0557" w14:textId="77777777" w:rsidTr="00AF7916">
      <w:trPr>
        <w:trHeight w:val="397"/>
      </w:trPr>
      <w:tc>
        <w:tcPr>
          <w:tcW w:w="510" w:type="dxa"/>
          <w:shd w:val="clear" w:color="auto" w:fill="FFDC00" w:themeFill="text2"/>
        </w:tcPr>
        <w:p w14:paraId="75A7A8F9" w14:textId="77777777" w:rsidR="00896C65" w:rsidRPr="000666E8" w:rsidRDefault="00896C65" w:rsidP="00896C65">
          <w:pPr>
            <w:pStyle w:val="Sidfot"/>
          </w:pPr>
        </w:p>
      </w:tc>
      <w:tc>
        <w:tcPr>
          <w:tcW w:w="3261" w:type="dxa"/>
          <w:shd w:val="clear" w:color="auto" w:fill="FFDC00" w:themeFill="text2"/>
          <w:vAlign w:val="center"/>
        </w:tcPr>
        <w:p w14:paraId="3C0A579C" w14:textId="77777777" w:rsidR="00896C65" w:rsidRPr="000666E8" w:rsidRDefault="00896C65" w:rsidP="00896C65">
          <w:pPr>
            <w:spacing w:after="0" w:line="240" w:lineRule="auto"/>
          </w:pPr>
          <w:r>
            <w:rPr>
              <w:noProof/>
              <w:lang w:val="sv-SE" w:eastAsia="sv-SE"/>
            </w:rPr>
            <w:drawing>
              <wp:inline distT="0" distB="0" distL="0" distR="0" wp14:anchorId="116AEE52" wp14:editId="4E457058">
                <wp:extent cx="1674000" cy="249977"/>
                <wp:effectExtent l="0" t="0" r="254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mirent.png"/>
                        <pic:cNvPicPr/>
                      </pic:nvPicPr>
                      <pic:blipFill>
                        <a:blip r:embed="rId1">
                          <a:extLst>
                            <a:ext uri="{28A0092B-C50C-407E-A947-70E740481C1C}">
                              <a14:useLocalDpi xmlns:a14="http://schemas.microsoft.com/office/drawing/2010/main" val="0"/>
                            </a:ext>
                          </a:extLst>
                        </a:blip>
                        <a:stretch>
                          <a:fillRect/>
                        </a:stretch>
                      </pic:blipFill>
                      <pic:spPr>
                        <a:xfrm>
                          <a:off x="0" y="0"/>
                          <a:ext cx="1674000" cy="249977"/>
                        </a:xfrm>
                        <a:prstGeom prst="rect">
                          <a:avLst/>
                        </a:prstGeom>
                      </pic:spPr>
                    </pic:pic>
                  </a:graphicData>
                </a:graphic>
              </wp:inline>
            </w:drawing>
          </w:r>
        </w:p>
      </w:tc>
      <w:tc>
        <w:tcPr>
          <w:tcW w:w="2352" w:type="dxa"/>
          <w:shd w:val="clear" w:color="auto" w:fill="FFDC00" w:themeFill="text2"/>
        </w:tcPr>
        <w:p w14:paraId="73CFDEF3" w14:textId="77777777" w:rsidR="00896C65" w:rsidRPr="00252786" w:rsidRDefault="00896C65" w:rsidP="00896C65">
          <w:pPr>
            <w:pStyle w:val="Sidfot"/>
            <w:rPr>
              <w:szCs w:val="12"/>
            </w:rPr>
          </w:pPr>
          <w:proofErr w:type="spellStart"/>
          <w:r w:rsidRPr="00252786">
            <w:rPr>
              <w:szCs w:val="12"/>
            </w:rPr>
            <w:t>Ramirent</w:t>
          </w:r>
          <w:proofErr w:type="spellEnd"/>
          <w:r w:rsidRPr="00252786">
            <w:rPr>
              <w:szCs w:val="12"/>
            </w:rPr>
            <w:t xml:space="preserve"> AB</w:t>
          </w:r>
        </w:p>
        <w:p w14:paraId="08A903F8" w14:textId="77777777" w:rsidR="00896C65" w:rsidRPr="00252786" w:rsidRDefault="00896C65" w:rsidP="00896C65">
          <w:pPr>
            <w:pStyle w:val="Sidfot"/>
            <w:rPr>
              <w:szCs w:val="12"/>
            </w:rPr>
          </w:pPr>
          <w:r w:rsidRPr="00252786">
            <w:rPr>
              <w:szCs w:val="12"/>
            </w:rPr>
            <w:t>Box 2064</w:t>
          </w:r>
        </w:p>
        <w:p w14:paraId="570A05F4" w14:textId="77777777" w:rsidR="00896C65" w:rsidRPr="00734D8D" w:rsidRDefault="00896C65" w:rsidP="00896C65">
          <w:pPr>
            <w:pStyle w:val="Sidfot"/>
            <w:ind w:right="57"/>
          </w:pPr>
          <w:r w:rsidRPr="00252786">
            <w:rPr>
              <w:szCs w:val="12"/>
            </w:rPr>
            <w:t xml:space="preserve">196 92 </w:t>
          </w:r>
          <w:proofErr w:type="spellStart"/>
          <w:r w:rsidRPr="00252786">
            <w:rPr>
              <w:szCs w:val="12"/>
            </w:rPr>
            <w:t>Kungsängen</w:t>
          </w:r>
          <w:proofErr w:type="spellEnd"/>
        </w:p>
      </w:tc>
      <w:tc>
        <w:tcPr>
          <w:tcW w:w="2041" w:type="dxa"/>
          <w:shd w:val="clear" w:color="auto" w:fill="FFDC00" w:themeFill="text2"/>
        </w:tcPr>
        <w:p w14:paraId="369338B5" w14:textId="77777777" w:rsidR="00896C65" w:rsidRPr="00896C65" w:rsidRDefault="00AF015C" w:rsidP="00896C65">
          <w:pPr>
            <w:pStyle w:val="Sidfot"/>
            <w:rPr>
              <w:lang w:val="sv-SE"/>
            </w:rPr>
          </w:pPr>
          <w:proofErr w:type="spellStart"/>
          <w:r>
            <w:rPr>
              <w:lang w:val="sv-SE"/>
            </w:rPr>
            <w:t>Phone</w:t>
          </w:r>
          <w:proofErr w:type="spellEnd"/>
          <w:r w:rsidR="00896C65" w:rsidRPr="00896C65">
            <w:rPr>
              <w:lang w:val="sv-SE"/>
            </w:rPr>
            <w:t xml:space="preserve"> +46 31 57 84 00</w:t>
          </w:r>
        </w:p>
        <w:p w14:paraId="48F35424" w14:textId="77777777" w:rsidR="00896C65" w:rsidRPr="00896C65" w:rsidRDefault="00896C65" w:rsidP="00896C65">
          <w:pPr>
            <w:pStyle w:val="Sidfot"/>
            <w:ind w:right="57"/>
            <w:rPr>
              <w:lang w:val="sv-SE"/>
            </w:rPr>
          </w:pPr>
          <w:r w:rsidRPr="00896C65">
            <w:rPr>
              <w:lang w:val="sv-SE"/>
            </w:rPr>
            <w:t>info@ramirent.se</w:t>
          </w:r>
        </w:p>
      </w:tc>
      <w:tc>
        <w:tcPr>
          <w:tcW w:w="1701" w:type="dxa"/>
          <w:shd w:val="clear" w:color="auto" w:fill="FFDC00" w:themeFill="text2"/>
        </w:tcPr>
        <w:p w14:paraId="39EFC17F" w14:textId="77777777" w:rsidR="00896C65" w:rsidRPr="00E83A5A" w:rsidRDefault="00896C65" w:rsidP="00896C65">
          <w:pPr>
            <w:pStyle w:val="Sidfot"/>
          </w:pPr>
          <w:r w:rsidRPr="00E83A5A">
            <w:t>Org.nr.556559-4610</w:t>
          </w:r>
        </w:p>
        <w:p w14:paraId="3DDEE580" w14:textId="77777777" w:rsidR="00896C65" w:rsidRPr="00E83A5A" w:rsidRDefault="00896C65" w:rsidP="00896C65">
          <w:pPr>
            <w:pStyle w:val="Sidfot"/>
          </w:pPr>
          <w:r w:rsidRPr="00E83A5A">
            <w:t>www.ramirent.se</w:t>
          </w:r>
        </w:p>
        <w:p w14:paraId="2B173A77" w14:textId="77777777" w:rsidR="00896C65" w:rsidRPr="00F82F73" w:rsidRDefault="00896C65" w:rsidP="00896C65">
          <w:pPr>
            <w:pStyle w:val="Sidfot"/>
            <w:ind w:right="57"/>
          </w:pPr>
        </w:p>
      </w:tc>
      <w:tc>
        <w:tcPr>
          <w:tcW w:w="567" w:type="dxa"/>
          <w:shd w:val="clear" w:color="auto" w:fill="FFDC00" w:themeFill="text2"/>
          <w:vAlign w:val="bottom"/>
        </w:tcPr>
        <w:p w14:paraId="352AAE57" w14:textId="77777777" w:rsidR="00896C65" w:rsidRPr="000666E8" w:rsidRDefault="00896C65" w:rsidP="00896C65">
          <w:pPr>
            <w:pStyle w:val="Sidfot"/>
            <w:spacing w:before="80"/>
            <w:ind w:right="6"/>
            <w:jc w:val="right"/>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c>
        <w:tcPr>
          <w:tcW w:w="510" w:type="dxa"/>
          <w:shd w:val="clear" w:color="auto" w:fill="FFDC00" w:themeFill="text2"/>
          <w:vAlign w:val="center"/>
        </w:tcPr>
        <w:p w14:paraId="416F018B" w14:textId="77777777" w:rsidR="00896C65" w:rsidRPr="000666E8" w:rsidRDefault="00896C65" w:rsidP="00896C65">
          <w:pPr>
            <w:pStyle w:val="Sidfot"/>
            <w:spacing w:before="80"/>
            <w:jc w:val="right"/>
          </w:pPr>
        </w:p>
      </w:tc>
    </w:tr>
    <w:tr w:rsidR="00896C65" w:rsidRPr="000666E8" w14:paraId="78FBA5AE" w14:textId="77777777" w:rsidTr="00AF7916">
      <w:trPr>
        <w:trHeight w:val="369"/>
      </w:trPr>
      <w:tc>
        <w:tcPr>
          <w:tcW w:w="510" w:type="dxa"/>
          <w:shd w:val="clear" w:color="auto" w:fill="FFDC00" w:themeFill="text2"/>
        </w:tcPr>
        <w:p w14:paraId="0828BE44" w14:textId="77777777" w:rsidR="00896C65" w:rsidRPr="000666E8" w:rsidRDefault="00896C65" w:rsidP="00896C65">
          <w:pPr>
            <w:pStyle w:val="Sidfot"/>
          </w:pPr>
        </w:p>
      </w:tc>
      <w:tc>
        <w:tcPr>
          <w:tcW w:w="3261" w:type="dxa"/>
          <w:shd w:val="clear" w:color="auto" w:fill="FFDC00" w:themeFill="text2"/>
        </w:tcPr>
        <w:p w14:paraId="1E17DA26" w14:textId="77777777" w:rsidR="00896C65" w:rsidRDefault="00896C65" w:rsidP="00896C65">
          <w:pPr>
            <w:pStyle w:val="Sidfot"/>
            <w:rPr>
              <w:noProof/>
              <w:lang w:val="sv-SE" w:eastAsia="sv-SE"/>
            </w:rPr>
          </w:pPr>
        </w:p>
      </w:tc>
      <w:tc>
        <w:tcPr>
          <w:tcW w:w="2352" w:type="dxa"/>
          <w:shd w:val="clear" w:color="auto" w:fill="FFDC00" w:themeFill="text2"/>
        </w:tcPr>
        <w:p w14:paraId="14189410" w14:textId="77777777" w:rsidR="00896C65" w:rsidRPr="00A7284C" w:rsidRDefault="00896C65" w:rsidP="00896C65">
          <w:pPr>
            <w:pStyle w:val="Sidfot"/>
            <w:ind w:right="57"/>
            <w:rPr>
              <w:u w:val="single"/>
            </w:rPr>
          </w:pPr>
        </w:p>
      </w:tc>
      <w:tc>
        <w:tcPr>
          <w:tcW w:w="2041" w:type="dxa"/>
          <w:shd w:val="clear" w:color="auto" w:fill="FFDC00" w:themeFill="text2"/>
        </w:tcPr>
        <w:p w14:paraId="0DF4DC64" w14:textId="77777777" w:rsidR="00896C65" w:rsidRPr="00A7284C" w:rsidRDefault="00896C65" w:rsidP="00896C65">
          <w:pPr>
            <w:pStyle w:val="Sidfot"/>
            <w:ind w:right="57"/>
            <w:rPr>
              <w:u w:val="single"/>
            </w:rPr>
          </w:pPr>
        </w:p>
      </w:tc>
      <w:tc>
        <w:tcPr>
          <w:tcW w:w="1701" w:type="dxa"/>
          <w:shd w:val="clear" w:color="auto" w:fill="FFDC00" w:themeFill="text2"/>
        </w:tcPr>
        <w:p w14:paraId="05B7B31C" w14:textId="77777777" w:rsidR="00896C65" w:rsidRPr="00A7284C" w:rsidRDefault="00896C65" w:rsidP="00896C65">
          <w:pPr>
            <w:pStyle w:val="Sidfot"/>
            <w:ind w:right="57"/>
            <w:rPr>
              <w:u w:val="single"/>
            </w:rPr>
          </w:pPr>
        </w:p>
      </w:tc>
      <w:tc>
        <w:tcPr>
          <w:tcW w:w="567" w:type="dxa"/>
          <w:shd w:val="clear" w:color="auto" w:fill="FFDC00" w:themeFill="text2"/>
        </w:tcPr>
        <w:p w14:paraId="735EF749" w14:textId="77777777" w:rsidR="00896C65" w:rsidRPr="000666E8" w:rsidRDefault="00896C65" w:rsidP="00896C65">
          <w:pPr>
            <w:pStyle w:val="Sidfot"/>
            <w:ind w:right="57"/>
            <w:jc w:val="right"/>
          </w:pPr>
        </w:p>
      </w:tc>
      <w:tc>
        <w:tcPr>
          <w:tcW w:w="510" w:type="dxa"/>
          <w:shd w:val="clear" w:color="auto" w:fill="FFDC00" w:themeFill="text2"/>
          <w:vAlign w:val="center"/>
        </w:tcPr>
        <w:p w14:paraId="1D419B9D" w14:textId="77777777" w:rsidR="00896C65" w:rsidRPr="000666E8" w:rsidRDefault="00896C65" w:rsidP="00896C65">
          <w:pPr>
            <w:pStyle w:val="Sidfot"/>
            <w:spacing w:before="80"/>
            <w:jc w:val="right"/>
          </w:pPr>
        </w:p>
      </w:tc>
    </w:tr>
  </w:tbl>
  <w:p w14:paraId="691007A2" w14:textId="77777777" w:rsidR="00E26F07" w:rsidRPr="009E1C1B" w:rsidRDefault="00E26F07" w:rsidP="004B24C8">
    <w:pPr>
      <w:pStyle w:val="Sidfot"/>
      <w:spacing w:line="240" w:lineRule="auto"/>
      <w:rPr>
        <w:sz w:val="2"/>
        <w:szCs w:val="2"/>
      </w:rPr>
    </w:pPr>
    <w:r w:rsidRPr="009E1C1B">
      <w:rPr>
        <w:noProof/>
        <w:sz w:val="2"/>
        <w:szCs w:val="2"/>
        <w:lang w:val="sv-SE" w:eastAsia="sv-SE"/>
      </w:rPr>
      <mc:AlternateContent>
        <mc:Choice Requires="wps">
          <w:drawing>
            <wp:anchor distT="0" distB="0" distL="114300" distR="114300" simplePos="0" relativeHeight="251659264" behindDoc="0" locked="0" layoutInCell="1" allowOverlap="1" wp14:anchorId="58F3AE6B" wp14:editId="17771F88">
              <wp:simplePos x="0" y="0"/>
              <wp:positionH relativeFrom="column">
                <wp:posOffset>-1151360</wp:posOffset>
              </wp:positionH>
              <wp:positionV relativeFrom="paragraph">
                <wp:posOffset>-6676990</wp:posOffset>
              </wp:positionV>
              <wp:extent cx="180871" cy="5395965"/>
              <wp:effectExtent l="0" t="0" r="10160" b="14605"/>
              <wp:wrapNone/>
              <wp:docPr id="1" name="DocumentPathFirst"/>
              <wp:cNvGraphicFramePr/>
              <a:graphic xmlns:a="http://schemas.openxmlformats.org/drawingml/2006/main">
                <a:graphicData uri="http://schemas.microsoft.com/office/word/2010/wordprocessingShape">
                  <wps:wsp>
                    <wps:cNvSpPr txBox="1"/>
                    <wps:spPr>
                      <a:xfrm>
                        <a:off x="0" y="0"/>
                        <a:ext cx="180871" cy="539596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16405" w14:textId="77777777" w:rsidR="00E26F07" w:rsidRPr="00065A5C" w:rsidRDefault="00E26F07" w:rsidP="00065A5C">
                          <w:pPr>
                            <w:spacing w:line="240" w:lineRule="auto"/>
                            <w:rPr>
                              <w:color w:val="C0C0C0"/>
                              <w:sz w:val="14"/>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58F3AE6B" id="_x0000_t202" coordsize="21600,21600" o:spt="202" path="m,l,21600r21600,l21600,xe">
              <v:stroke joinstyle="miter"/>
              <v:path gradientshapeok="t" o:connecttype="rect"/>
            </v:shapetype>
            <v:shape id="DocumentPathFirst" o:spid="_x0000_s1026" type="#_x0000_t202" style="position:absolute;margin-left:-90.65pt;margin-top:-525.75pt;width:14.25pt;height:42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" filled="f" stroked="f" strokeweight=".5pt">
              <v:textbox style="layout-flow:vertical;mso-layout-flow-alt:bottom-to-top" inset="0,0,0,0">
                <w:txbxContent>
                  <w:p w14:paraId="50016405" w14:textId="77777777" w:rsidR="00E26F07" w:rsidRPr="00065A5C" w:rsidRDefault="00E26F07" w:rsidP="00065A5C">
                    <w:pPr>
                      <w:spacing w:line="240" w:lineRule="auto"/>
                      <w:rPr>
                        <w:color w:val="C0C0C0"/>
                        <w:sz w:val="14"/>
                      </w:rPr>
                    </w:pPr>
                  </w:p>
                </w:txbxContent>
              </v:textbox>
            </v:shape>
          </w:pict>
        </mc:Fallback>
      </mc:AlternateContent>
    </w:r>
  </w:p>
  <w:p w14:paraId="2701C2C5" w14:textId="77777777" w:rsidR="00972C43" w:rsidRDefault="00972C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8379E" w14:textId="77777777" w:rsidR="001E6FE8" w:rsidRPr="00782350" w:rsidRDefault="001E6FE8" w:rsidP="00782350">
      <w:pPr>
        <w:pStyle w:val="Rubrik3"/>
        <w:spacing w:before="0"/>
        <w:rPr>
          <w:rFonts w:ascii="Times New Roman" w:eastAsia="Times New Roman" w:hAnsi="Times New Roman" w:cs="Times New Roman"/>
          <w:bCs w:val="0"/>
          <w:sz w:val="24"/>
        </w:rPr>
      </w:pPr>
      <w:r>
        <w:separator/>
      </w:r>
    </w:p>
    <w:p w14:paraId="0F1AA190" w14:textId="77777777" w:rsidR="001E6FE8" w:rsidRDefault="001E6FE8"/>
  </w:footnote>
  <w:footnote w:type="continuationSeparator" w:id="0">
    <w:p w14:paraId="2F4A9DF0" w14:textId="77777777" w:rsidR="001E6FE8" w:rsidRPr="00782350" w:rsidRDefault="001E6FE8" w:rsidP="00782350">
      <w:pPr>
        <w:pStyle w:val="Rubrik3"/>
        <w:spacing w:before="0"/>
        <w:rPr>
          <w:rFonts w:ascii="Times New Roman" w:eastAsia="Times New Roman" w:hAnsi="Times New Roman" w:cs="Times New Roman"/>
          <w:bCs w:val="0"/>
          <w:sz w:val="24"/>
        </w:rPr>
      </w:pPr>
      <w:r>
        <w:continuationSeparator/>
      </w:r>
    </w:p>
    <w:p w14:paraId="5C99CD70" w14:textId="77777777" w:rsidR="001E6FE8" w:rsidRDefault="001E6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B90E3" w14:textId="77777777" w:rsidR="00C15D09" w:rsidRPr="006D1978" w:rsidRDefault="00C15D09" w:rsidP="00AD1388">
    <w:pPr>
      <w:pStyle w:val="Sidhuvud"/>
      <w:ind w:left="-28" w:right="-1246"/>
      <w:jc w:val="right"/>
    </w:pPr>
  </w:p>
  <w:p w14:paraId="08F25F03" w14:textId="77777777" w:rsidR="00972C43" w:rsidRDefault="00972C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8196" w14:textId="6D28612D" w:rsidR="00201C17" w:rsidRDefault="00201C17" w:rsidP="00C6560B">
    <w:pPr>
      <w:pStyle w:val="Sidhuvud"/>
      <w:ind w:left="737" w:right="57"/>
      <w:jc w:val="right"/>
    </w:pPr>
  </w:p>
  <w:p w14:paraId="392AB951" w14:textId="6AF647BE" w:rsidR="00CA65C2" w:rsidRPr="00CA65C2" w:rsidRDefault="00CA65C2" w:rsidP="00D61DCB">
    <w:pPr>
      <w:spacing w:after="0" w:line="240" w:lineRule="auto"/>
      <w:ind w:left="7920"/>
      <w:rPr>
        <w:rFonts w:ascii="Times New Roman" w:hAnsi="Times New Roman"/>
        <w:sz w:val="24"/>
        <w:szCs w:val="24"/>
        <w:lang w:val="sv-SE" w:eastAsia="sv-SE"/>
      </w:rPr>
    </w:pPr>
    <w:r w:rsidRPr="00CA65C2">
      <w:rPr>
        <w:rFonts w:ascii="Times New Roman" w:hAnsi="Times New Roman"/>
        <w:sz w:val="24"/>
        <w:szCs w:val="24"/>
        <w:lang w:val="sv-SE" w:eastAsia="sv-SE"/>
      </w:rPr>
      <w:fldChar w:fldCharType="begin"/>
    </w:r>
    <w:r w:rsidRPr="00CA65C2">
      <w:rPr>
        <w:rFonts w:ascii="Times New Roman" w:hAnsi="Times New Roman"/>
        <w:sz w:val="24"/>
        <w:szCs w:val="24"/>
        <w:lang w:val="sv-SE" w:eastAsia="sv-SE"/>
      </w:rPr>
      <w:instrText xml:space="preserve"> INCLUDEPICTURE "/var/folders/p7/w3wvhtyx4tb9j0s2snvtn8q40000gn/T/com.microsoft.Word/WebArchiveCopyPasteTempFiles/ramirent-logo.png?v=637177139910000000" \* MERGEFORMATINET </w:instrText>
    </w:r>
    <w:r w:rsidRPr="00CA65C2">
      <w:rPr>
        <w:rFonts w:ascii="Times New Roman" w:hAnsi="Times New Roman"/>
        <w:sz w:val="24"/>
        <w:szCs w:val="24"/>
        <w:lang w:val="sv-SE" w:eastAsia="sv-SE"/>
      </w:rPr>
      <w:fldChar w:fldCharType="separate"/>
    </w:r>
    <w:r w:rsidRPr="00CA65C2">
      <w:rPr>
        <w:rFonts w:ascii="Times New Roman" w:hAnsi="Times New Roman"/>
        <w:noProof/>
        <w:sz w:val="24"/>
        <w:szCs w:val="24"/>
        <w:lang w:val="sv-SE" w:eastAsia="sv-SE"/>
      </w:rPr>
      <w:drawing>
        <wp:inline distT="0" distB="0" distL="0" distR="0" wp14:anchorId="61D811AB" wp14:editId="45D0BB3D">
          <wp:extent cx="1361504" cy="504312"/>
          <wp:effectExtent l="0" t="0" r="0" b="3810"/>
          <wp:docPr id="2" name="Bildobjekt 2" descr="Ramirent-MTK Hankin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irent-MTK Hankinnat"/>
                  <pic:cNvPicPr>
                    <a:picLocks noChangeAspect="1" noChangeArrowheads="1"/>
                  </pic:cNvPicPr>
                </pic:nvPicPr>
                <pic:blipFill rotWithShape="1">
                  <a:blip r:embed="rId1">
                    <a:extLst>
                      <a:ext uri="{28A0092B-C50C-407E-A947-70E740481C1C}">
                        <a14:useLocalDpi xmlns:a14="http://schemas.microsoft.com/office/drawing/2010/main" val="0"/>
                      </a:ext>
                    </a:extLst>
                  </a:blip>
                  <a:srcRect l="22699" t="31430" r="22563" b="32374"/>
                  <a:stretch/>
                </pic:blipFill>
                <pic:spPr bwMode="auto">
                  <a:xfrm>
                    <a:off x="0" y="0"/>
                    <a:ext cx="1411907" cy="522982"/>
                  </a:xfrm>
                  <a:prstGeom prst="rect">
                    <a:avLst/>
                  </a:prstGeom>
                  <a:noFill/>
                  <a:ln>
                    <a:noFill/>
                  </a:ln>
                  <a:extLst>
                    <a:ext uri="{53640926-AAD7-44D8-BBD7-CCE9431645EC}">
                      <a14:shadowObscured xmlns:a14="http://schemas.microsoft.com/office/drawing/2010/main"/>
                    </a:ext>
                  </a:extLst>
                </pic:spPr>
              </pic:pic>
            </a:graphicData>
          </a:graphic>
        </wp:inline>
      </w:drawing>
    </w:r>
    <w:r w:rsidRPr="00CA65C2">
      <w:rPr>
        <w:rFonts w:ascii="Times New Roman" w:hAnsi="Times New Roman"/>
        <w:sz w:val="24"/>
        <w:szCs w:val="24"/>
        <w:lang w:val="sv-SE" w:eastAsia="sv-SE"/>
      </w:rPr>
      <w:fldChar w:fldCharType="end"/>
    </w:r>
  </w:p>
  <w:p w14:paraId="7343117C" w14:textId="77777777" w:rsidR="00972C43" w:rsidRDefault="00972C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A46A1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7EC77A8"/>
    <w:multiLevelType w:val="multilevel"/>
    <w:tmpl w:val="D8F2686A"/>
    <w:styleLink w:val="CompanyListBullet"/>
    <w:lvl w:ilvl="0">
      <w:start w:val="1"/>
      <w:numFmt w:val="bullet"/>
      <w:lvlRestart w:val="0"/>
      <w:lvlText w:val="–"/>
      <w:lvlJc w:val="left"/>
      <w:pPr>
        <w:tabs>
          <w:tab w:val="num" w:pos="907"/>
        </w:tabs>
        <w:ind w:left="907" w:hanging="340"/>
      </w:pPr>
      <w:rPr>
        <w:rFonts w:ascii="Arial" w:hAnsi="Arial" w:hint="default"/>
        <w:b/>
        <w:color w:val="FFDC00" w:themeColor="text2"/>
      </w:rPr>
    </w:lvl>
    <w:lvl w:ilvl="1">
      <w:start w:val="1"/>
      <w:numFmt w:val="bullet"/>
      <w:lvlText w:val="–"/>
      <w:lvlJc w:val="left"/>
      <w:pPr>
        <w:tabs>
          <w:tab w:val="num" w:pos="1247"/>
        </w:tabs>
        <w:ind w:left="1247" w:hanging="340"/>
      </w:pPr>
      <w:rPr>
        <w:rFonts w:ascii="Arial" w:hAnsi="Arial" w:hint="default"/>
        <w:b/>
        <w:color w:val="FFDC00" w:themeColor="text2"/>
      </w:rPr>
    </w:lvl>
    <w:lvl w:ilvl="2">
      <w:start w:val="1"/>
      <w:numFmt w:val="bullet"/>
      <w:lvlText w:val="–"/>
      <w:lvlJc w:val="left"/>
      <w:pPr>
        <w:tabs>
          <w:tab w:val="num" w:pos="1587"/>
        </w:tabs>
        <w:ind w:left="1587" w:hanging="340"/>
      </w:pPr>
      <w:rPr>
        <w:rFonts w:ascii="Arial" w:hAnsi="Arial" w:hint="default"/>
        <w:b/>
        <w:color w:val="FFDC00" w:themeColor="text2"/>
      </w:rPr>
    </w:lvl>
    <w:lvl w:ilvl="3">
      <w:start w:val="1"/>
      <w:numFmt w:val="bullet"/>
      <w:lvlText w:val="–"/>
      <w:lvlJc w:val="left"/>
      <w:pPr>
        <w:tabs>
          <w:tab w:val="num" w:pos="1927"/>
        </w:tabs>
        <w:ind w:left="1927" w:hanging="340"/>
      </w:pPr>
      <w:rPr>
        <w:rFonts w:ascii="Arial" w:hAnsi="Arial" w:hint="default"/>
        <w:b/>
        <w:color w:val="FFDC00" w:themeColor="text2"/>
      </w:rPr>
    </w:lvl>
    <w:lvl w:ilvl="4">
      <w:start w:val="1"/>
      <w:numFmt w:val="lowerLetter"/>
      <w:lvlText w:val="(%5)"/>
      <w:lvlJc w:val="left"/>
      <w:pPr>
        <w:tabs>
          <w:tab w:val="num" w:pos="2267"/>
        </w:tabs>
        <w:ind w:left="2267" w:hanging="340"/>
      </w:pPr>
      <w:rPr>
        <w:rFonts w:hint="default"/>
      </w:rPr>
    </w:lvl>
    <w:lvl w:ilvl="5">
      <w:start w:val="1"/>
      <w:numFmt w:val="lowerRoman"/>
      <w:lvlText w:val="(%6)"/>
      <w:lvlJc w:val="left"/>
      <w:pPr>
        <w:tabs>
          <w:tab w:val="num" w:pos="2607"/>
        </w:tabs>
        <w:ind w:left="2607" w:hanging="340"/>
      </w:pPr>
      <w:rPr>
        <w:rFonts w:hint="default"/>
      </w:rPr>
    </w:lvl>
    <w:lvl w:ilvl="6">
      <w:start w:val="1"/>
      <w:numFmt w:val="decimal"/>
      <w:lvlText w:val="%7."/>
      <w:lvlJc w:val="left"/>
      <w:pPr>
        <w:tabs>
          <w:tab w:val="num" w:pos="2947"/>
        </w:tabs>
        <w:ind w:left="2947" w:hanging="340"/>
      </w:pPr>
      <w:rPr>
        <w:rFonts w:hint="default"/>
      </w:rPr>
    </w:lvl>
    <w:lvl w:ilvl="7">
      <w:start w:val="1"/>
      <w:numFmt w:val="lowerLetter"/>
      <w:lvlText w:val="%8."/>
      <w:lvlJc w:val="left"/>
      <w:pPr>
        <w:tabs>
          <w:tab w:val="num" w:pos="3287"/>
        </w:tabs>
        <w:ind w:left="3287" w:hanging="340"/>
      </w:pPr>
      <w:rPr>
        <w:rFonts w:hint="default"/>
      </w:rPr>
    </w:lvl>
    <w:lvl w:ilvl="8">
      <w:start w:val="1"/>
      <w:numFmt w:val="lowerRoman"/>
      <w:lvlText w:val="%9."/>
      <w:lvlJc w:val="left"/>
      <w:pPr>
        <w:tabs>
          <w:tab w:val="num" w:pos="3627"/>
        </w:tabs>
        <w:ind w:left="3627" w:hanging="340"/>
      </w:pPr>
      <w:rPr>
        <w:rFonts w:hint="default"/>
      </w:rPr>
    </w:lvl>
  </w:abstractNum>
  <w:abstractNum w:abstractNumId="2" w15:restartNumberingAfterBreak="0">
    <w:nsid w:val="1F400168"/>
    <w:multiLevelType w:val="hybridMultilevel"/>
    <w:tmpl w:val="DB2851FA"/>
    <w:lvl w:ilvl="0" w:tplc="05DE571A">
      <w:start w:val="3"/>
      <w:numFmt w:val="bullet"/>
      <w:lvlText w:val="–"/>
      <w:lvlJc w:val="left"/>
      <w:pPr>
        <w:ind w:left="720" w:hanging="360"/>
      </w:pPr>
      <w:rPr>
        <w:rFonts w:ascii="Calibri" w:eastAsiaTheme="minorHAnsi" w:hAnsi="Calibri" w:cs="Calibri" w:hint="default"/>
        <w:b/>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D301A4"/>
    <w:multiLevelType w:val="multilevel"/>
    <w:tmpl w:val="B4D043CC"/>
    <w:styleLink w:val="CompanyList"/>
    <w:lvl w:ilvl="0">
      <w:start w:val="1"/>
      <w:numFmt w:val="decimal"/>
      <w:lvlRestart w:val="0"/>
      <w:lvlText w:val="%1."/>
      <w:lvlJc w:val="left"/>
      <w:pPr>
        <w:tabs>
          <w:tab w:val="num" w:pos="907"/>
        </w:tabs>
        <w:ind w:left="907" w:hanging="340"/>
      </w:pPr>
      <w:rPr>
        <w:rFonts w:hint="default"/>
      </w:rPr>
    </w:lvl>
    <w:lvl w:ilvl="1">
      <w:start w:val="1"/>
      <w:numFmt w:val="lowerLetter"/>
      <w:lvlText w:val="%2)"/>
      <w:lvlJc w:val="left"/>
      <w:pPr>
        <w:tabs>
          <w:tab w:val="num" w:pos="1247"/>
        </w:tabs>
        <w:ind w:left="1247" w:hanging="340"/>
      </w:pPr>
      <w:rPr>
        <w:rFonts w:hint="default"/>
      </w:rPr>
    </w:lvl>
    <w:lvl w:ilvl="2">
      <w:start w:val="1"/>
      <w:numFmt w:val="lowerRoman"/>
      <w:lvlText w:val="%3)"/>
      <w:lvlJc w:val="left"/>
      <w:pPr>
        <w:tabs>
          <w:tab w:val="num" w:pos="1587"/>
        </w:tabs>
        <w:ind w:left="1587" w:hanging="340"/>
      </w:pPr>
      <w:rPr>
        <w:rFonts w:hint="default"/>
      </w:rPr>
    </w:lvl>
    <w:lvl w:ilvl="3">
      <w:start w:val="1"/>
      <w:numFmt w:val="decimal"/>
      <w:lvlText w:val="%4"/>
      <w:lvlJc w:val="left"/>
      <w:pPr>
        <w:tabs>
          <w:tab w:val="num" w:pos="1927"/>
        </w:tabs>
        <w:ind w:left="1927" w:hanging="340"/>
      </w:pPr>
      <w:rPr>
        <w:rFonts w:hint="default"/>
      </w:rPr>
    </w:lvl>
    <w:lvl w:ilvl="4">
      <w:start w:val="1"/>
      <w:numFmt w:val="lowerLetter"/>
      <w:lvlText w:val="(%5)"/>
      <w:lvlJc w:val="left"/>
      <w:pPr>
        <w:tabs>
          <w:tab w:val="num" w:pos="2267"/>
        </w:tabs>
        <w:ind w:left="2267" w:hanging="340"/>
      </w:pPr>
      <w:rPr>
        <w:rFonts w:hint="default"/>
      </w:rPr>
    </w:lvl>
    <w:lvl w:ilvl="5">
      <w:start w:val="1"/>
      <w:numFmt w:val="lowerRoman"/>
      <w:lvlText w:val="(%6)"/>
      <w:lvlJc w:val="left"/>
      <w:pPr>
        <w:tabs>
          <w:tab w:val="num" w:pos="2607"/>
        </w:tabs>
        <w:ind w:left="2607" w:hanging="340"/>
      </w:pPr>
      <w:rPr>
        <w:rFonts w:hint="default"/>
      </w:rPr>
    </w:lvl>
    <w:lvl w:ilvl="6">
      <w:start w:val="1"/>
      <w:numFmt w:val="decimal"/>
      <w:lvlText w:val="%7."/>
      <w:lvlJc w:val="left"/>
      <w:pPr>
        <w:tabs>
          <w:tab w:val="num" w:pos="2947"/>
        </w:tabs>
        <w:ind w:left="2947" w:hanging="340"/>
      </w:pPr>
      <w:rPr>
        <w:rFonts w:hint="default"/>
      </w:rPr>
    </w:lvl>
    <w:lvl w:ilvl="7">
      <w:start w:val="1"/>
      <w:numFmt w:val="lowerLetter"/>
      <w:lvlText w:val="%8."/>
      <w:lvlJc w:val="left"/>
      <w:pPr>
        <w:tabs>
          <w:tab w:val="num" w:pos="3287"/>
        </w:tabs>
        <w:ind w:left="3287" w:hanging="340"/>
      </w:pPr>
      <w:rPr>
        <w:rFonts w:hint="default"/>
      </w:rPr>
    </w:lvl>
    <w:lvl w:ilvl="8">
      <w:start w:val="1"/>
      <w:numFmt w:val="lowerRoman"/>
      <w:lvlText w:val="%9."/>
      <w:lvlJc w:val="left"/>
      <w:pPr>
        <w:tabs>
          <w:tab w:val="num" w:pos="3627"/>
        </w:tabs>
        <w:ind w:left="3627" w:hanging="340"/>
      </w:pPr>
      <w:rPr>
        <w:rFonts w:hint="default"/>
      </w:rPr>
    </w:lvl>
  </w:abstractNum>
  <w:abstractNum w:abstractNumId="4" w15:restartNumberingAfterBreak="0">
    <w:nsid w:val="2F8D6999"/>
    <w:multiLevelType w:val="hybridMultilevel"/>
    <w:tmpl w:val="308CC6F4"/>
    <w:lvl w:ilvl="0" w:tplc="A108316A">
      <w:numFmt w:val="bullet"/>
      <w:lvlText w:val="–"/>
      <w:lvlJc w:val="left"/>
      <w:pPr>
        <w:ind w:left="720" w:hanging="360"/>
      </w:pPr>
      <w:rPr>
        <w:rFonts w:ascii="Palatino" w:eastAsia="Times New Roman" w:hAnsi="Palatino" w:cs="Calibri" w:hint="default"/>
        <w:b/>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4C1836"/>
    <w:multiLevelType w:val="hybridMultilevel"/>
    <w:tmpl w:val="C20E175E"/>
    <w:lvl w:ilvl="0" w:tplc="D760001E">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A748AE"/>
    <w:multiLevelType w:val="hybridMultilevel"/>
    <w:tmpl w:val="FC665BE8"/>
    <w:lvl w:ilvl="0" w:tplc="DB3AC592">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D81B03"/>
    <w:multiLevelType w:val="multilevel"/>
    <w:tmpl w:val="0FD6E186"/>
    <w:lvl w:ilvl="0">
      <w:start w:val="1"/>
      <w:numFmt w:val="decimal"/>
      <w:lvlRestart w:val="0"/>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Heading4No"/>
      <w:lvlText w:val="%1.%2.%3.%4"/>
      <w:lvlJc w:val="left"/>
      <w:pPr>
        <w:tabs>
          <w:tab w:val="num" w:pos="567"/>
        </w:tabs>
        <w:ind w:left="680" w:hanging="680"/>
      </w:pPr>
      <w:rPr>
        <w:rFonts w:hint="default"/>
      </w:rPr>
    </w:lvl>
    <w:lvl w:ilvl="4">
      <w:start w:val="1"/>
      <w:numFmt w:val="decimal"/>
      <w:lvlRestart w:val="3"/>
      <w:pStyle w:val="Heading5No"/>
      <w:lvlText w:val="%1.%2.%3.%4.%5"/>
      <w:lvlJc w:val="left"/>
      <w:pPr>
        <w:tabs>
          <w:tab w:val="num" w:pos="567"/>
        </w:tabs>
        <w:ind w:left="680" w:hanging="680"/>
      </w:pPr>
      <w:rPr>
        <w:rFonts w:hint="default"/>
      </w:rPr>
    </w:lvl>
    <w:lvl w:ilvl="5">
      <w:start w:val="1"/>
      <w:numFmt w:val="decimal"/>
      <w:lvlText w:val="%1.%2.%3.%4.%5.%6"/>
      <w:lvlJc w:val="left"/>
      <w:pPr>
        <w:tabs>
          <w:tab w:val="num" w:pos="567"/>
        </w:tabs>
        <w:ind w:left="680" w:hanging="680"/>
      </w:pPr>
      <w:rPr>
        <w:rFonts w:hint="default"/>
      </w:rPr>
    </w:lvl>
    <w:lvl w:ilvl="6">
      <w:start w:val="1"/>
      <w:numFmt w:val="decimal"/>
      <w:lvlText w:val="%1.%2.%3.%4.%5.%6.%7"/>
      <w:lvlJc w:val="left"/>
      <w:pPr>
        <w:tabs>
          <w:tab w:val="num" w:pos="567"/>
        </w:tabs>
        <w:ind w:left="680" w:hanging="680"/>
      </w:pPr>
      <w:rPr>
        <w:rFonts w:hint="default"/>
      </w:rPr>
    </w:lvl>
    <w:lvl w:ilvl="7">
      <w:start w:val="1"/>
      <w:numFmt w:val="decimal"/>
      <w:lvlText w:val="%1.%2.%3.%4.%5.%6.%7.%8"/>
      <w:lvlJc w:val="left"/>
      <w:pPr>
        <w:tabs>
          <w:tab w:val="num" w:pos="567"/>
        </w:tabs>
        <w:ind w:left="680" w:hanging="680"/>
      </w:pPr>
      <w:rPr>
        <w:rFonts w:hint="default"/>
      </w:rPr>
    </w:lvl>
    <w:lvl w:ilvl="8">
      <w:start w:val="1"/>
      <w:numFmt w:val="decimal"/>
      <w:lvlText w:val="%1.%2.%3.%4.%5.%6.%7.%8.%9"/>
      <w:lvlJc w:val="left"/>
      <w:pPr>
        <w:tabs>
          <w:tab w:val="num" w:pos="567"/>
        </w:tabs>
        <w:ind w:left="680" w:hanging="680"/>
      </w:pPr>
      <w:rPr>
        <w:rFonts w:hint="default"/>
      </w:rPr>
    </w:lvl>
  </w:abstractNum>
  <w:abstractNum w:abstractNumId="8" w15:restartNumberingAfterBreak="0">
    <w:nsid w:val="4C3B42F8"/>
    <w:multiLevelType w:val="multilevel"/>
    <w:tmpl w:val="D8F2686A"/>
    <w:numStyleLink w:val="CompanyListBullet"/>
  </w:abstractNum>
  <w:abstractNum w:abstractNumId="9" w15:restartNumberingAfterBreak="0">
    <w:nsid w:val="660B71FF"/>
    <w:multiLevelType w:val="multilevel"/>
    <w:tmpl w:val="27EE571E"/>
    <w:lvl w:ilvl="0">
      <w:start w:val="1"/>
      <w:numFmt w:val="decimal"/>
      <w:lvlRestart w:val="0"/>
      <w:pStyle w:val="Heading1No"/>
      <w:lvlText w:val="%1."/>
      <w:lvlJc w:val="left"/>
      <w:pPr>
        <w:tabs>
          <w:tab w:val="num" w:pos="992"/>
        </w:tabs>
        <w:ind w:left="992" w:hanging="992"/>
      </w:pPr>
      <w:rPr>
        <w:rFonts w:hint="default"/>
      </w:rPr>
    </w:lvl>
    <w:lvl w:ilvl="1">
      <w:start w:val="1"/>
      <w:numFmt w:val="decimal"/>
      <w:pStyle w:val="Heading2No"/>
      <w:lvlText w:val="%1.%2"/>
      <w:lvlJc w:val="left"/>
      <w:pPr>
        <w:tabs>
          <w:tab w:val="num" w:pos="992"/>
        </w:tabs>
        <w:ind w:left="992" w:hanging="992"/>
      </w:pPr>
      <w:rPr>
        <w:rFonts w:hint="default"/>
      </w:rPr>
    </w:lvl>
    <w:lvl w:ilvl="2">
      <w:start w:val="1"/>
      <w:numFmt w:val="decimal"/>
      <w:pStyle w:val="Heading3No"/>
      <w:lvlText w:val="%1.%2.%3"/>
      <w:lvlJc w:val="left"/>
      <w:pPr>
        <w:tabs>
          <w:tab w:val="num" w:pos="992"/>
        </w:tabs>
        <w:ind w:left="992" w:hanging="992"/>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0" w15:restartNumberingAfterBreak="0">
    <w:nsid w:val="6B7C4562"/>
    <w:multiLevelType w:val="hybridMultilevel"/>
    <w:tmpl w:val="AC6EA512"/>
    <w:lvl w:ilvl="0" w:tplc="B1D8440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E586D49"/>
    <w:multiLevelType w:val="multilevel"/>
    <w:tmpl w:val="565438FA"/>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12" w15:restartNumberingAfterBreak="0">
    <w:nsid w:val="77AE270F"/>
    <w:multiLevelType w:val="hybridMultilevel"/>
    <w:tmpl w:val="88746C82"/>
    <w:lvl w:ilvl="0" w:tplc="373C605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7"/>
  </w:num>
  <w:num w:numId="5">
    <w:abstractNumId w:val="0"/>
  </w:num>
  <w:num w:numId="6">
    <w:abstractNumId w:val="11"/>
  </w:num>
  <w:num w:numId="7">
    <w:abstractNumId w:val="8"/>
  </w:num>
  <w:num w:numId="8">
    <w:abstractNumId w:val="3"/>
  </w:num>
  <w:num w:numId="9">
    <w:abstractNumId w:val="1"/>
  </w:num>
  <w:num w:numId="10">
    <w:abstractNumId w:val="12"/>
  </w:num>
  <w:num w:numId="11">
    <w:abstractNumId w:val="2"/>
  </w:num>
  <w:num w:numId="12">
    <w:abstractNumId w:val="6"/>
  </w:num>
  <w:num w:numId="13">
    <w:abstractNumId w:val="10"/>
  </w:num>
  <w:num w:numId="14">
    <w:abstractNumId w:val="4"/>
  </w:num>
  <w:num w:numId="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Inserted" w:val="No"/>
    <w:docVar w:name="DVarLanguage" w:val="Sv"/>
    <w:docVar w:name="DVarPageNumberInserted" w:val="Yes"/>
  </w:docVars>
  <w:rsids>
    <w:rsidRoot w:val="00173109"/>
    <w:rsid w:val="0000082E"/>
    <w:rsid w:val="00000D68"/>
    <w:rsid w:val="00000E3D"/>
    <w:rsid w:val="00000EB8"/>
    <w:rsid w:val="0000150A"/>
    <w:rsid w:val="00001A17"/>
    <w:rsid w:val="00001B7C"/>
    <w:rsid w:val="00001DAA"/>
    <w:rsid w:val="000042F3"/>
    <w:rsid w:val="000074E3"/>
    <w:rsid w:val="00007505"/>
    <w:rsid w:val="000115D3"/>
    <w:rsid w:val="00014500"/>
    <w:rsid w:val="00014BF3"/>
    <w:rsid w:val="000154DA"/>
    <w:rsid w:val="000164EA"/>
    <w:rsid w:val="000168CF"/>
    <w:rsid w:val="00021378"/>
    <w:rsid w:val="00022CEE"/>
    <w:rsid w:val="00024698"/>
    <w:rsid w:val="00024EEC"/>
    <w:rsid w:val="00027547"/>
    <w:rsid w:val="000277C7"/>
    <w:rsid w:val="00027C58"/>
    <w:rsid w:val="00027EA7"/>
    <w:rsid w:val="000304E3"/>
    <w:rsid w:val="0003288E"/>
    <w:rsid w:val="000331D3"/>
    <w:rsid w:val="000331EC"/>
    <w:rsid w:val="00034347"/>
    <w:rsid w:val="000353E9"/>
    <w:rsid w:val="00036191"/>
    <w:rsid w:val="000365B4"/>
    <w:rsid w:val="00040301"/>
    <w:rsid w:val="0004088D"/>
    <w:rsid w:val="00040D89"/>
    <w:rsid w:val="000431A2"/>
    <w:rsid w:val="00043529"/>
    <w:rsid w:val="00043B99"/>
    <w:rsid w:val="000440AD"/>
    <w:rsid w:val="000450D0"/>
    <w:rsid w:val="0004541D"/>
    <w:rsid w:val="0005141F"/>
    <w:rsid w:val="0005155F"/>
    <w:rsid w:val="00052224"/>
    <w:rsid w:val="00052BF3"/>
    <w:rsid w:val="0005314B"/>
    <w:rsid w:val="00053867"/>
    <w:rsid w:val="00054CDE"/>
    <w:rsid w:val="00055633"/>
    <w:rsid w:val="000606CA"/>
    <w:rsid w:val="00061E6F"/>
    <w:rsid w:val="000642F2"/>
    <w:rsid w:val="00065A5C"/>
    <w:rsid w:val="00066654"/>
    <w:rsid w:val="0007138D"/>
    <w:rsid w:val="000738F0"/>
    <w:rsid w:val="00073CD2"/>
    <w:rsid w:val="00073CF2"/>
    <w:rsid w:val="00074B9A"/>
    <w:rsid w:val="000755D9"/>
    <w:rsid w:val="00076AC9"/>
    <w:rsid w:val="000778B9"/>
    <w:rsid w:val="00077D81"/>
    <w:rsid w:val="000823EA"/>
    <w:rsid w:val="00082BAF"/>
    <w:rsid w:val="00090037"/>
    <w:rsid w:val="00091ABC"/>
    <w:rsid w:val="00093F36"/>
    <w:rsid w:val="00093FC1"/>
    <w:rsid w:val="00094077"/>
    <w:rsid w:val="000A1F6C"/>
    <w:rsid w:val="000A3D6C"/>
    <w:rsid w:val="000A5678"/>
    <w:rsid w:val="000A6429"/>
    <w:rsid w:val="000B0D5E"/>
    <w:rsid w:val="000B240E"/>
    <w:rsid w:val="000B3049"/>
    <w:rsid w:val="000B44E1"/>
    <w:rsid w:val="000B7C74"/>
    <w:rsid w:val="000C3B94"/>
    <w:rsid w:val="000C3C6A"/>
    <w:rsid w:val="000C62D8"/>
    <w:rsid w:val="000C686B"/>
    <w:rsid w:val="000C7E96"/>
    <w:rsid w:val="000C7FB1"/>
    <w:rsid w:val="000D19A7"/>
    <w:rsid w:val="000D2A63"/>
    <w:rsid w:val="000D37D4"/>
    <w:rsid w:val="000D4078"/>
    <w:rsid w:val="000D4B7E"/>
    <w:rsid w:val="000D4F5F"/>
    <w:rsid w:val="000E02CB"/>
    <w:rsid w:val="000E0324"/>
    <w:rsid w:val="000E13E3"/>
    <w:rsid w:val="000E34F3"/>
    <w:rsid w:val="000E4246"/>
    <w:rsid w:val="000E5B0E"/>
    <w:rsid w:val="000E7725"/>
    <w:rsid w:val="000F0495"/>
    <w:rsid w:val="000F0BBF"/>
    <w:rsid w:val="000F0E64"/>
    <w:rsid w:val="000F0F5C"/>
    <w:rsid w:val="000F294C"/>
    <w:rsid w:val="000F2DC6"/>
    <w:rsid w:val="000F3AD0"/>
    <w:rsid w:val="00100571"/>
    <w:rsid w:val="00100F7D"/>
    <w:rsid w:val="0010243F"/>
    <w:rsid w:val="00104C21"/>
    <w:rsid w:val="00106581"/>
    <w:rsid w:val="001071C9"/>
    <w:rsid w:val="00110A6D"/>
    <w:rsid w:val="00111C1C"/>
    <w:rsid w:val="00113739"/>
    <w:rsid w:val="0011381A"/>
    <w:rsid w:val="00115463"/>
    <w:rsid w:val="00116D4C"/>
    <w:rsid w:val="0012143A"/>
    <w:rsid w:val="0012144F"/>
    <w:rsid w:val="00121666"/>
    <w:rsid w:val="00121869"/>
    <w:rsid w:val="00122B6A"/>
    <w:rsid w:val="00122C4C"/>
    <w:rsid w:val="00126563"/>
    <w:rsid w:val="001301D3"/>
    <w:rsid w:val="00132D1E"/>
    <w:rsid w:val="00134BE6"/>
    <w:rsid w:val="00140A35"/>
    <w:rsid w:val="0014136B"/>
    <w:rsid w:val="001443D2"/>
    <w:rsid w:val="00144C21"/>
    <w:rsid w:val="00144ECF"/>
    <w:rsid w:val="0014636A"/>
    <w:rsid w:val="00151866"/>
    <w:rsid w:val="00151EB0"/>
    <w:rsid w:val="00152058"/>
    <w:rsid w:val="0015320B"/>
    <w:rsid w:val="00153613"/>
    <w:rsid w:val="0015550E"/>
    <w:rsid w:val="001558D7"/>
    <w:rsid w:val="00155D29"/>
    <w:rsid w:val="00156DE5"/>
    <w:rsid w:val="00162750"/>
    <w:rsid w:val="001628E1"/>
    <w:rsid w:val="00165377"/>
    <w:rsid w:val="00166C0E"/>
    <w:rsid w:val="001701D6"/>
    <w:rsid w:val="001728A6"/>
    <w:rsid w:val="00172E9B"/>
    <w:rsid w:val="00173109"/>
    <w:rsid w:val="001731CC"/>
    <w:rsid w:val="001771D3"/>
    <w:rsid w:val="0018346D"/>
    <w:rsid w:val="001849F1"/>
    <w:rsid w:val="001853A1"/>
    <w:rsid w:val="0018636A"/>
    <w:rsid w:val="00190A87"/>
    <w:rsid w:val="00190AB4"/>
    <w:rsid w:val="001918BC"/>
    <w:rsid w:val="00194C57"/>
    <w:rsid w:val="00194E3D"/>
    <w:rsid w:val="00196BFC"/>
    <w:rsid w:val="001A038B"/>
    <w:rsid w:val="001A1DE7"/>
    <w:rsid w:val="001A1E60"/>
    <w:rsid w:val="001A1F20"/>
    <w:rsid w:val="001A360B"/>
    <w:rsid w:val="001A42CF"/>
    <w:rsid w:val="001A4C27"/>
    <w:rsid w:val="001A635A"/>
    <w:rsid w:val="001B0C35"/>
    <w:rsid w:val="001B1ED4"/>
    <w:rsid w:val="001B29E1"/>
    <w:rsid w:val="001B39E3"/>
    <w:rsid w:val="001B5EDD"/>
    <w:rsid w:val="001B691C"/>
    <w:rsid w:val="001B7B8E"/>
    <w:rsid w:val="001B7D7C"/>
    <w:rsid w:val="001C0159"/>
    <w:rsid w:val="001C2C9B"/>
    <w:rsid w:val="001C344B"/>
    <w:rsid w:val="001C4959"/>
    <w:rsid w:val="001C7A3B"/>
    <w:rsid w:val="001D21AC"/>
    <w:rsid w:val="001D258F"/>
    <w:rsid w:val="001D47E3"/>
    <w:rsid w:val="001D59D1"/>
    <w:rsid w:val="001D6360"/>
    <w:rsid w:val="001D7367"/>
    <w:rsid w:val="001D766F"/>
    <w:rsid w:val="001E0C4A"/>
    <w:rsid w:val="001E13D8"/>
    <w:rsid w:val="001E1E3B"/>
    <w:rsid w:val="001E237E"/>
    <w:rsid w:val="001E46EE"/>
    <w:rsid w:val="001E4C60"/>
    <w:rsid w:val="001E6B91"/>
    <w:rsid w:val="001E6FE8"/>
    <w:rsid w:val="001F0408"/>
    <w:rsid w:val="001F2091"/>
    <w:rsid w:val="001F2216"/>
    <w:rsid w:val="001F782E"/>
    <w:rsid w:val="00200545"/>
    <w:rsid w:val="00201C17"/>
    <w:rsid w:val="00203800"/>
    <w:rsid w:val="00205B47"/>
    <w:rsid w:val="00205D93"/>
    <w:rsid w:val="00206C05"/>
    <w:rsid w:val="00206C0C"/>
    <w:rsid w:val="00206F75"/>
    <w:rsid w:val="00210F7F"/>
    <w:rsid w:val="00211BF9"/>
    <w:rsid w:val="00213BBB"/>
    <w:rsid w:val="002142FC"/>
    <w:rsid w:val="0021499D"/>
    <w:rsid w:val="00214D98"/>
    <w:rsid w:val="00215016"/>
    <w:rsid w:val="0022005A"/>
    <w:rsid w:val="002209FC"/>
    <w:rsid w:val="002213E4"/>
    <w:rsid w:val="00221ED8"/>
    <w:rsid w:val="002254E8"/>
    <w:rsid w:val="0022563F"/>
    <w:rsid w:val="00226321"/>
    <w:rsid w:val="00226EB6"/>
    <w:rsid w:val="002277C3"/>
    <w:rsid w:val="00230206"/>
    <w:rsid w:val="002304D7"/>
    <w:rsid w:val="00230543"/>
    <w:rsid w:val="0023060E"/>
    <w:rsid w:val="002316A0"/>
    <w:rsid w:val="00233CF2"/>
    <w:rsid w:val="00240ACC"/>
    <w:rsid w:val="0024194C"/>
    <w:rsid w:val="00242F2B"/>
    <w:rsid w:val="00245994"/>
    <w:rsid w:val="00245B79"/>
    <w:rsid w:val="00245F09"/>
    <w:rsid w:val="00250D13"/>
    <w:rsid w:val="00251931"/>
    <w:rsid w:val="002519DB"/>
    <w:rsid w:val="00252453"/>
    <w:rsid w:val="00253C99"/>
    <w:rsid w:val="00253E9E"/>
    <w:rsid w:val="00254434"/>
    <w:rsid w:val="00255CC3"/>
    <w:rsid w:val="00256CA5"/>
    <w:rsid w:val="0026062F"/>
    <w:rsid w:val="00262918"/>
    <w:rsid w:val="00265161"/>
    <w:rsid w:val="0026563D"/>
    <w:rsid w:val="00265941"/>
    <w:rsid w:val="002671A6"/>
    <w:rsid w:val="002730CA"/>
    <w:rsid w:val="00273DF3"/>
    <w:rsid w:val="002761C4"/>
    <w:rsid w:val="00276583"/>
    <w:rsid w:val="00276FD3"/>
    <w:rsid w:val="00281EB9"/>
    <w:rsid w:val="002828FB"/>
    <w:rsid w:val="00283186"/>
    <w:rsid w:val="0028318E"/>
    <w:rsid w:val="00283611"/>
    <w:rsid w:val="002846C7"/>
    <w:rsid w:val="00284A4B"/>
    <w:rsid w:val="00284C75"/>
    <w:rsid w:val="002861FA"/>
    <w:rsid w:val="002865BD"/>
    <w:rsid w:val="0029005E"/>
    <w:rsid w:val="00290CF8"/>
    <w:rsid w:val="002914DF"/>
    <w:rsid w:val="00294391"/>
    <w:rsid w:val="002947F1"/>
    <w:rsid w:val="00294B32"/>
    <w:rsid w:val="002968AE"/>
    <w:rsid w:val="00297902"/>
    <w:rsid w:val="002A27B4"/>
    <w:rsid w:val="002A62C9"/>
    <w:rsid w:val="002A7242"/>
    <w:rsid w:val="002A7502"/>
    <w:rsid w:val="002B06BD"/>
    <w:rsid w:val="002B10A4"/>
    <w:rsid w:val="002B1766"/>
    <w:rsid w:val="002B30EA"/>
    <w:rsid w:val="002B3496"/>
    <w:rsid w:val="002B5087"/>
    <w:rsid w:val="002B6936"/>
    <w:rsid w:val="002C5069"/>
    <w:rsid w:val="002D03FA"/>
    <w:rsid w:val="002D1C69"/>
    <w:rsid w:val="002D2015"/>
    <w:rsid w:val="002D2183"/>
    <w:rsid w:val="002D232F"/>
    <w:rsid w:val="002D2917"/>
    <w:rsid w:val="002D2DFD"/>
    <w:rsid w:val="002D4055"/>
    <w:rsid w:val="002D4A14"/>
    <w:rsid w:val="002D79FB"/>
    <w:rsid w:val="002D7B42"/>
    <w:rsid w:val="002E0AB0"/>
    <w:rsid w:val="002E3CFC"/>
    <w:rsid w:val="002E4025"/>
    <w:rsid w:val="002E558B"/>
    <w:rsid w:val="002E66A2"/>
    <w:rsid w:val="002E7A0C"/>
    <w:rsid w:val="002F1A95"/>
    <w:rsid w:val="002F23A6"/>
    <w:rsid w:val="002F6502"/>
    <w:rsid w:val="002F6C62"/>
    <w:rsid w:val="002F6FB3"/>
    <w:rsid w:val="00301116"/>
    <w:rsid w:val="00303354"/>
    <w:rsid w:val="00303B6B"/>
    <w:rsid w:val="00304261"/>
    <w:rsid w:val="00304D49"/>
    <w:rsid w:val="00305132"/>
    <w:rsid w:val="003059B8"/>
    <w:rsid w:val="00306115"/>
    <w:rsid w:val="00306B17"/>
    <w:rsid w:val="003119D0"/>
    <w:rsid w:val="003124EA"/>
    <w:rsid w:val="0031302F"/>
    <w:rsid w:val="003138BC"/>
    <w:rsid w:val="00313BE9"/>
    <w:rsid w:val="0031488D"/>
    <w:rsid w:val="003148AE"/>
    <w:rsid w:val="003148D7"/>
    <w:rsid w:val="00314DDA"/>
    <w:rsid w:val="003160BF"/>
    <w:rsid w:val="00317F8A"/>
    <w:rsid w:val="00320D8E"/>
    <w:rsid w:val="00322F89"/>
    <w:rsid w:val="003247B3"/>
    <w:rsid w:val="00326A70"/>
    <w:rsid w:val="00326F3D"/>
    <w:rsid w:val="00327055"/>
    <w:rsid w:val="00327887"/>
    <w:rsid w:val="0033215C"/>
    <w:rsid w:val="00335048"/>
    <w:rsid w:val="0033682B"/>
    <w:rsid w:val="003374FB"/>
    <w:rsid w:val="00337622"/>
    <w:rsid w:val="00340A2B"/>
    <w:rsid w:val="00340F6B"/>
    <w:rsid w:val="00341AAD"/>
    <w:rsid w:val="0034257D"/>
    <w:rsid w:val="00346BE8"/>
    <w:rsid w:val="00347DBF"/>
    <w:rsid w:val="003522B2"/>
    <w:rsid w:val="003540FF"/>
    <w:rsid w:val="0035470D"/>
    <w:rsid w:val="003563E7"/>
    <w:rsid w:val="00357940"/>
    <w:rsid w:val="003601CB"/>
    <w:rsid w:val="00361D09"/>
    <w:rsid w:val="003648D9"/>
    <w:rsid w:val="0036590E"/>
    <w:rsid w:val="003661CA"/>
    <w:rsid w:val="00367A06"/>
    <w:rsid w:val="00371808"/>
    <w:rsid w:val="0037473C"/>
    <w:rsid w:val="00374C2B"/>
    <w:rsid w:val="003751A5"/>
    <w:rsid w:val="00375841"/>
    <w:rsid w:val="00376837"/>
    <w:rsid w:val="00376DB5"/>
    <w:rsid w:val="00376FF5"/>
    <w:rsid w:val="00377107"/>
    <w:rsid w:val="003771BD"/>
    <w:rsid w:val="00377682"/>
    <w:rsid w:val="00381734"/>
    <w:rsid w:val="0038264C"/>
    <w:rsid w:val="003829DF"/>
    <w:rsid w:val="00382A91"/>
    <w:rsid w:val="00382EF9"/>
    <w:rsid w:val="003834D7"/>
    <w:rsid w:val="00386065"/>
    <w:rsid w:val="003879D4"/>
    <w:rsid w:val="003906F4"/>
    <w:rsid w:val="00394FB2"/>
    <w:rsid w:val="0039514E"/>
    <w:rsid w:val="00395C52"/>
    <w:rsid w:val="00396206"/>
    <w:rsid w:val="003970F9"/>
    <w:rsid w:val="00397245"/>
    <w:rsid w:val="00397428"/>
    <w:rsid w:val="00397CDB"/>
    <w:rsid w:val="003A0924"/>
    <w:rsid w:val="003A22F0"/>
    <w:rsid w:val="003A262C"/>
    <w:rsid w:val="003A3BE7"/>
    <w:rsid w:val="003A4D77"/>
    <w:rsid w:val="003A511E"/>
    <w:rsid w:val="003A520D"/>
    <w:rsid w:val="003B17A3"/>
    <w:rsid w:val="003B1ECC"/>
    <w:rsid w:val="003B3791"/>
    <w:rsid w:val="003B4A04"/>
    <w:rsid w:val="003C153E"/>
    <w:rsid w:val="003C1AAF"/>
    <w:rsid w:val="003C5461"/>
    <w:rsid w:val="003C6B40"/>
    <w:rsid w:val="003C7644"/>
    <w:rsid w:val="003D0203"/>
    <w:rsid w:val="003D187B"/>
    <w:rsid w:val="003D1B79"/>
    <w:rsid w:val="003D3A96"/>
    <w:rsid w:val="003D4F90"/>
    <w:rsid w:val="003D5911"/>
    <w:rsid w:val="003D6C33"/>
    <w:rsid w:val="003D791D"/>
    <w:rsid w:val="003D7DAE"/>
    <w:rsid w:val="003E0FBE"/>
    <w:rsid w:val="003E198D"/>
    <w:rsid w:val="003E229E"/>
    <w:rsid w:val="003E2591"/>
    <w:rsid w:val="003E285F"/>
    <w:rsid w:val="003E293A"/>
    <w:rsid w:val="003E2DB8"/>
    <w:rsid w:val="003E4144"/>
    <w:rsid w:val="003E49BB"/>
    <w:rsid w:val="003E4D60"/>
    <w:rsid w:val="003E529B"/>
    <w:rsid w:val="003F02BF"/>
    <w:rsid w:val="003F2569"/>
    <w:rsid w:val="003F33F2"/>
    <w:rsid w:val="003F5761"/>
    <w:rsid w:val="003F6440"/>
    <w:rsid w:val="003F6E48"/>
    <w:rsid w:val="00402A1A"/>
    <w:rsid w:val="004072BD"/>
    <w:rsid w:val="00407677"/>
    <w:rsid w:val="004107C3"/>
    <w:rsid w:val="00411166"/>
    <w:rsid w:val="00411542"/>
    <w:rsid w:val="00412377"/>
    <w:rsid w:val="004154ED"/>
    <w:rsid w:val="00416160"/>
    <w:rsid w:val="004166EC"/>
    <w:rsid w:val="00416BEF"/>
    <w:rsid w:val="004170F4"/>
    <w:rsid w:val="00420243"/>
    <w:rsid w:val="00420464"/>
    <w:rsid w:val="00420792"/>
    <w:rsid w:val="0042139E"/>
    <w:rsid w:val="00421B4F"/>
    <w:rsid w:val="00422226"/>
    <w:rsid w:val="0042488A"/>
    <w:rsid w:val="00424E67"/>
    <w:rsid w:val="00424F23"/>
    <w:rsid w:val="0042712B"/>
    <w:rsid w:val="00427A51"/>
    <w:rsid w:val="00430816"/>
    <w:rsid w:val="00430F36"/>
    <w:rsid w:val="0043105B"/>
    <w:rsid w:val="00431CAC"/>
    <w:rsid w:val="004337BA"/>
    <w:rsid w:val="00433E55"/>
    <w:rsid w:val="00434992"/>
    <w:rsid w:val="00434A16"/>
    <w:rsid w:val="00434A48"/>
    <w:rsid w:val="00434FC7"/>
    <w:rsid w:val="0043555A"/>
    <w:rsid w:val="0043560C"/>
    <w:rsid w:val="00435947"/>
    <w:rsid w:val="00436805"/>
    <w:rsid w:val="00437661"/>
    <w:rsid w:val="00441874"/>
    <w:rsid w:val="0044538B"/>
    <w:rsid w:val="00446A67"/>
    <w:rsid w:val="004470E1"/>
    <w:rsid w:val="00447B2C"/>
    <w:rsid w:val="00450404"/>
    <w:rsid w:val="004548D1"/>
    <w:rsid w:val="00460A44"/>
    <w:rsid w:val="00460C2A"/>
    <w:rsid w:val="004637D8"/>
    <w:rsid w:val="00463D7D"/>
    <w:rsid w:val="0046798B"/>
    <w:rsid w:val="0047190E"/>
    <w:rsid w:val="00472640"/>
    <w:rsid w:val="004735A3"/>
    <w:rsid w:val="00473A3E"/>
    <w:rsid w:val="0047495C"/>
    <w:rsid w:val="004765F9"/>
    <w:rsid w:val="004817E0"/>
    <w:rsid w:val="004834BB"/>
    <w:rsid w:val="00484874"/>
    <w:rsid w:val="004849D6"/>
    <w:rsid w:val="0048514A"/>
    <w:rsid w:val="00485AF2"/>
    <w:rsid w:val="0048644E"/>
    <w:rsid w:val="00487645"/>
    <w:rsid w:val="004965D2"/>
    <w:rsid w:val="00496738"/>
    <w:rsid w:val="004A09E8"/>
    <w:rsid w:val="004A176C"/>
    <w:rsid w:val="004A2F30"/>
    <w:rsid w:val="004A584F"/>
    <w:rsid w:val="004A6004"/>
    <w:rsid w:val="004A76B4"/>
    <w:rsid w:val="004A79C4"/>
    <w:rsid w:val="004B187F"/>
    <w:rsid w:val="004B24C8"/>
    <w:rsid w:val="004B256E"/>
    <w:rsid w:val="004B41CB"/>
    <w:rsid w:val="004B4EB8"/>
    <w:rsid w:val="004B5948"/>
    <w:rsid w:val="004B5FDE"/>
    <w:rsid w:val="004C06F3"/>
    <w:rsid w:val="004C0B28"/>
    <w:rsid w:val="004C1357"/>
    <w:rsid w:val="004C1AA0"/>
    <w:rsid w:val="004C391D"/>
    <w:rsid w:val="004C491C"/>
    <w:rsid w:val="004C4B85"/>
    <w:rsid w:val="004C4F33"/>
    <w:rsid w:val="004C5E03"/>
    <w:rsid w:val="004C5F08"/>
    <w:rsid w:val="004C73DC"/>
    <w:rsid w:val="004C7D88"/>
    <w:rsid w:val="004D03E1"/>
    <w:rsid w:val="004D0701"/>
    <w:rsid w:val="004D22E6"/>
    <w:rsid w:val="004D2A4A"/>
    <w:rsid w:val="004D4B64"/>
    <w:rsid w:val="004D4DBF"/>
    <w:rsid w:val="004D5336"/>
    <w:rsid w:val="004D648C"/>
    <w:rsid w:val="004D78C0"/>
    <w:rsid w:val="004E2266"/>
    <w:rsid w:val="004E340C"/>
    <w:rsid w:val="004E3657"/>
    <w:rsid w:val="004E5000"/>
    <w:rsid w:val="004E5D7B"/>
    <w:rsid w:val="004E6EF8"/>
    <w:rsid w:val="004E78BB"/>
    <w:rsid w:val="004F1632"/>
    <w:rsid w:val="004F4182"/>
    <w:rsid w:val="004F55E1"/>
    <w:rsid w:val="004F5894"/>
    <w:rsid w:val="004F7DB2"/>
    <w:rsid w:val="004F7ED0"/>
    <w:rsid w:val="004F7F3B"/>
    <w:rsid w:val="00500983"/>
    <w:rsid w:val="00500B95"/>
    <w:rsid w:val="0050134A"/>
    <w:rsid w:val="00501E7A"/>
    <w:rsid w:val="00504E22"/>
    <w:rsid w:val="00506012"/>
    <w:rsid w:val="005071C2"/>
    <w:rsid w:val="005072DB"/>
    <w:rsid w:val="0050758C"/>
    <w:rsid w:val="005111EE"/>
    <w:rsid w:val="005113CB"/>
    <w:rsid w:val="0051281B"/>
    <w:rsid w:val="0051549E"/>
    <w:rsid w:val="005158B7"/>
    <w:rsid w:val="0051739C"/>
    <w:rsid w:val="00520E08"/>
    <w:rsid w:val="0052125A"/>
    <w:rsid w:val="00522C7E"/>
    <w:rsid w:val="005255A7"/>
    <w:rsid w:val="005268F8"/>
    <w:rsid w:val="00526C2F"/>
    <w:rsid w:val="00527D4F"/>
    <w:rsid w:val="005300CF"/>
    <w:rsid w:val="00530208"/>
    <w:rsid w:val="005309D7"/>
    <w:rsid w:val="005340BC"/>
    <w:rsid w:val="00534450"/>
    <w:rsid w:val="005355ED"/>
    <w:rsid w:val="00536D8B"/>
    <w:rsid w:val="0054100D"/>
    <w:rsid w:val="005413AB"/>
    <w:rsid w:val="005417E6"/>
    <w:rsid w:val="00542B2F"/>
    <w:rsid w:val="0054506A"/>
    <w:rsid w:val="00545E25"/>
    <w:rsid w:val="00546416"/>
    <w:rsid w:val="00550B5E"/>
    <w:rsid w:val="0055438E"/>
    <w:rsid w:val="005567B7"/>
    <w:rsid w:val="00556DC7"/>
    <w:rsid w:val="00557A54"/>
    <w:rsid w:val="005606CF"/>
    <w:rsid w:val="005616CC"/>
    <w:rsid w:val="0056186D"/>
    <w:rsid w:val="0056195E"/>
    <w:rsid w:val="0056435D"/>
    <w:rsid w:val="00564BCB"/>
    <w:rsid w:val="00566E5B"/>
    <w:rsid w:val="00566FA5"/>
    <w:rsid w:val="00567703"/>
    <w:rsid w:val="00571AEE"/>
    <w:rsid w:val="00572ABB"/>
    <w:rsid w:val="00573979"/>
    <w:rsid w:val="00573F75"/>
    <w:rsid w:val="00575588"/>
    <w:rsid w:val="0057613D"/>
    <w:rsid w:val="00577720"/>
    <w:rsid w:val="005819DA"/>
    <w:rsid w:val="00583169"/>
    <w:rsid w:val="0058518D"/>
    <w:rsid w:val="005872EF"/>
    <w:rsid w:val="0059011A"/>
    <w:rsid w:val="00590C7A"/>
    <w:rsid w:val="00591354"/>
    <w:rsid w:val="0059213E"/>
    <w:rsid w:val="00592C8E"/>
    <w:rsid w:val="00593414"/>
    <w:rsid w:val="00594354"/>
    <w:rsid w:val="00594C61"/>
    <w:rsid w:val="005A1336"/>
    <w:rsid w:val="005A1FC2"/>
    <w:rsid w:val="005A2BCA"/>
    <w:rsid w:val="005A30AA"/>
    <w:rsid w:val="005A463B"/>
    <w:rsid w:val="005A5138"/>
    <w:rsid w:val="005A6C7F"/>
    <w:rsid w:val="005A7DF0"/>
    <w:rsid w:val="005B0FA6"/>
    <w:rsid w:val="005B320A"/>
    <w:rsid w:val="005B5D68"/>
    <w:rsid w:val="005B5ED2"/>
    <w:rsid w:val="005B7F12"/>
    <w:rsid w:val="005C0175"/>
    <w:rsid w:val="005C0429"/>
    <w:rsid w:val="005C19FF"/>
    <w:rsid w:val="005C298F"/>
    <w:rsid w:val="005C403D"/>
    <w:rsid w:val="005C4A66"/>
    <w:rsid w:val="005C51D5"/>
    <w:rsid w:val="005C5214"/>
    <w:rsid w:val="005C540D"/>
    <w:rsid w:val="005C5848"/>
    <w:rsid w:val="005C6366"/>
    <w:rsid w:val="005C6C3E"/>
    <w:rsid w:val="005C714B"/>
    <w:rsid w:val="005D1477"/>
    <w:rsid w:val="005D2124"/>
    <w:rsid w:val="005D5660"/>
    <w:rsid w:val="005D5977"/>
    <w:rsid w:val="005D5DB8"/>
    <w:rsid w:val="005D7FE5"/>
    <w:rsid w:val="005E0360"/>
    <w:rsid w:val="005E03CA"/>
    <w:rsid w:val="005E29A7"/>
    <w:rsid w:val="005E30B9"/>
    <w:rsid w:val="005E4671"/>
    <w:rsid w:val="005E478E"/>
    <w:rsid w:val="005E6D79"/>
    <w:rsid w:val="005E73F9"/>
    <w:rsid w:val="005E747E"/>
    <w:rsid w:val="005F06DD"/>
    <w:rsid w:val="005F1018"/>
    <w:rsid w:val="005F11C2"/>
    <w:rsid w:val="005F1519"/>
    <w:rsid w:val="005F2229"/>
    <w:rsid w:val="005F33BB"/>
    <w:rsid w:val="005F3F0C"/>
    <w:rsid w:val="005F60FE"/>
    <w:rsid w:val="005F6316"/>
    <w:rsid w:val="005F7313"/>
    <w:rsid w:val="00600994"/>
    <w:rsid w:val="0060391E"/>
    <w:rsid w:val="00604686"/>
    <w:rsid w:val="00607B11"/>
    <w:rsid w:val="006107CA"/>
    <w:rsid w:val="00610889"/>
    <w:rsid w:val="00610C93"/>
    <w:rsid w:val="00614014"/>
    <w:rsid w:val="00614AE7"/>
    <w:rsid w:val="00615395"/>
    <w:rsid w:val="006156F1"/>
    <w:rsid w:val="00615F2E"/>
    <w:rsid w:val="00617CFB"/>
    <w:rsid w:val="006216E5"/>
    <w:rsid w:val="0062172F"/>
    <w:rsid w:val="00621778"/>
    <w:rsid w:val="00622E6D"/>
    <w:rsid w:val="006233F9"/>
    <w:rsid w:val="00623E6D"/>
    <w:rsid w:val="00625184"/>
    <w:rsid w:val="00626319"/>
    <w:rsid w:val="00630E4D"/>
    <w:rsid w:val="00631A71"/>
    <w:rsid w:val="00631AE9"/>
    <w:rsid w:val="00632326"/>
    <w:rsid w:val="00632F3D"/>
    <w:rsid w:val="0063392D"/>
    <w:rsid w:val="006339E7"/>
    <w:rsid w:val="006343EB"/>
    <w:rsid w:val="006354FC"/>
    <w:rsid w:val="00635CA5"/>
    <w:rsid w:val="00635F8F"/>
    <w:rsid w:val="006369FE"/>
    <w:rsid w:val="00636B69"/>
    <w:rsid w:val="00636CE4"/>
    <w:rsid w:val="00637C96"/>
    <w:rsid w:val="00637D12"/>
    <w:rsid w:val="006400BB"/>
    <w:rsid w:val="006419C8"/>
    <w:rsid w:val="00642ACA"/>
    <w:rsid w:val="00643179"/>
    <w:rsid w:val="00644FA7"/>
    <w:rsid w:val="0064510D"/>
    <w:rsid w:val="00647096"/>
    <w:rsid w:val="00647FFD"/>
    <w:rsid w:val="00651447"/>
    <w:rsid w:val="0065206E"/>
    <w:rsid w:val="006528A6"/>
    <w:rsid w:val="00652997"/>
    <w:rsid w:val="00655F61"/>
    <w:rsid w:val="00655F69"/>
    <w:rsid w:val="00660254"/>
    <w:rsid w:val="006606F9"/>
    <w:rsid w:val="006617F5"/>
    <w:rsid w:val="00662C90"/>
    <w:rsid w:val="00663FC5"/>
    <w:rsid w:val="00665252"/>
    <w:rsid w:val="0066576C"/>
    <w:rsid w:val="0066612A"/>
    <w:rsid w:val="0066666C"/>
    <w:rsid w:val="006674EB"/>
    <w:rsid w:val="0067164D"/>
    <w:rsid w:val="00671713"/>
    <w:rsid w:val="006722D8"/>
    <w:rsid w:val="006733D3"/>
    <w:rsid w:val="006751BB"/>
    <w:rsid w:val="006800D4"/>
    <w:rsid w:val="0068047C"/>
    <w:rsid w:val="00681395"/>
    <w:rsid w:val="006814EE"/>
    <w:rsid w:val="00681D9B"/>
    <w:rsid w:val="006840FA"/>
    <w:rsid w:val="00686381"/>
    <w:rsid w:val="00690589"/>
    <w:rsid w:val="00690604"/>
    <w:rsid w:val="006907B8"/>
    <w:rsid w:val="006914E9"/>
    <w:rsid w:val="0069223A"/>
    <w:rsid w:val="00692D9A"/>
    <w:rsid w:val="00694CB2"/>
    <w:rsid w:val="00694D38"/>
    <w:rsid w:val="006956BD"/>
    <w:rsid w:val="00695998"/>
    <w:rsid w:val="00695C07"/>
    <w:rsid w:val="006963C4"/>
    <w:rsid w:val="00696976"/>
    <w:rsid w:val="00697BA1"/>
    <w:rsid w:val="006A12A1"/>
    <w:rsid w:val="006A1BFB"/>
    <w:rsid w:val="006A1C00"/>
    <w:rsid w:val="006A287B"/>
    <w:rsid w:val="006A2B53"/>
    <w:rsid w:val="006B4448"/>
    <w:rsid w:val="006B56B2"/>
    <w:rsid w:val="006B56FF"/>
    <w:rsid w:val="006B68CC"/>
    <w:rsid w:val="006B7F4B"/>
    <w:rsid w:val="006C0C29"/>
    <w:rsid w:val="006C105D"/>
    <w:rsid w:val="006C1F40"/>
    <w:rsid w:val="006C2846"/>
    <w:rsid w:val="006C286C"/>
    <w:rsid w:val="006C44D5"/>
    <w:rsid w:val="006C59FD"/>
    <w:rsid w:val="006C5D39"/>
    <w:rsid w:val="006D0118"/>
    <w:rsid w:val="006D1978"/>
    <w:rsid w:val="006D2DA7"/>
    <w:rsid w:val="006D5021"/>
    <w:rsid w:val="006D53A1"/>
    <w:rsid w:val="006D5AA3"/>
    <w:rsid w:val="006E15FF"/>
    <w:rsid w:val="006E398A"/>
    <w:rsid w:val="006E58C3"/>
    <w:rsid w:val="006F06B7"/>
    <w:rsid w:val="006F16A8"/>
    <w:rsid w:val="006F26A2"/>
    <w:rsid w:val="006F42E5"/>
    <w:rsid w:val="006F4687"/>
    <w:rsid w:val="006F76A9"/>
    <w:rsid w:val="006F793B"/>
    <w:rsid w:val="00700F91"/>
    <w:rsid w:val="00703CDE"/>
    <w:rsid w:val="00703FAE"/>
    <w:rsid w:val="007040F7"/>
    <w:rsid w:val="00707887"/>
    <w:rsid w:val="007113EB"/>
    <w:rsid w:val="007118EF"/>
    <w:rsid w:val="007131C1"/>
    <w:rsid w:val="00713672"/>
    <w:rsid w:val="007145BF"/>
    <w:rsid w:val="00715EB9"/>
    <w:rsid w:val="00717128"/>
    <w:rsid w:val="007209D8"/>
    <w:rsid w:val="007219D6"/>
    <w:rsid w:val="00721F2A"/>
    <w:rsid w:val="007226CA"/>
    <w:rsid w:val="00723314"/>
    <w:rsid w:val="007245EB"/>
    <w:rsid w:val="007258DE"/>
    <w:rsid w:val="007269CE"/>
    <w:rsid w:val="0073155F"/>
    <w:rsid w:val="0073195A"/>
    <w:rsid w:val="00731F24"/>
    <w:rsid w:val="007337BB"/>
    <w:rsid w:val="0074194F"/>
    <w:rsid w:val="007473B8"/>
    <w:rsid w:val="0074776E"/>
    <w:rsid w:val="007507F8"/>
    <w:rsid w:val="00753180"/>
    <w:rsid w:val="00755A90"/>
    <w:rsid w:val="00755FA2"/>
    <w:rsid w:val="0075714C"/>
    <w:rsid w:val="007616BB"/>
    <w:rsid w:val="00762ADD"/>
    <w:rsid w:val="007638F0"/>
    <w:rsid w:val="00763944"/>
    <w:rsid w:val="00764B64"/>
    <w:rsid w:val="00764D42"/>
    <w:rsid w:val="00766908"/>
    <w:rsid w:val="00766EBE"/>
    <w:rsid w:val="00770FCC"/>
    <w:rsid w:val="00771C3F"/>
    <w:rsid w:val="007727C6"/>
    <w:rsid w:val="00772A96"/>
    <w:rsid w:val="00774A89"/>
    <w:rsid w:val="00780AA3"/>
    <w:rsid w:val="00781A60"/>
    <w:rsid w:val="00781A85"/>
    <w:rsid w:val="00782350"/>
    <w:rsid w:val="00782D65"/>
    <w:rsid w:val="007830E4"/>
    <w:rsid w:val="007840CA"/>
    <w:rsid w:val="007851DE"/>
    <w:rsid w:val="00785BBC"/>
    <w:rsid w:val="00791D69"/>
    <w:rsid w:val="00792503"/>
    <w:rsid w:val="00793837"/>
    <w:rsid w:val="0079429C"/>
    <w:rsid w:val="007942A3"/>
    <w:rsid w:val="007962EE"/>
    <w:rsid w:val="00796B8A"/>
    <w:rsid w:val="007A00CF"/>
    <w:rsid w:val="007A01F5"/>
    <w:rsid w:val="007A441B"/>
    <w:rsid w:val="007A45C0"/>
    <w:rsid w:val="007A5EA2"/>
    <w:rsid w:val="007A722D"/>
    <w:rsid w:val="007B2A42"/>
    <w:rsid w:val="007B5535"/>
    <w:rsid w:val="007B713D"/>
    <w:rsid w:val="007C1EFE"/>
    <w:rsid w:val="007C3550"/>
    <w:rsid w:val="007C4239"/>
    <w:rsid w:val="007C5498"/>
    <w:rsid w:val="007C7B3C"/>
    <w:rsid w:val="007C7E6D"/>
    <w:rsid w:val="007D21A6"/>
    <w:rsid w:val="007D2519"/>
    <w:rsid w:val="007D383C"/>
    <w:rsid w:val="007D4352"/>
    <w:rsid w:val="007D519C"/>
    <w:rsid w:val="007D6C19"/>
    <w:rsid w:val="007D73F2"/>
    <w:rsid w:val="007E0C20"/>
    <w:rsid w:val="007E2074"/>
    <w:rsid w:val="007E24AE"/>
    <w:rsid w:val="007E3274"/>
    <w:rsid w:val="007E4F48"/>
    <w:rsid w:val="007E55AC"/>
    <w:rsid w:val="007E7801"/>
    <w:rsid w:val="007F03D1"/>
    <w:rsid w:val="007F173C"/>
    <w:rsid w:val="007F39F2"/>
    <w:rsid w:val="007F415C"/>
    <w:rsid w:val="007F470A"/>
    <w:rsid w:val="007F5D01"/>
    <w:rsid w:val="007F7DAA"/>
    <w:rsid w:val="008013D4"/>
    <w:rsid w:val="00805F40"/>
    <w:rsid w:val="00806135"/>
    <w:rsid w:val="00806254"/>
    <w:rsid w:val="00806E55"/>
    <w:rsid w:val="00807F40"/>
    <w:rsid w:val="00811318"/>
    <w:rsid w:val="008114C8"/>
    <w:rsid w:val="00811D60"/>
    <w:rsid w:val="008125CC"/>
    <w:rsid w:val="00814D41"/>
    <w:rsid w:val="008151DF"/>
    <w:rsid w:val="00817586"/>
    <w:rsid w:val="00817B7F"/>
    <w:rsid w:val="008201F0"/>
    <w:rsid w:val="00820C80"/>
    <w:rsid w:val="00821BF6"/>
    <w:rsid w:val="00823437"/>
    <w:rsid w:val="008263AD"/>
    <w:rsid w:val="00826806"/>
    <w:rsid w:val="00830272"/>
    <w:rsid w:val="00830C82"/>
    <w:rsid w:val="00830EB5"/>
    <w:rsid w:val="0083338B"/>
    <w:rsid w:val="008349EC"/>
    <w:rsid w:val="00834A66"/>
    <w:rsid w:val="008356AF"/>
    <w:rsid w:val="008378BF"/>
    <w:rsid w:val="00842395"/>
    <w:rsid w:val="00844D68"/>
    <w:rsid w:val="0084530D"/>
    <w:rsid w:val="008453B9"/>
    <w:rsid w:val="00845ED3"/>
    <w:rsid w:val="0085065F"/>
    <w:rsid w:val="00851D35"/>
    <w:rsid w:val="008522AB"/>
    <w:rsid w:val="00855721"/>
    <w:rsid w:val="00856C9C"/>
    <w:rsid w:val="00860339"/>
    <w:rsid w:val="0086050D"/>
    <w:rsid w:val="00861061"/>
    <w:rsid w:val="008628FE"/>
    <w:rsid w:val="008631ED"/>
    <w:rsid w:val="00864C16"/>
    <w:rsid w:val="00864D4B"/>
    <w:rsid w:val="00865B17"/>
    <w:rsid w:val="00871E2A"/>
    <w:rsid w:val="00873B38"/>
    <w:rsid w:val="00873C40"/>
    <w:rsid w:val="008741E8"/>
    <w:rsid w:val="008750AF"/>
    <w:rsid w:val="008752D7"/>
    <w:rsid w:val="00877067"/>
    <w:rsid w:val="00880C1E"/>
    <w:rsid w:val="00882B6D"/>
    <w:rsid w:val="0088399D"/>
    <w:rsid w:val="00884CBA"/>
    <w:rsid w:val="0088518D"/>
    <w:rsid w:val="008851BC"/>
    <w:rsid w:val="00885414"/>
    <w:rsid w:val="0088551F"/>
    <w:rsid w:val="008866DB"/>
    <w:rsid w:val="00887DF4"/>
    <w:rsid w:val="008901E6"/>
    <w:rsid w:val="00890244"/>
    <w:rsid w:val="00890372"/>
    <w:rsid w:val="0089042F"/>
    <w:rsid w:val="00891619"/>
    <w:rsid w:val="0089372C"/>
    <w:rsid w:val="0089562D"/>
    <w:rsid w:val="00896A10"/>
    <w:rsid w:val="00896C65"/>
    <w:rsid w:val="00897913"/>
    <w:rsid w:val="00897B94"/>
    <w:rsid w:val="008A0CE9"/>
    <w:rsid w:val="008A1465"/>
    <w:rsid w:val="008A1F07"/>
    <w:rsid w:val="008A6B4A"/>
    <w:rsid w:val="008A6E23"/>
    <w:rsid w:val="008B356C"/>
    <w:rsid w:val="008B5458"/>
    <w:rsid w:val="008B55C8"/>
    <w:rsid w:val="008B5A18"/>
    <w:rsid w:val="008B5B3B"/>
    <w:rsid w:val="008B5C1A"/>
    <w:rsid w:val="008B7C7F"/>
    <w:rsid w:val="008B7CC7"/>
    <w:rsid w:val="008C2E4C"/>
    <w:rsid w:val="008C3BC8"/>
    <w:rsid w:val="008C471E"/>
    <w:rsid w:val="008C6448"/>
    <w:rsid w:val="008C7544"/>
    <w:rsid w:val="008D15A4"/>
    <w:rsid w:val="008D2B07"/>
    <w:rsid w:val="008D2D32"/>
    <w:rsid w:val="008D357E"/>
    <w:rsid w:val="008D3EAC"/>
    <w:rsid w:val="008E05AF"/>
    <w:rsid w:val="008E23BC"/>
    <w:rsid w:val="008E379D"/>
    <w:rsid w:val="008E6CD4"/>
    <w:rsid w:val="008F1825"/>
    <w:rsid w:val="008F362F"/>
    <w:rsid w:val="008F36F6"/>
    <w:rsid w:val="008F3926"/>
    <w:rsid w:val="008F3DC7"/>
    <w:rsid w:val="008F4A25"/>
    <w:rsid w:val="008F6E23"/>
    <w:rsid w:val="008F7661"/>
    <w:rsid w:val="00900176"/>
    <w:rsid w:val="009015AA"/>
    <w:rsid w:val="0090187B"/>
    <w:rsid w:val="009047CA"/>
    <w:rsid w:val="009047E5"/>
    <w:rsid w:val="00905671"/>
    <w:rsid w:val="00910380"/>
    <w:rsid w:val="00916F5E"/>
    <w:rsid w:val="0091774D"/>
    <w:rsid w:val="00917859"/>
    <w:rsid w:val="00920E53"/>
    <w:rsid w:val="00921C0F"/>
    <w:rsid w:val="00922D33"/>
    <w:rsid w:val="00923BE2"/>
    <w:rsid w:val="009243B2"/>
    <w:rsid w:val="0092494E"/>
    <w:rsid w:val="00925547"/>
    <w:rsid w:val="00925A86"/>
    <w:rsid w:val="009261F1"/>
    <w:rsid w:val="009267C6"/>
    <w:rsid w:val="00927567"/>
    <w:rsid w:val="0092761E"/>
    <w:rsid w:val="00930BDC"/>
    <w:rsid w:val="00931972"/>
    <w:rsid w:val="009364CC"/>
    <w:rsid w:val="00937ECA"/>
    <w:rsid w:val="009400F7"/>
    <w:rsid w:val="00940D03"/>
    <w:rsid w:val="00941AF8"/>
    <w:rsid w:val="00942AE4"/>
    <w:rsid w:val="0094301C"/>
    <w:rsid w:val="00944B1B"/>
    <w:rsid w:val="00950DDD"/>
    <w:rsid w:val="009517AF"/>
    <w:rsid w:val="00951B66"/>
    <w:rsid w:val="00952AA7"/>
    <w:rsid w:val="00953D52"/>
    <w:rsid w:val="0095430C"/>
    <w:rsid w:val="009550FC"/>
    <w:rsid w:val="00955307"/>
    <w:rsid w:val="00955AB2"/>
    <w:rsid w:val="0095641C"/>
    <w:rsid w:val="00956A38"/>
    <w:rsid w:val="0095762F"/>
    <w:rsid w:val="0096064C"/>
    <w:rsid w:val="00960D62"/>
    <w:rsid w:val="0096195E"/>
    <w:rsid w:val="00961B4A"/>
    <w:rsid w:val="009623DB"/>
    <w:rsid w:val="009631B1"/>
    <w:rsid w:val="00963BF4"/>
    <w:rsid w:val="009656AE"/>
    <w:rsid w:val="00966FDA"/>
    <w:rsid w:val="00967965"/>
    <w:rsid w:val="00967EF5"/>
    <w:rsid w:val="00971007"/>
    <w:rsid w:val="009711C3"/>
    <w:rsid w:val="0097214C"/>
    <w:rsid w:val="0097278D"/>
    <w:rsid w:val="00972C43"/>
    <w:rsid w:val="0097321F"/>
    <w:rsid w:val="009734A7"/>
    <w:rsid w:val="009743EB"/>
    <w:rsid w:val="00975BFB"/>
    <w:rsid w:val="00975ECA"/>
    <w:rsid w:val="00977E14"/>
    <w:rsid w:val="00981493"/>
    <w:rsid w:val="009830B1"/>
    <w:rsid w:val="0098520D"/>
    <w:rsid w:val="0098524E"/>
    <w:rsid w:val="009854E0"/>
    <w:rsid w:val="00985F28"/>
    <w:rsid w:val="009861ED"/>
    <w:rsid w:val="00987011"/>
    <w:rsid w:val="00990F06"/>
    <w:rsid w:val="009920D3"/>
    <w:rsid w:val="00993BD0"/>
    <w:rsid w:val="00994418"/>
    <w:rsid w:val="00995446"/>
    <w:rsid w:val="00997C11"/>
    <w:rsid w:val="009A211D"/>
    <w:rsid w:val="009A3B2F"/>
    <w:rsid w:val="009A59F4"/>
    <w:rsid w:val="009A615A"/>
    <w:rsid w:val="009A6BF9"/>
    <w:rsid w:val="009B24DA"/>
    <w:rsid w:val="009B281A"/>
    <w:rsid w:val="009B5281"/>
    <w:rsid w:val="009B675A"/>
    <w:rsid w:val="009C0765"/>
    <w:rsid w:val="009C0779"/>
    <w:rsid w:val="009C1196"/>
    <w:rsid w:val="009C11B4"/>
    <w:rsid w:val="009C168E"/>
    <w:rsid w:val="009C1B7C"/>
    <w:rsid w:val="009C228A"/>
    <w:rsid w:val="009C2A94"/>
    <w:rsid w:val="009C3A4B"/>
    <w:rsid w:val="009C4C83"/>
    <w:rsid w:val="009C508B"/>
    <w:rsid w:val="009C5D38"/>
    <w:rsid w:val="009C679B"/>
    <w:rsid w:val="009D15AD"/>
    <w:rsid w:val="009D2273"/>
    <w:rsid w:val="009D2762"/>
    <w:rsid w:val="009D3EA1"/>
    <w:rsid w:val="009D40C1"/>
    <w:rsid w:val="009D5EA2"/>
    <w:rsid w:val="009D7FEA"/>
    <w:rsid w:val="009E03C7"/>
    <w:rsid w:val="009E03ED"/>
    <w:rsid w:val="009E1C1B"/>
    <w:rsid w:val="009E3549"/>
    <w:rsid w:val="009E3E80"/>
    <w:rsid w:val="009E3FA9"/>
    <w:rsid w:val="009E4C9E"/>
    <w:rsid w:val="009E552C"/>
    <w:rsid w:val="009E70D8"/>
    <w:rsid w:val="009F2E20"/>
    <w:rsid w:val="009F324A"/>
    <w:rsid w:val="009F360A"/>
    <w:rsid w:val="009F3CF6"/>
    <w:rsid w:val="009F3E95"/>
    <w:rsid w:val="009F4168"/>
    <w:rsid w:val="009F55B7"/>
    <w:rsid w:val="009F58DD"/>
    <w:rsid w:val="009F6984"/>
    <w:rsid w:val="00A01592"/>
    <w:rsid w:val="00A01866"/>
    <w:rsid w:val="00A01F6B"/>
    <w:rsid w:val="00A030D3"/>
    <w:rsid w:val="00A1191F"/>
    <w:rsid w:val="00A1225B"/>
    <w:rsid w:val="00A12B8A"/>
    <w:rsid w:val="00A1317A"/>
    <w:rsid w:val="00A132E9"/>
    <w:rsid w:val="00A14078"/>
    <w:rsid w:val="00A14A43"/>
    <w:rsid w:val="00A14D69"/>
    <w:rsid w:val="00A14EF8"/>
    <w:rsid w:val="00A15DD9"/>
    <w:rsid w:val="00A17084"/>
    <w:rsid w:val="00A17A6D"/>
    <w:rsid w:val="00A20E36"/>
    <w:rsid w:val="00A2162C"/>
    <w:rsid w:val="00A221CA"/>
    <w:rsid w:val="00A237E1"/>
    <w:rsid w:val="00A248FE"/>
    <w:rsid w:val="00A27254"/>
    <w:rsid w:val="00A278C9"/>
    <w:rsid w:val="00A279B2"/>
    <w:rsid w:val="00A30AA7"/>
    <w:rsid w:val="00A30AEF"/>
    <w:rsid w:val="00A32DBC"/>
    <w:rsid w:val="00A32FF0"/>
    <w:rsid w:val="00A3727E"/>
    <w:rsid w:val="00A4030F"/>
    <w:rsid w:val="00A416D7"/>
    <w:rsid w:val="00A41ADB"/>
    <w:rsid w:val="00A4267C"/>
    <w:rsid w:val="00A435F1"/>
    <w:rsid w:val="00A441A3"/>
    <w:rsid w:val="00A44B07"/>
    <w:rsid w:val="00A44BFF"/>
    <w:rsid w:val="00A4576D"/>
    <w:rsid w:val="00A46220"/>
    <w:rsid w:val="00A475BB"/>
    <w:rsid w:val="00A50513"/>
    <w:rsid w:val="00A50602"/>
    <w:rsid w:val="00A50CE3"/>
    <w:rsid w:val="00A50E7A"/>
    <w:rsid w:val="00A51559"/>
    <w:rsid w:val="00A528C0"/>
    <w:rsid w:val="00A538C0"/>
    <w:rsid w:val="00A53E25"/>
    <w:rsid w:val="00A54CD7"/>
    <w:rsid w:val="00A54EBF"/>
    <w:rsid w:val="00A55932"/>
    <w:rsid w:val="00A55B4E"/>
    <w:rsid w:val="00A57B30"/>
    <w:rsid w:val="00A609A1"/>
    <w:rsid w:val="00A61852"/>
    <w:rsid w:val="00A62BEB"/>
    <w:rsid w:val="00A633C1"/>
    <w:rsid w:val="00A6406A"/>
    <w:rsid w:val="00A644F7"/>
    <w:rsid w:val="00A65B6E"/>
    <w:rsid w:val="00A67E46"/>
    <w:rsid w:val="00A71664"/>
    <w:rsid w:val="00A73EB4"/>
    <w:rsid w:val="00A754EB"/>
    <w:rsid w:val="00A7563D"/>
    <w:rsid w:val="00A75F60"/>
    <w:rsid w:val="00A76FA1"/>
    <w:rsid w:val="00A81647"/>
    <w:rsid w:val="00A81875"/>
    <w:rsid w:val="00A84521"/>
    <w:rsid w:val="00A8472F"/>
    <w:rsid w:val="00A87419"/>
    <w:rsid w:val="00A87DDA"/>
    <w:rsid w:val="00A87E71"/>
    <w:rsid w:val="00A90842"/>
    <w:rsid w:val="00A90BEA"/>
    <w:rsid w:val="00A90DFB"/>
    <w:rsid w:val="00A93DB7"/>
    <w:rsid w:val="00A94A60"/>
    <w:rsid w:val="00A94C5E"/>
    <w:rsid w:val="00A95D9B"/>
    <w:rsid w:val="00A96022"/>
    <w:rsid w:val="00A962BD"/>
    <w:rsid w:val="00A9694E"/>
    <w:rsid w:val="00A96EAD"/>
    <w:rsid w:val="00AA09CE"/>
    <w:rsid w:val="00AA0EE9"/>
    <w:rsid w:val="00AA15B6"/>
    <w:rsid w:val="00AA1E4E"/>
    <w:rsid w:val="00AA2BBA"/>
    <w:rsid w:val="00AA59A0"/>
    <w:rsid w:val="00AA6843"/>
    <w:rsid w:val="00AA6857"/>
    <w:rsid w:val="00AB0CCA"/>
    <w:rsid w:val="00AB3716"/>
    <w:rsid w:val="00AB545A"/>
    <w:rsid w:val="00AB6B55"/>
    <w:rsid w:val="00AB6F8D"/>
    <w:rsid w:val="00AC2974"/>
    <w:rsid w:val="00AC50AA"/>
    <w:rsid w:val="00AC7EBC"/>
    <w:rsid w:val="00AD0632"/>
    <w:rsid w:val="00AD1388"/>
    <w:rsid w:val="00AD1EC3"/>
    <w:rsid w:val="00AD3BA0"/>
    <w:rsid w:val="00AD4D1D"/>
    <w:rsid w:val="00AD4FE3"/>
    <w:rsid w:val="00AD66FB"/>
    <w:rsid w:val="00AE0535"/>
    <w:rsid w:val="00AE4A6A"/>
    <w:rsid w:val="00AE4EDC"/>
    <w:rsid w:val="00AE50B5"/>
    <w:rsid w:val="00AE7B4A"/>
    <w:rsid w:val="00AF015C"/>
    <w:rsid w:val="00AF0E55"/>
    <w:rsid w:val="00AF116E"/>
    <w:rsid w:val="00AF1BE1"/>
    <w:rsid w:val="00AF20CA"/>
    <w:rsid w:val="00AF28F8"/>
    <w:rsid w:val="00AF2A43"/>
    <w:rsid w:val="00AF42B2"/>
    <w:rsid w:val="00AF456C"/>
    <w:rsid w:val="00AF4A4D"/>
    <w:rsid w:val="00AF55F9"/>
    <w:rsid w:val="00AF60C9"/>
    <w:rsid w:val="00AF6A28"/>
    <w:rsid w:val="00AF6A43"/>
    <w:rsid w:val="00AF6CB2"/>
    <w:rsid w:val="00AF704F"/>
    <w:rsid w:val="00AF7916"/>
    <w:rsid w:val="00AF7AA5"/>
    <w:rsid w:val="00B0049C"/>
    <w:rsid w:val="00B00A9C"/>
    <w:rsid w:val="00B0146B"/>
    <w:rsid w:val="00B020B5"/>
    <w:rsid w:val="00B0465D"/>
    <w:rsid w:val="00B052B9"/>
    <w:rsid w:val="00B055FA"/>
    <w:rsid w:val="00B0570A"/>
    <w:rsid w:val="00B072F5"/>
    <w:rsid w:val="00B12F3C"/>
    <w:rsid w:val="00B1391C"/>
    <w:rsid w:val="00B143E6"/>
    <w:rsid w:val="00B14D49"/>
    <w:rsid w:val="00B2047D"/>
    <w:rsid w:val="00B20A39"/>
    <w:rsid w:val="00B213FA"/>
    <w:rsid w:val="00B21ABD"/>
    <w:rsid w:val="00B23889"/>
    <w:rsid w:val="00B23F95"/>
    <w:rsid w:val="00B24A64"/>
    <w:rsid w:val="00B24C80"/>
    <w:rsid w:val="00B24DC6"/>
    <w:rsid w:val="00B262BF"/>
    <w:rsid w:val="00B2733E"/>
    <w:rsid w:val="00B30127"/>
    <w:rsid w:val="00B30B69"/>
    <w:rsid w:val="00B31012"/>
    <w:rsid w:val="00B337E8"/>
    <w:rsid w:val="00B344DE"/>
    <w:rsid w:val="00B364B0"/>
    <w:rsid w:val="00B37104"/>
    <w:rsid w:val="00B3725C"/>
    <w:rsid w:val="00B37D0D"/>
    <w:rsid w:val="00B401DE"/>
    <w:rsid w:val="00B41F1B"/>
    <w:rsid w:val="00B42DB4"/>
    <w:rsid w:val="00B4338E"/>
    <w:rsid w:val="00B44CC3"/>
    <w:rsid w:val="00B45238"/>
    <w:rsid w:val="00B45B96"/>
    <w:rsid w:val="00B45F76"/>
    <w:rsid w:val="00B46251"/>
    <w:rsid w:val="00B4655D"/>
    <w:rsid w:val="00B46B0F"/>
    <w:rsid w:val="00B47165"/>
    <w:rsid w:val="00B47347"/>
    <w:rsid w:val="00B478C2"/>
    <w:rsid w:val="00B47FFC"/>
    <w:rsid w:val="00B50431"/>
    <w:rsid w:val="00B51E17"/>
    <w:rsid w:val="00B521B5"/>
    <w:rsid w:val="00B52412"/>
    <w:rsid w:val="00B52FA1"/>
    <w:rsid w:val="00B532DB"/>
    <w:rsid w:val="00B53759"/>
    <w:rsid w:val="00B545C7"/>
    <w:rsid w:val="00B56AFE"/>
    <w:rsid w:val="00B57335"/>
    <w:rsid w:val="00B61396"/>
    <w:rsid w:val="00B6254A"/>
    <w:rsid w:val="00B62C32"/>
    <w:rsid w:val="00B62E10"/>
    <w:rsid w:val="00B638D3"/>
    <w:rsid w:val="00B65EF1"/>
    <w:rsid w:val="00B66E5B"/>
    <w:rsid w:val="00B67555"/>
    <w:rsid w:val="00B6769A"/>
    <w:rsid w:val="00B70AF6"/>
    <w:rsid w:val="00B70BE0"/>
    <w:rsid w:val="00B715D3"/>
    <w:rsid w:val="00B7407E"/>
    <w:rsid w:val="00B7479F"/>
    <w:rsid w:val="00B74DD4"/>
    <w:rsid w:val="00B77595"/>
    <w:rsid w:val="00B77F87"/>
    <w:rsid w:val="00B81D2B"/>
    <w:rsid w:val="00B82245"/>
    <w:rsid w:val="00B8293E"/>
    <w:rsid w:val="00B83C18"/>
    <w:rsid w:val="00B85EE1"/>
    <w:rsid w:val="00B90763"/>
    <w:rsid w:val="00B9151E"/>
    <w:rsid w:val="00B92795"/>
    <w:rsid w:val="00B928F3"/>
    <w:rsid w:val="00B92B89"/>
    <w:rsid w:val="00B92CAE"/>
    <w:rsid w:val="00B94375"/>
    <w:rsid w:val="00B95797"/>
    <w:rsid w:val="00B957D4"/>
    <w:rsid w:val="00B95C3B"/>
    <w:rsid w:val="00BA09F9"/>
    <w:rsid w:val="00BA1523"/>
    <w:rsid w:val="00BA230B"/>
    <w:rsid w:val="00BA39F0"/>
    <w:rsid w:val="00BA4332"/>
    <w:rsid w:val="00BA45AB"/>
    <w:rsid w:val="00BA4BBC"/>
    <w:rsid w:val="00BA51A4"/>
    <w:rsid w:val="00BA55F9"/>
    <w:rsid w:val="00BA5A4A"/>
    <w:rsid w:val="00BA6311"/>
    <w:rsid w:val="00BA718E"/>
    <w:rsid w:val="00BA724E"/>
    <w:rsid w:val="00BA7B62"/>
    <w:rsid w:val="00BB02CE"/>
    <w:rsid w:val="00BB04BB"/>
    <w:rsid w:val="00BB340E"/>
    <w:rsid w:val="00BB6236"/>
    <w:rsid w:val="00BB74BC"/>
    <w:rsid w:val="00BB7636"/>
    <w:rsid w:val="00BB7DE2"/>
    <w:rsid w:val="00BC03A8"/>
    <w:rsid w:val="00BC20B6"/>
    <w:rsid w:val="00BC43DB"/>
    <w:rsid w:val="00BC5751"/>
    <w:rsid w:val="00BC5B1A"/>
    <w:rsid w:val="00BC64B9"/>
    <w:rsid w:val="00BD0339"/>
    <w:rsid w:val="00BD068E"/>
    <w:rsid w:val="00BD1164"/>
    <w:rsid w:val="00BD5DE5"/>
    <w:rsid w:val="00BD78DF"/>
    <w:rsid w:val="00BD7CFB"/>
    <w:rsid w:val="00BE48F3"/>
    <w:rsid w:val="00BE5587"/>
    <w:rsid w:val="00BE569B"/>
    <w:rsid w:val="00BE581A"/>
    <w:rsid w:val="00BE6665"/>
    <w:rsid w:val="00BE6B03"/>
    <w:rsid w:val="00BE6EF0"/>
    <w:rsid w:val="00BE730F"/>
    <w:rsid w:val="00BE76E5"/>
    <w:rsid w:val="00BE7E11"/>
    <w:rsid w:val="00BF04AC"/>
    <w:rsid w:val="00BF0E79"/>
    <w:rsid w:val="00BF25BB"/>
    <w:rsid w:val="00BF289E"/>
    <w:rsid w:val="00BF2DB9"/>
    <w:rsid w:val="00BF2E75"/>
    <w:rsid w:val="00BF3E94"/>
    <w:rsid w:val="00BF4B2C"/>
    <w:rsid w:val="00BF4C0A"/>
    <w:rsid w:val="00BF500C"/>
    <w:rsid w:val="00BF63C2"/>
    <w:rsid w:val="00BF69D1"/>
    <w:rsid w:val="00BF7A1B"/>
    <w:rsid w:val="00C0129A"/>
    <w:rsid w:val="00C01D0E"/>
    <w:rsid w:val="00C01D7F"/>
    <w:rsid w:val="00C02564"/>
    <w:rsid w:val="00C025B7"/>
    <w:rsid w:val="00C02B7C"/>
    <w:rsid w:val="00C047D7"/>
    <w:rsid w:val="00C0487B"/>
    <w:rsid w:val="00C0608D"/>
    <w:rsid w:val="00C06185"/>
    <w:rsid w:val="00C0669F"/>
    <w:rsid w:val="00C13AD4"/>
    <w:rsid w:val="00C13DC7"/>
    <w:rsid w:val="00C15D09"/>
    <w:rsid w:val="00C22592"/>
    <w:rsid w:val="00C2404C"/>
    <w:rsid w:val="00C2432D"/>
    <w:rsid w:val="00C25152"/>
    <w:rsid w:val="00C25416"/>
    <w:rsid w:val="00C256C2"/>
    <w:rsid w:val="00C267A3"/>
    <w:rsid w:val="00C27CB5"/>
    <w:rsid w:val="00C32B0C"/>
    <w:rsid w:val="00C32ECE"/>
    <w:rsid w:val="00C33410"/>
    <w:rsid w:val="00C33478"/>
    <w:rsid w:val="00C356E5"/>
    <w:rsid w:val="00C36648"/>
    <w:rsid w:val="00C37481"/>
    <w:rsid w:val="00C402DD"/>
    <w:rsid w:val="00C44A70"/>
    <w:rsid w:val="00C4550B"/>
    <w:rsid w:val="00C4679E"/>
    <w:rsid w:val="00C47957"/>
    <w:rsid w:val="00C500AB"/>
    <w:rsid w:val="00C510C9"/>
    <w:rsid w:val="00C52A82"/>
    <w:rsid w:val="00C542B8"/>
    <w:rsid w:val="00C57B63"/>
    <w:rsid w:val="00C6222E"/>
    <w:rsid w:val="00C64FB6"/>
    <w:rsid w:val="00C6560B"/>
    <w:rsid w:val="00C65BB3"/>
    <w:rsid w:val="00C65FC8"/>
    <w:rsid w:val="00C67337"/>
    <w:rsid w:val="00C67B72"/>
    <w:rsid w:val="00C704F3"/>
    <w:rsid w:val="00C70702"/>
    <w:rsid w:val="00C70C76"/>
    <w:rsid w:val="00C71CD8"/>
    <w:rsid w:val="00C72BFB"/>
    <w:rsid w:val="00C7371D"/>
    <w:rsid w:val="00C73FD0"/>
    <w:rsid w:val="00C7419F"/>
    <w:rsid w:val="00C74D47"/>
    <w:rsid w:val="00C77095"/>
    <w:rsid w:val="00C777DA"/>
    <w:rsid w:val="00C77AAE"/>
    <w:rsid w:val="00C77CF4"/>
    <w:rsid w:val="00C80142"/>
    <w:rsid w:val="00C80F0A"/>
    <w:rsid w:val="00C81B55"/>
    <w:rsid w:val="00C84D08"/>
    <w:rsid w:val="00C878E4"/>
    <w:rsid w:val="00C911C2"/>
    <w:rsid w:val="00C91873"/>
    <w:rsid w:val="00C91F25"/>
    <w:rsid w:val="00C94709"/>
    <w:rsid w:val="00C9498C"/>
    <w:rsid w:val="00C97609"/>
    <w:rsid w:val="00CA4854"/>
    <w:rsid w:val="00CA65C2"/>
    <w:rsid w:val="00CA7F4F"/>
    <w:rsid w:val="00CB147A"/>
    <w:rsid w:val="00CB2C76"/>
    <w:rsid w:val="00CB3D80"/>
    <w:rsid w:val="00CB5B00"/>
    <w:rsid w:val="00CB6478"/>
    <w:rsid w:val="00CB6851"/>
    <w:rsid w:val="00CB6A6A"/>
    <w:rsid w:val="00CC0BA6"/>
    <w:rsid w:val="00CC0CE4"/>
    <w:rsid w:val="00CC341D"/>
    <w:rsid w:val="00CC3C28"/>
    <w:rsid w:val="00CC3D14"/>
    <w:rsid w:val="00CC520B"/>
    <w:rsid w:val="00CC5D84"/>
    <w:rsid w:val="00CC5F71"/>
    <w:rsid w:val="00CC5F7A"/>
    <w:rsid w:val="00CC6A43"/>
    <w:rsid w:val="00CD0C33"/>
    <w:rsid w:val="00CD21CB"/>
    <w:rsid w:val="00CD2306"/>
    <w:rsid w:val="00CD3BAD"/>
    <w:rsid w:val="00CD57A0"/>
    <w:rsid w:val="00CD647C"/>
    <w:rsid w:val="00CD6C21"/>
    <w:rsid w:val="00CD7049"/>
    <w:rsid w:val="00CD7B9E"/>
    <w:rsid w:val="00CE1A65"/>
    <w:rsid w:val="00CE2A27"/>
    <w:rsid w:val="00CE2C41"/>
    <w:rsid w:val="00CE38E4"/>
    <w:rsid w:val="00CE653C"/>
    <w:rsid w:val="00CE73A0"/>
    <w:rsid w:val="00CE776D"/>
    <w:rsid w:val="00CF03DD"/>
    <w:rsid w:val="00CF0EBC"/>
    <w:rsid w:val="00CF23B9"/>
    <w:rsid w:val="00CF26EE"/>
    <w:rsid w:val="00CF26F8"/>
    <w:rsid w:val="00CF41A2"/>
    <w:rsid w:val="00CF43D8"/>
    <w:rsid w:val="00CF4C8B"/>
    <w:rsid w:val="00CF5454"/>
    <w:rsid w:val="00CF5939"/>
    <w:rsid w:val="00CF61DB"/>
    <w:rsid w:val="00D00B0A"/>
    <w:rsid w:val="00D0239F"/>
    <w:rsid w:val="00D07345"/>
    <w:rsid w:val="00D0792C"/>
    <w:rsid w:val="00D10CAE"/>
    <w:rsid w:val="00D10F09"/>
    <w:rsid w:val="00D1199A"/>
    <w:rsid w:val="00D12EEB"/>
    <w:rsid w:val="00D15442"/>
    <w:rsid w:val="00D16EFA"/>
    <w:rsid w:val="00D1758A"/>
    <w:rsid w:val="00D17EBD"/>
    <w:rsid w:val="00D2140C"/>
    <w:rsid w:val="00D21C39"/>
    <w:rsid w:val="00D22B17"/>
    <w:rsid w:val="00D22D49"/>
    <w:rsid w:val="00D2607C"/>
    <w:rsid w:val="00D26CA6"/>
    <w:rsid w:val="00D30141"/>
    <w:rsid w:val="00D32C4D"/>
    <w:rsid w:val="00D32E80"/>
    <w:rsid w:val="00D35829"/>
    <w:rsid w:val="00D3588A"/>
    <w:rsid w:val="00D36827"/>
    <w:rsid w:val="00D36BF0"/>
    <w:rsid w:val="00D36CE8"/>
    <w:rsid w:val="00D37290"/>
    <w:rsid w:val="00D406F4"/>
    <w:rsid w:val="00D43340"/>
    <w:rsid w:val="00D4376F"/>
    <w:rsid w:val="00D43B89"/>
    <w:rsid w:val="00D4465C"/>
    <w:rsid w:val="00D448C1"/>
    <w:rsid w:val="00D4497E"/>
    <w:rsid w:val="00D45821"/>
    <w:rsid w:val="00D528C8"/>
    <w:rsid w:val="00D530C0"/>
    <w:rsid w:val="00D542BD"/>
    <w:rsid w:val="00D567E5"/>
    <w:rsid w:val="00D61DCB"/>
    <w:rsid w:val="00D61EAC"/>
    <w:rsid w:val="00D65B33"/>
    <w:rsid w:val="00D663FB"/>
    <w:rsid w:val="00D67534"/>
    <w:rsid w:val="00D6779E"/>
    <w:rsid w:val="00D701E2"/>
    <w:rsid w:val="00D70723"/>
    <w:rsid w:val="00D70995"/>
    <w:rsid w:val="00D71B6F"/>
    <w:rsid w:val="00D7345B"/>
    <w:rsid w:val="00D745D8"/>
    <w:rsid w:val="00D74A61"/>
    <w:rsid w:val="00D7610E"/>
    <w:rsid w:val="00D80DB3"/>
    <w:rsid w:val="00D81168"/>
    <w:rsid w:val="00D81F43"/>
    <w:rsid w:val="00D83910"/>
    <w:rsid w:val="00D85AC8"/>
    <w:rsid w:val="00D85B5C"/>
    <w:rsid w:val="00D87A53"/>
    <w:rsid w:val="00D9055F"/>
    <w:rsid w:val="00D92613"/>
    <w:rsid w:val="00D934CF"/>
    <w:rsid w:val="00D94FF2"/>
    <w:rsid w:val="00D961D5"/>
    <w:rsid w:val="00DA001A"/>
    <w:rsid w:val="00DA503C"/>
    <w:rsid w:val="00DA6F17"/>
    <w:rsid w:val="00DB03F5"/>
    <w:rsid w:val="00DB0F69"/>
    <w:rsid w:val="00DB1221"/>
    <w:rsid w:val="00DB2FD0"/>
    <w:rsid w:val="00DB40B3"/>
    <w:rsid w:val="00DB468D"/>
    <w:rsid w:val="00DB5E84"/>
    <w:rsid w:val="00DB6AE8"/>
    <w:rsid w:val="00DC13A4"/>
    <w:rsid w:val="00DC22D6"/>
    <w:rsid w:val="00DC38D9"/>
    <w:rsid w:val="00DC3B89"/>
    <w:rsid w:val="00DC6ABA"/>
    <w:rsid w:val="00DD0090"/>
    <w:rsid w:val="00DD05C7"/>
    <w:rsid w:val="00DD0D8B"/>
    <w:rsid w:val="00DE1206"/>
    <w:rsid w:val="00DE238C"/>
    <w:rsid w:val="00DE3921"/>
    <w:rsid w:val="00DE3F88"/>
    <w:rsid w:val="00DE4D49"/>
    <w:rsid w:val="00DE4F0C"/>
    <w:rsid w:val="00DE546A"/>
    <w:rsid w:val="00DE559B"/>
    <w:rsid w:val="00DE55F4"/>
    <w:rsid w:val="00DE64D9"/>
    <w:rsid w:val="00DE750D"/>
    <w:rsid w:val="00DF0E3E"/>
    <w:rsid w:val="00DF3EAA"/>
    <w:rsid w:val="00DF4057"/>
    <w:rsid w:val="00DF4410"/>
    <w:rsid w:val="00DF6B10"/>
    <w:rsid w:val="00DF6CF3"/>
    <w:rsid w:val="00E01ABB"/>
    <w:rsid w:val="00E026E6"/>
    <w:rsid w:val="00E028DC"/>
    <w:rsid w:val="00E039FD"/>
    <w:rsid w:val="00E04012"/>
    <w:rsid w:val="00E05165"/>
    <w:rsid w:val="00E0568C"/>
    <w:rsid w:val="00E05D0C"/>
    <w:rsid w:val="00E06A0E"/>
    <w:rsid w:val="00E06EF4"/>
    <w:rsid w:val="00E07CC3"/>
    <w:rsid w:val="00E07E94"/>
    <w:rsid w:val="00E112C1"/>
    <w:rsid w:val="00E13E25"/>
    <w:rsid w:val="00E141B4"/>
    <w:rsid w:val="00E14410"/>
    <w:rsid w:val="00E15298"/>
    <w:rsid w:val="00E158BB"/>
    <w:rsid w:val="00E15FEE"/>
    <w:rsid w:val="00E16A08"/>
    <w:rsid w:val="00E2036B"/>
    <w:rsid w:val="00E21F27"/>
    <w:rsid w:val="00E22C45"/>
    <w:rsid w:val="00E236CA"/>
    <w:rsid w:val="00E23AFC"/>
    <w:rsid w:val="00E254CC"/>
    <w:rsid w:val="00E259DF"/>
    <w:rsid w:val="00E25E67"/>
    <w:rsid w:val="00E2616D"/>
    <w:rsid w:val="00E262CE"/>
    <w:rsid w:val="00E26F07"/>
    <w:rsid w:val="00E27E97"/>
    <w:rsid w:val="00E3009C"/>
    <w:rsid w:val="00E304AD"/>
    <w:rsid w:val="00E30A1E"/>
    <w:rsid w:val="00E30F18"/>
    <w:rsid w:val="00E3140A"/>
    <w:rsid w:val="00E318CD"/>
    <w:rsid w:val="00E31D6F"/>
    <w:rsid w:val="00E31D92"/>
    <w:rsid w:val="00E334E1"/>
    <w:rsid w:val="00E35B18"/>
    <w:rsid w:val="00E35C37"/>
    <w:rsid w:val="00E37554"/>
    <w:rsid w:val="00E37683"/>
    <w:rsid w:val="00E41D03"/>
    <w:rsid w:val="00E4439D"/>
    <w:rsid w:val="00E45215"/>
    <w:rsid w:val="00E4552D"/>
    <w:rsid w:val="00E4732C"/>
    <w:rsid w:val="00E51005"/>
    <w:rsid w:val="00E51650"/>
    <w:rsid w:val="00E52BCB"/>
    <w:rsid w:val="00E530B8"/>
    <w:rsid w:val="00E5338D"/>
    <w:rsid w:val="00E53428"/>
    <w:rsid w:val="00E55C06"/>
    <w:rsid w:val="00E56087"/>
    <w:rsid w:val="00E56A1D"/>
    <w:rsid w:val="00E634B2"/>
    <w:rsid w:val="00E63755"/>
    <w:rsid w:val="00E64034"/>
    <w:rsid w:val="00E669A2"/>
    <w:rsid w:val="00E67E80"/>
    <w:rsid w:val="00E73EBC"/>
    <w:rsid w:val="00E74050"/>
    <w:rsid w:val="00E74260"/>
    <w:rsid w:val="00E759B2"/>
    <w:rsid w:val="00E75EF9"/>
    <w:rsid w:val="00E769F8"/>
    <w:rsid w:val="00E77F26"/>
    <w:rsid w:val="00E828C0"/>
    <w:rsid w:val="00E82C9C"/>
    <w:rsid w:val="00E84F43"/>
    <w:rsid w:val="00E853DD"/>
    <w:rsid w:val="00E87D7C"/>
    <w:rsid w:val="00E9062C"/>
    <w:rsid w:val="00E90808"/>
    <w:rsid w:val="00E91653"/>
    <w:rsid w:val="00E91D2F"/>
    <w:rsid w:val="00E91E30"/>
    <w:rsid w:val="00E92700"/>
    <w:rsid w:val="00E92B46"/>
    <w:rsid w:val="00E93043"/>
    <w:rsid w:val="00E9596A"/>
    <w:rsid w:val="00EA1E8B"/>
    <w:rsid w:val="00EA2380"/>
    <w:rsid w:val="00EA2D60"/>
    <w:rsid w:val="00EA2EB4"/>
    <w:rsid w:val="00EA3545"/>
    <w:rsid w:val="00EA3619"/>
    <w:rsid w:val="00EA3BF9"/>
    <w:rsid w:val="00EA4F58"/>
    <w:rsid w:val="00EA593C"/>
    <w:rsid w:val="00EA5A9C"/>
    <w:rsid w:val="00EA7783"/>
    <w:rsid w:val="00EA7B5E"/>
    <w:rsid w:val="00EB18C9"/>
    <w:rsid w:val="00EB1938"/>
    <w:rsid w:val="00EB1F6B"/>
    <w:rsid w:val="00EB204C"/>
    <w:rsid w:val="00EB33B8"/>
    <w:rsid w:val="00EB4FE0"/>
    <w:rsid w:val="00EB752A"/>
    <w:rsid w:val="00EB7FE5"/>
    <w:rsid w:val="00EC015F"/>
    <w:rsid w:val="00EC056B"/>
    <w:rsid w:val="00EC3633"/>
    <w:rsid w:val="00EC3E1E"/>
    <w:rsid w:val="00EC4065"/>
    <w:rsid w:val="00EC6B9D"/>
    <w:rsid w:val="00EC73A5"/>
    <w:rsid w:val="00ED0D6F"/>
    <w:rsid w:val="00ED1719"/>
    <w:rsid w:val="00ED1F93"/>
    <w:rsid w:val="00ED2BEA"/>
    <w:rsid w:val="00ED3D84"/>
    <w:rsid w:val="00EE0FB1"/>
    <w:rsid w:val="00EE3AF2"/>
    <w:rsid w:val="00EF34F2"/>
    <w:rsid w:val="00EF35DC"/>
    <w:rsid w:val="00EF398B"/>
    <w:rsid w:val="00EF3D5E"/>
    <w:rsid w:val="00EF4C5C"/>
    <w:rsid w:val="00EF6245"/>
    <w:rsid w:val="00EF62CF"/>
    <w:rsid w:val="00EF6706"/>
    <w:rsid w:val="00EF6B42"/>
    <w:rsid w:val="00EF752C"/>
    <w:rsid w:val="00F01B01"/>
    <w:rsid w:val="00F02AA8"/>
    <w:rsid w:val="00F05B6F"/>
    <w:rsid w:val="00F0718B"/>
    <w:rsid w:val="00F1207D"/>
    <w:rsid w:val="00F12D30"/>
    <w:rsid w:val="00F130C2"/>
    <w:rsid w:val="00F13400"/>
    <w:rsid w:val="00F13626"/>
    <w:rsid w:val="00F16EFC"/>
    <w:rsid w:val="00F16F66"/>
    <w:rsid w:val="00F218CE"/>
    <w:rsid w:val="00F22E97"/>
    <w:rsid w:val="00F25090"/>
    <w:rsid w:val="00F26A69"/>
    <w:rsid w:val="00F272D0"/>
    <w:rsid w:val="00F273C1"/>
    <w:rsid w:val="00F27A44"/>
    <w:rsid w:val="00F30129"/>
    <w:rsid w:val="00F3042F"/>
    <w:rsid w:val="00F30F4C"/>
    <w:rsid w:val="00F31BC4"/>
    <w:rsid w:val="00F35EF0"/>
    <w:rsid w:val="00F3619A"/>
    <w:rsid w:val="00F36CA7"/>
    <w:rsid w:val="00F404B4"/>
    <w:rsid w:val="00F40660"/>
    <w:rsid w:val="00F41A3D"/>
    <w:rsid w:val="00F4248D"/>
    <w:rsid w:val="00F4271B"/>
    <w:rsid w:val="00F42C40"/>
    <w:rsid w:val="00F462A2"/>
    <w:rsid w:val="00F526E9"/>
    <w:rsid w:val="00F52FE4"/>
    <w:rsid w:val="00F5346F"/>
    <w:rsid w:val="00F54640"/>
    <w:rsid w:val="00F55023"/>
    <w:rsid w:val="00F55277"/>
    <w:rsid w:val="00F5579C"/>
    <w:rsid w:val="00F575C9"/>
    <w:rsid w:val="00F62FC4"/>
    <w:rsid w:val="00F632D0"/>
    <w:rsid w:val="00F63AFD"/>
    <w:rsid w:val="00F646B4"/>
    <w:rsid w:val="00F65269"/>
    <w:rsid w:val="00F652AD"/>
    <w:rsid w:val="00F66007"/>
    <w:rsid w:val="00F679AF"/>
    <w:rsid w:val="00F724A6"/>
    <w:rsid w:val="00F73898"/>
    <w:rsid w:val="00F7608B"/>
    <w:rsid w:val="00F76D0D"/>
    <w:rsid w:val="00F77AE8"/>
    <w:rsid w:val="00F8145F"/>
    <w:rsid w:val="00F81B85"/>
    <w:rsid w:val="00F82F73"/>
    <w:rsid w:val="00F83066"/>
    <w:rsid w:val="00F838FC"/>
    <w:rsid w:val="00F84E48"/>
    <w:rsid w:val="00F867EF"/>
    <w:rsid w:val="00F86868"/>
    <w:rsid w:val="00F86D35"/>
    <w:rsid w:val="00F9056F"/>
    <w:rsid w:val="00F9109E"/>
    <w:rsid w:val="00F924FC"/>
    <w:rsid w:val="00F933E4"/>
    <w:rsid w:val="00F937F3"/>
    <w:rsid w:val="00F94541"/>
    <w:rsid w:val="00F96CAD"/>
    <w:rsid w:val="00F97115"/>
    <w:rsid w:val="00F97204"/>
    <w:rsid w:val="00FA0D40"/>
    <w:rsid w:val="00FA1DE1"/>
    <w:rsid w:val="00FA2925"/>
    <w:rsid w:val="00FA2A04"/>
    <w:rsid w:val="00FA36AB"/>
    <w:rsid w:val="00FA49A2"/>
    <w:rsid w:val="00FA7F79"/>
    <w:rsid w:val="00FB1F53"/>
    <w:rsid w:val="00FB2536"/>
    <w:rsid w:val="00FB2E4D"/>
    <w:rsid w:val="00FB3307"/>
    <w:rsid w:val="00FB394E"/>
    <w:rsid w:val="00FB3DF5"/>
    <w:rsid w:val="00FB42AD"/>
    <w:rsid w:val="00FB49A5"/>
    <w:rsid w:val="00FB49F5"/>
    <w:rsid w:val="00FB7F21"/>
    <w:rsid w:val="00FC040C"/>
    <w:rsid w:val="00FC14DB"/>
    <w:rsid w:val="00FC1E06"/>
    <w:rsid w:val="00FC2E18"/>
    <w:rsid w:val="00FC2FA7"/>
    <w:rsid w:val="00FC53AC"/>
    <w:rsid w:val="00FC53B5"/>
    <w:rsid w:val="00FD06C8"/>
    <w:rsid w:val="00FD2E85"/>
    <w:rsid w:val="00FD36D8"/>
    <w:rsid w:val="00FD3960"/>
    <w:rsid w:val="00FD3F07"/>
    <w:rsid w:val="00FD4CB2"/>
    <w:rsid w:val="00FD4F5F"/>
    <w:rsid w:val="00FD60A5"/>
    <w:rsid w:val="00FD7B2B"/>
    <w:rsid w:val="00FE347E"/>
    <w:rsid w:val="00FE390B"/>
    <w:rsid w:val="00FE3DE4"/>
    <w:rsid w:val="00FE4E15"/>
    <w:rsid w:val="00FE5505"/>
    <w:rsid w:val="00FE656E"/>
    <w:rsid w:val="00FE6618"/>
    <w:rsid w:val="00FE6A7E"/>
    <w:rsid w:val="00FE6DBB"/>
    <w:rsid w:val="00FE75A9"/>
    <w:rsid w:val="00FE7DAA"/>
    <w:rsid w:val="00FF468F"/>
    <w:rsid w:val="00FF49B4"/>
    <w:rsid w:val="00FF4B5B"/>
    <w:rsid w:val="00FF4F68"/>
    <w:rsid w:val="00FF4F94"/>
    <w:rsid w:val="00FF56A9"/>
    <w:rsid w:val="00FF5E23"/>
    <w:rsid w:val="00FF5EA7"/>
    <w:rsid w:val="00FF69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D145FC"/>
  <w15:docId w15:val="{25052FA1-9D64-5440-B388-FE43FDCE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18"/>
        <w:szCs w:val="18"/>
        <w:lang w:val="en-US" w:eastAsia="en-US" w:bidi="ar-SA"/>
      </w:rPr>
    </w:rPrDefault>
    <w:pPrDefault>
      <w:pPr>
        <w:spacing w:after="260" w:line="22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A43"/>
    <w:rPr>
      <w:lang w:val="en-GB"/>
    </w:rPr>
  </w:style>
  <w:style w:type="paragraph" w:styleId="Rubrik1">
    <w:name w:val="heading 1"/>
    <w:basedOn w:val="Normal"/>
    <w:next w:val="Normal"/>
    <w:link w:val="Rubrik1Char"/>
    <w:qFormat/>
    <w:rsid w:val="00162750"/>
    <w:pPr>
      <w:keepNext/>
      <w:spacing w:before="360" w:after="120" w:line="320" w:lineRule="exact"/>
      <w:outlineLvl w:val="0"/>
    </w:pPr>
    <w:rPr>
      <w:rFonts w:eastAsiaTheme="majorEastAsia" w:cs="Arial"/>
      <w:b/>
      <w:bCs/>
      <w:sz w:val="28"/>
      <w:szCs w:val="28"/>
    </w:rPr>
  </w:style>
  <w:style w:type="paragraph" w:styleId="Rubrik2">
    <w:name w:val="heading 2"/>
    <w:basedOn w:val="Normal"/>
    <w:next w:val="Normal"/>
    <w:link w:val="Rubrik2Char"/>
    <w:qFormat/>
    <w:rsid w:val="00162750"/>
    <w:pPr>
      <w:keepNext/>
      <w:spacing w:before="360" w:after="120" w:line="260" w:lineRule="exact"/>
      <w:outlineLvl w:val="1"/>
    </w:pPr>
    <w:rPr>
      <w:rFonts w:eastAsiaTheme="majorEastAsia" w:cs="Arial"/>
      <w:b/>
      <w:bCs/>
      <w:sz w:val="22"/>
      <w:szCs w:val="26"/>
    </w:rPr>
  </w:style>
  <w:style w:type="paragraph" w:styleId="Rubrik3">
    <w:name w:val="heading 3"/>
    <w:basedOn w:val="Normal"/>
    <w:next w:val="Normal"/>
    <w:link w:val="Rubrik3Char"/>
    <w:qFormat/>
    <w:rsid w:val="00162750"/>
    <w:pPr>
      <w:keepNext/>
      <w:spacing w:before="240" w:after="60" w:line="220" w:lineRule="exact"/>
      <w:outlineLvl w:val="2"/>
    </w:pPr>
    <w:rPr>
      <w:rFonts w:eastAsiaTheme="majorEastAsia" w:cs="Arial"/>
      <w:b/>
      <w:bCs/>
    </w:rPr>
  </w:style>
  <w:style w:type="paragraph" w:styleId="Rubrik4">
    <w:name w:val="heading 4"/>
    <w:basedOn w:val="Normal"/>
    <w:next w:val="Normal"/>
    <w:link w:val="Rubrik4Char"/>
    <w:rsid w:val="002846C7"/>
    <w:pPr>
      <w:keepNext/>
      <w:spacing w:before="480" w:after="120" w:line="260" w:lineRule="exact"/>
      <w:outlineLvl w:val="3"/>
    </w:pPr>
    <w:rPr>
      <w:b/>
      <w:bCs/>
      <w:iCs/>
      <w:szCs w:val="24"/>
      <w:lang w:eastAsia="sv-SE"/>
    </w:rPr>
  </w:style>
  <w:style w:type="paragraph" w:styleId="Rubrik5">
    <w:name w:val="heading 5"/>
    <w:basedOn w:val="Normal"/>
    <w:next w:val="Normal"/>
    <w:link w:val="Rubrik5Char"/>
    <w:semiHidden/>
    <w:rsid w:val="004B24C8"/>
    <w:pPr>
      <w:keepNext/>
      <w:numPr>
        <w:ilvl w:val="4"/>
        <w:numId w:val="3"/>
      </w:numPr>
      <w:spacing w:before="480" w:after="120"/>
      <w:outlineLvl w:val="4"/>
    </w:pPr>
    <w:rPr>
      <w:szCs w:val="24"/>
      <w:lang w:eastAsia="sv-SE"/>
    </w:rPr>
  </w:style>
  <w:style w:type="paragraph" w:styleId="Rubrik6">
    <w:name w:val="heading 6"/>
    <w:basedOn w:val="Normal"/>
    <w:next w:val="Normal"/>
    <w:link w:val="Rubrik6Char"/>
    <w:semiHidden/>
    <w:rsid w:val="004B24C8"/>
    <w:pPr>
      <w:keepNext/>
      <w:numPr>
        <w:ilvl w:val="5"/>
        <w:numId w:val="3"/>
      </w:numPr>
      <w:spacing w:before="480" w:after="120"/>
      <w:outlineLvl w:val="5"/>
    </w:pPr>
    <w:rPr>
      <w:iCs/>
    </w:rPr>
  </w:style>
  <w:style w:type="paragraph" w:styleId="Rubrik7">
    <w:name w:val="heading 7"/>
    <w:basedOn w:val="Normal"/>
    <w:next w:val="Normal"/>
    <w:link w:val="Rubrik7Char"/>
    <w:semiHidden/>
    <w:qFormat/>
    <w:rsid w:val="004B24C8"/>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4B24C8"/>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unhideWhenUsed/>
    <w:qFormat/>
    <w:rsid w:val="004B24C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162750"/>
    <w:rPr>
      <w:rFonts w:eastAsiaTheme="majorEastAsia" w:cs="Arial"/>
      <w:b/>
      <w:bCs/>
      <w:sz w:val="28"/>
      <w:szCs w:val="28"/>
      <w:lang w:val="en-GB"/>
    </w:rPr>
  </w:style>
  <w:style w:type="character" w:customStyle="1" w:styleId="Rubrik2Char">
    <w:name w:val="Rubrik 2 Char"/>
    <w:link w:val="Rubrik2"/>
    <w:rsid w:val="00162750"/>
    <w:rPr>
      <w:rFonts w:eastAsiaTheme="majorEastAsia" w:cs="Arial"/>
      <w:b/>
      <w:bCs/>
      <w:sz w:val="22"/>
      <w:szCs w:val="26"/>
      <w:lang w:val="en-GB"/>
    </w:rPr>
  </w:style>
  <w:style w:type="character" w:customStyle="1" w:styleId="Rubrik3Char">
    <w:name w:val="Rubrik 3 Char"/>
    <w:link w:val="Rubrik3"/>
    <w:rsid w:val="00162750"/>
    <w:rPr>
      <w:rFonts w:eastAsiaTheme="majorEastAsia" w:cs="Arial"/>
      <w:b/>
      <w:bCs/>
      <w:lang w:val="en-GB"/>
    </w:rPr>
  </w:style>
  <w:style w:type="character" w:customStyle="1" w:styleId="Rubrik4Char">
    <w:name w:val="Rubrik 4 Char"/>
    <w:link w:val="Rubrik4"/>
    <w:rsid w:val="002846C7"/>
    <w:rPr>
      <w:b/>
      <w:bCs/>
      <w:iCs/>
      <w:szCs w:val="24"/>
      <w:lang w:val="en-GB" w:eastAsia="sv-SE"/>
    </w:rPr>
  </w:style>
  <w:style w:type="character" w:customStyle="1" w:styleId="Rubrik5Char">
    <w:name w:val="Rubrik 5 Char"/>
    <w:link w:val="Rubrik5"/>
    <w:semiHidden/>
    <w:rsid w:val="004B24C8"/>
    <w:rPr>
      <w:szCs w:val="24"/>
      <w:lang w:val="en-GB" w:eastAsia="sv-SE"/>
    </w:rPr>
  </w:style>
  <w:style w:type="character" w:customStyle="1" w:styleId="Rubrik6Char">
    <w:name w:val="Rubrik 6 Char"/>
    <w:link w:val="Rubrik6"/>
    <w:semiHidden/>
    <w:rsid w:val="004B24C8"/>
    <w:rPr>
      <w:iCs/>
      <w:lang w:val="en-GB"/>
    </w:rPr>
  </w:style>
  <w:style w:type="numbering" w:customStyle="1" w:styleId="CompanyList">
    <w:name w:val="Company_List"/>
    <w:basedOn w:val="Ingenlista"/>
    <w:rsid w:val="009E03C7"/>
    <w:pPr>
      <w:numPr>
        <w:numId w:val="1"/>
      </w:numPr>
    </w:pPr>
  </w:style>
  <w:style w:type="numbering" w:customStyle="1" w:styleId="CompanyListBullet">
    <w:name w:val="Company_ListBullet"/>
    <w:basedOn w:val="Ingenlista"/>
    <w:rsid w:val="009E03C7"/>
    <w:pPr>
      <w:numPr>
        <w:numId w:val="2"/>
      </w:numPr>
    </w:pPr>
  </w:style>
  <w:style w:type="paragraph" w:styleId="Punktlista">
    <w:name w:val="List Bullet"/>
    <w:basedOn w:val="Normal"/>
    <w:rsid w:val="004B24C8"/>
    <w:pPr>
      <w:numPr>
        <w:numId w:val="5"/>
      </w:numPr>
      <w:contextualSpacing/>
    </w:pPr>
  </w:style>
  <w:style w:type="paragraph" w:styleId="Sidhuvud">
    <w:name w:val="header"/>
    <w:basedOn w:val="Normal"/>
    <w:link w:val="SidhuvudChar"/>
    <w:rsid w:val="004B24C8"/>
    <w:pPr>
      <w:tabs>
        <w:tab w:val="center" w:pos="4536"/>
        <w:tab w:val="right" w:pos="9072"/>
      </w:tabs>
      <w:spacing w:after="0" w:line="160" w:lineRule="atLeast"/>
    </w:pPr>
    <w:rPr>
      <w:rFonts w:cs="Arial"/>
      <w:sz w:val="12"/>
    </w:rPr>
  </w:style>
  <w:style w:type="character" w:customStyle="1" w:styleId="SidhuvudChar">
    <w:name w:val="Sidhuvud Char"/>
    <w:link w:val="Sidhuvud"/>
    <w:rsid w:val="004B24C8"/>
    <w:rPr>
      <w:rFonts w:cs="Arial"/>
      <w:sz w:val="12"/>
      <w:lang w:val="en-GB"/>
    </w:rPr>
  </w:style>
  <w:style w:type="paragraph" w:styleId="Sidfot">
    <w:name w:val="footer"/>
    <w:basedOn w:val="Normal"/>
    <w:link w:val="SidfotChar"/>
    <w:rsid w:val="00C47957"/>
    <w:pPr>
      <w:tabs>
        <w:tab w:val="center" w:pos="4536"/>
        <w:tab w:val="right" w:pos="9072"/>
      </w:tabs>
      <w:spacing w:after="0" w:line="156" w:lineRule="exact"/>
    </w:pPr>
    <w:rPr>
      <w:rFonts w:cs="Arial"/>
      <w:sz w:val="13"/>
    </w:rPr>
  </w:style>
  <w:style w:type="character" w:customStyle="1" w:styleId="SidfotChar">
    <w:name w:val="Sidfot Char"/>
    <w:link w:val="Sidfot"/>
    <w:rsid w:val="00C47957"/>
    <w:rPr>
      <w:rFonts w:cs="Arial"/>
      <w:sz w:val="13"/>
      <w:lang w:val="en-GB"/>
    </w:rPr>
  </w:style>
  <w:style w:type="paragraph" w:styleId="Innehll1">
    <w:name w:val="toc 1"/>
    <w:basedOn w:val="Normal"/>
    <w:next w:val="Normal"/>
    <w:autoRedefine/>
    <w:uiPriority w:val="39"/>
    <w:rsid w:val="004B24C8"/>
    <w:pPr>
      <w:tabs>
        <w:tab w:val="right" w:leader="dot" w:pos="7937"/>
      </w:tabs>
      <w:spacing w:before="480" w:after="0"/>
    </w:pPr>
    <w:rPr>
      <w:rFonts w:cs="Arial"/>
    </w:rPr>
  </w:style>
  <w:style w:type="paragraph" w:styleId="Innehll2">
    <w:name w:val="toc 2"/>
    <w:basedOn w:val="Normal"/>
    <w:next w:val="Normal"/>
    <w:autoRedefine/>
    <w:uiPriority w:val="39"/>
    <w:rsid w:val="004B24C8"/>
    <w:pPr>
      <w:tabs>
        <w:tab w:val="right" w:leader="dot" w:pos="7937"/>
      </w:tabs>
      <w:spacing w:before="260" w:after="0"/>
    </w:pPr>
    <w:rPr>
      <w:rFonts w:cs="Arial"/>
    </w:rPr>
  </w:style>
  <w:style w:type="paragraph" w:styleId="Innehll3">
    <w:name w:val="toc 3"/>
    <w:basedOn w:val="Normal"/>
    <w:next w:val="Normal"/>
    <w:autoRedefine/>
    <w:uiPriority w:val="39"/>
    <w:rsid w:val="004B24C8"/>
    <w:pPr>
      <w:tabs>
        <w:tab w:val="right" w:leader="dot" w:pos="7937"/>
      </w:tabs>
      <w:spacing w:before="260" w:after="0"/>
    </w:pPr>
    <w:rPr>
      <w:rFonts w:cs="Arial"/>
    </w:rPr>
  </w:style>
  <w:style w:type="paragraph" w:styleId="Innehll4">
    <w:name w:val="toc 4"/>
    <w:basedOn w:val="Normal"/>
    <w:next w:val="Normal"/>
    <w:autoRedefine/>
    <w:semiHidden/>
    <w:rsid w:val="004B24C8"/>
    <w:pPr>
      <w:spacing w:before="260" w:after="0"/>
      <w:ind w:left="660"/>
    </w:pPr>
    <w:rPr>
      <w:rFonts w:cs="Arial"/>
    </w:rPr>
  </w:style>
  <w:style w:type="paragraph" w:styleId="Liststycke">
    <w:name w:val="List Paragraph"/>
    <w:basedOn w:val="Normal"/>
    <w:uiPriority w:val="34"/>
    <w:qFormat/>
    <w:rsid w:val="004B24C8"/>
    <w:pPr>
      <w:ind w:left="720"/>
      <w:contextualSpacing/>
    </w:pPr>
  </w:style>
  <w:style w:type="paragraph" w:customStyle="1" w:styleId="Profile">
    <w:name w:val="Profile"/>
    <w:basedOn w:val="Normal"/>
    <w:semiHidden/>
    <w:rsid w:val="004B24C8"/>
  </w:style>
  <w:style w:type="character" w:customStyle="1" w:styleId="Rubrik7Char">
    <w:name w:val="Rubrik 7 Char"/>
    <w:basedOn w:val="Standardstycketeckensnitt"/>
    <w:link w:val="Rubrik7"/>
    <w:semiHidden/>
    <w:rsid w:val="004B24C8"/>
    <w:rPr>
      <w:rFonts w:asciiTheme="majorHAnsi" w:eastAsiaTheme="majorEastAsia" w:hAnsiTheme="majorHAnsi" w:cstheme="majorBidi"/>
      <w:i/>
      <w:iCs/>
      <w:color w:val="404040" w:themeColor="text1" w:themeTint="BF"/>
      <w:lang w:val="en-GB"/>
    </w:rPr>
  </w:style>
  <w:style w:type="character" w:customStyle="1" w:styleId="Rubrik8Char">
    <w:name w:val="Rubrik 8 Char"/>
    <w:basedOn w:val="Standardstycketeckensnitt"/>
    <w:link w:val="Rubrik8"/>
    <w:semiHidden/>
    <w:rsid w:val="004B24C8"/>
    <w:rPr>
      <w:rFonts w:asciiTheme="majorHAnsi" w:eastAsiaTheme="majorEastAsia" w:hAnsiTheme="majorHAnsi" w:cstheme="majorBidi"/>
      <w:color w:val="404040" w:themeColor="text1" w:themeTint="BF"/>
      <w:szCs w:val="20"/>
      <w:lang w:val="en-GB"/>
    </w:rPr>
  </w:style>
  <w:style w:type="table" w:styleId="Tabellrutnt">
    <w:name w:val="Table Grid"/>
    <w:basedOn w:val="Normaltabell"/>
    <w:rsid w:val="004B24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Sidfot"/>
    <w:semiHidden/>
    <w:rsid w:val="004B24C8"/>
  </w:style>
  <w:style w:type="paragraph" w:customStyle="1" w:styleId="Normalutanavstnd">
    <w:name w:val="Normal utan avstånd"/>
    <w:basedOn w:val="Normal"/>
    <w:semiHidden/>
    <w:rsid w:val="004B24C8"/>
  </w:style>
  <w:style w:type="paragraph" w:customStyle="1" w:styleId="Sidhuvudfrstasida">
    <w:name w:val="Sidhuvud förstasida"/>
    <w:basedOn w:val="Sidhuvud"/>
    <w:semiHidden/>
    <w:rsid w:val="004B24C8"/>
  </w:style>
  <w:style w:type="paragraph" w:customStyle="1" w:styleId="Doldrad">
    <w:name w:val="Dold rad"/>
    <w:basedOn w:val="Sidhuvudfrstasida"/>
    <w:semiHidden/>
    <w:rsid w:val="004B24C8"/>
    <w:rPr>
      <w:sz w:val="2"/>
    </w:rPr>
  </w:style>
  <w:style w:type="paragraph" w:customStyle="1" w:styleId="Dokumentinfohuvud">
    <w:name w:val="Dokumentinfo huvud"/>
    <w:basedOn w:val="Normal"/>
    <w:semiHidden/>
    <w:rsid w:val="004B24C8"/>
    <w:pPr>
      <w:spacing w:line="190" w:lineRule="atLeast"/>
      <w:ind w:left="-765"/>
    </w:pPr>
    <w:rPr>
      <w:rFonts w:ascii="Verdana" w:hAnsi="Verdana"/>
      <w:sz w:val="12"/>
    </w:rPr>
  </w:style>
  <w:style w:type="paragraph" w:styleId="Ballongtext">
    <w:name w:val="Balloon Text"/>
    <w:basedOn w:val="Normal"/>
    <w:link w:val="BallongtextChar"/>
    <w:semiHidden/>
    <w:rsid w:val="004B24C8"/>
    <w:rPr>
      <w:rFonts w:ascii="Tahoma" w:hAnsi="Tahoma" w:cs="Tahoma"/>
      <w:sz w:val="16"/>
      <w:szCs w:val="16"/>
    </w:rPr>
  </w:style>
  <w:style w:type="character" w:customStyle="1" w:styleId="BallongtextChar">
    <w:name w:val="Ballongtext Char"/>
    <w:basedOn w:val="Standardstycketeckensnitt"/>
    <w:link w:val="Ballongtext"/>
    <w:semiHidden/>
    <w:rsid w:val="004B24C8"/>
    <w:rPr>
      <w:rFonts w:ascii="Tahoma" w:hAnsi="Tahoma" w:cs="Tahoma"/>
      <w:sz w:val="16"/>
      <w:szCs w:val="16"/>
    </w:rPr>
  </w:style>
  <w:style w:type="paragraph" w:customStyle="1" w:styleId="Default">
    <w:name w:val="Default"/>
    <w:semiHidden/>
    <w:rsid w:val="004B24C8"/>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rsid w:val="00BE581A"/>
    <w:pPr>
      <w:keepNext/>
      <w:numPr>
        <w:numId w:val="3"/>
      </w:numPr>
      <w:spacing w:before="360" w:after="120" w:line="320" w:lineRule="exact"/>
      <w:outlineLvl w:val="0"/>
    </w:pPr>
    <w:rPr>
      <w:b/>
      <w:sz w:val="28"/>
      <w:szCs w:val="28"/>
    </w:rPr>
  </w:style>
  <w:style w:type="character" w:customStyle="1" w:styleId="HeadingMainChar">
    <w:name w:val="Heading Main Char"/>
    <w:basedOn w:val="Standardstycketeckensnitt"/>
    <w:link w:val="HeadingMain"/>
    <w:rsid w:val="004337BA"/>
    <w:rPr>
      <w:b/>
      <w:spacing w:val="-14"/>
      <w:sz w:val="40"/>
      <w:lang w:val="en-GB"/>
    </w:rPr>
  </w:style>
  <w:style w:type="paragraph" w:customStyle="1" w:styleId="Heading2No">
    <w:name w:val="Heading_2 No"/>
    <w:basedOn w:val="Normal"/>
    <w:next w:val="Normal"/>
    <w:link w:val="Heading2NoChar"/>
    <w:rsid w:val="00BE581A"/>
    <w:pPr>
      <w:keepNext/>
      <w:numPr>
        <w:ilvl w:val="1"/>
        <w:numId w:val="3"/>
      </w:numPr>
      <w:spacing w:before="360" w:after="120" w:line="260" w:lineRule="exact"/>
      <w:outlineLvl w:val="1"/>
    </w:pPr>
    <w:rPr>
      <w:b/>
      <w:sz w:val="22"/>
    </w:rPr>
  </w:style>
  <w:style w:type="character" w:customStyle="1" w:styleId="Heading2NoChar">
    <w:name w:val="Heading_2 No Char"/>
    <w:basedOn w:val="HeadingMainChar"/>
    <w:link w:val="Heading2No"/>
    <w:rsid w:val="00BE581A"/>
    <w:rPr>
      <w:b/>
      <w:spacing w:val="-14"/>
      <w:sz w:val="22"/>
      <w:lang w:val="en-GB"/>
    </w:rPr>
  </w:style>
  <w:style w:type="paragraph" w:customStyle="1" w:styleId="Heading3No">
    <w:name w:val="Heading_3 No"/>
    <w:basedOn w:val="Normal"/>
    <w:next w:val="Normal"/>
    <w:link w:val="Heading3NoChar"/>
    <w:rsid w:val="00BE581A"/>
    <w:pPr>
      <w:keepNext/>
      <w:numPr>
        <w:ilvl w:val="2"/>
        <w:numId w:val="3"/>
      </w:numPr>
      <w:spacing w:before="240" w:after="60" w:line="260" w:lineRule="exact"/>
      <w:outlineLvl w:val="2"/>
    </w:pPr>
    <w:rPr>
      <w:b/>
    </w:rPr>
  </w:style>
  <w:style w:type="character" w:customStyle="1" w:styleId="Heading3NoChar">
    <w:name w:val="Heading_3 No Char"/>
    <w:basedOn w:val="HeadingMainChar"/>
    <w:link w:val="Heading3No"/>
    <w:rsid w:val="00BE581A"/>
    <w:rPr>
      <w:b/>
      <w:spacing w:val="-14"/>
      <w:sz w:val="40"/>
      <w:lang w:val="en-GB"/>
    </w:rPr>
  </w:style>
  <w:style w:type="paragraph" w:customStyle="1" w:styleId="Heading4No">
    <w:name w:val="Heading_4 No"/>
    <w:basedOn w:val="Normal"/>
    <w:next w:val="Normal"/>
    <w:link w:val="Heading4NoChar"/>
    <w:semiHidden/>
    <w:rsid w:val="004B24C8"/>
    <w:pPr>
      <w:keepNext/>
      <w:numPr>
        <w:ilvl w:val="3"/>
        <w:numId w:val="4"/>
      </w:numPr>
      <w:spacing w:before="360" w:line="240" w:lineRule="auto"/>
      <w:outlineLvl w:val="3"/>
    </w:pPr>
    <w:rPr>
      <w:b/>
    </w:rPr>
  </w:style>
  <w:style w:type="character" w:customStyle="1" w:styleId="Heading4NoChar">
    <w:name w:val="Heading_4 No Char"/>
    <w:basedOn w:val="Standardstycketeckensnitt"/>
    <w:link w:val="Heading4No"/>
    <w:semiHidden/>
    <w:rsid w:val="004B24C8"/>
    <w:rPr>
      <w:rFonts w:asciiTheme="minorHAnsi" w:hAnsiTheme="minorHAnsi"/>
      <w:b/>
      <w:lang w:val="en-GB"/>
    </w:rPr>
  </w:style>
  <w:style w:type="paragraph" w:customStyle="1" w:styleId="Heading5No">
    <w:name w:val="Heading_5 No"/>
    <w:basedOn w:val="Normal"/>
    <w:next w:val="Normal"/>
    <w:link w:val="Heading5NoChar"/>
    <w:semiHidden/>
    <w:rsid w:val="004B24C8"/>
    <w:pPr>
      <w:keepNext/>
      <w:numPr>
        <w:ilvl w:val="4"/>
        <w:numId w:val="4"/>
      </w:numPr>
      <w:spacing w:before="360" w:line="240" w:lineRule="auto"/>
      <w:outlineLvl w:val="4"/>
    </w:pPr>
    <w:rPr>
      <w:i/>
      <w:sz w:val="24"/>
    </w:rPr>
  </w:style>
  <w:style w:type="character" w:customStyle="1" w:styleId="Heading5NoChar">
    <w:name w:val="Heading_5 No Char"/>
    <w:basedOn w:val="Standardstycketeckensnitt"/>
    <w:link w:val="Heading5No"/>
    <w:semiHidden/>
    <w:rsid w:val="004B24C8"/>
    <w:rPr>
      <w:rFonts w:asciiTheme="minorHAnsi" w:hAnsiTheme="minorHAnsi"/>
      <w:i/>
      <w:sz w:val="24"/>
      <w:lang w:val="en-GB"/>
    </w:rPr>
  </w:style>
  <w:style w:type="character" w:customStyle="1" w:styleId="Rubrik9Char">
    <w:name w:val="Rubrik 9 Char"/>
    <w:basedOn w:val="Standardstycketeckensnitt"/>
    <w:link w:val="Rubrik9"/>
    <w:semiHidden/>
    <w:rsid w:val="004B24C8"/>
    <w:rPr>
      <w:rFonts w:asciiTheme="majorHAnsi" w:eastAsiaTheme="majorEastAsia" w:hAnsiTheme="majorHAnsi" w:cstheme="majorBidi"/>
      <w:i/>
      <w:iCs/>
      <w:color w:val="272727" w:themeColor="text1" w:themeTint="D8"/>
      <w:sz w:val="21"/>
      <w:szCs w:val="21"/>
    </w:rPr>
  </w:style>
  <w:style w:type="paragraph" w:customStyle="1" w:styleId="Etikett">
    <w:name w:val="Etikett"/>
    <w:basedOn w:val="Normal"/>
    <w:semiHidden/>
    <w:rsid w:val="004B24C8"/>
    <w:rPr>
      <w:rFonts w:asciiTheme="majorHAnsi" w:hAnsiTheme="majorHAnsi"/>
      <w:b/>
      <w:sz w:val="14"/>
    </w:rPr>
  </w:style>
  <w:style w:type="paragraph" w:customStyle="1" w:styleId="Logotyp">
    <w:name w:val="Logotyp"/>
    <w:semiHidden/>
    <w:rsid w:val="004B24C8"/>
  </w:style>
  <w:style w:type="table" w:styleId="Ljuslista-dekorfrg1">
    <w:name w:val="Light List Accent 1"/>
    <w:aliases w:val="Region Örebro - Blå"/>
    <w:basedOn w:val="Normaltabell"/>
    <w:uiPriority w:val="61"/>
    <w:rsid w:val="004B24C8"/>
    <w:pPr>
      <w:spacing w:before="40" w:after="40" w:line="240" w:lineRule="auto"/>
    </w:pPr>
    <w:rPr>
      <w:rFonts w:asciiTheme="majorHAnsi" w:hAnsiTheme="majorHAnsi"/>
    </w:rPr>
    <w:tblPr>
      <w:tblStyleRowBandSize w:val="1"/>
      <w:tblStyleColBandSize w:val="1"/>
      <w:tblBorders>
        <w:top w:val="single" w:sz="4" w:space="0" w:color="003287" w:themeColor="accent1"/>
        <w:left w:val="single" w:sz="4" w:space="0" w:color="003287" w:themeColor="accent1"/>
        <w:bottom w:val="single" w:sz="4" w:space="0" w:color="003287" w:themeColor="accent1"/>
        <w:right w:val="single" w:sz="4" w:space="0" w:color="003287" w:themeColor="accent1"/>
        <w:insideH w:val="single" w:sz="4" w:space="0" w:color="003287" w:themeColor="accent1"/>
        <w:insideV w:val="single" w:sz="4" w:space="0" w:color="003287" w:themeColor="accent1"/>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003287" w:themeFill="accent1"/>
      </w:tcPr>
    </w:tblStylePr>
    <w:tblStylePr w:type="lastRow">
      <w:pPr>
        <w:spacing w:beforeLines="0" w:before="0" w:beforeAutospacing="0" w:afterLines="0" w:after="0" w:afterAutospacing="0" w:line="240" w:lineRule="auto"/>
      </w:pPr>
      <w:rPr>
        <w:b w:val="0"/>
        <w:bCs/>
      </w:rPr>
      <w:tblPr/>
      <w:tcPr>
        <w:tcBorders>
          <w:top w:val="nil"/>
          <w:left w:val="single" w:sz="4" w:space="0" w:color="003287" w:themeColor="accent1"/>
          <w:bottom w:val="single" w:sz="4" w:space="0" w:color="003287" w:themeColor="accent1"/>
          <w:right w:val="single" w:sz="4" w:space="0" w:color="003287" w:themeColor="accent1"/>
        </w:tcBorders>
      </w:tcPr>
    </w:tblStylePr>
    <w:tblStylePr w:type="firstCol">
      <w:rPr>
        <w:b w:val="0"/>
        <w:bCs/>
      </w:rPr>
    </w:tblStylePr>
    <w:tblStylePr w:type="lastCol">
      <w:rPr>
        <w:b w:val="0"/>
        <w:bCs/>
      </w:rPr>
    </w:tblStylePr>
    <w:tblStylePr w:type="band1Vert">
      <w:tblPr/>
      <w:tcPr>
        <w:tcBorders>
          <w:top w:val="single" w:sz="8" w:space="0" w:color="003287" w:themeColor="accent1"/>
          <w:left w:val="single" w:sz="8" w:space="0" w:color="003287" w:themeColor="accent1"/>
          <w:bottom w:val="single" w:sz="8" w:space="0" w:color="003287" w:themeColor="accent1"/>
          <w:right w:val="single" w:sz="8" w:space="0" w:color="003287" w:themeColor="accent1"/>
        </w:tcBorders>
      </w:tcPr>
    </w:tblStylePr>
    <w:tblStylePr w:type="band1Horz">
      <w:tblPr/>
      <w:tcPr>
        <w:tcBorders>
          <w:top w:val="single" w:sz="8" w:space="0" w:color="003287" w:themeColor="accent1"/>
          <w:left w:val="single" w:sz="8" w:space="0" w:color="003287" w:themeColor="accent1"/>
          <w:bottom w:val="single" w:sz="8" w:space="0" w:color="003287" w:themeColor="accent1"/>
          <w:right w:val="single" w:sz="8" w:space="0" w:color="003287" w:themeColor="accent1"/>
        </w:tcBorders>
      </w:tcPr>
    </w:tblStylePr>
  </w:style>
  <w:style w:type="paragraph" w:customStyle="1" w:styleId="Rubrik11">
    <w:name w:val="Rubrik 11"/>
    <w:basedOn w:val="Normal"/>
    <w:semiHidden/>
    <w:rsid w:val="004B24C8"/>
    <w:pPr>
      <w:numPr>
        <w:numId w:val="6"/>
      </w:numPr>
    </w:pPr>
  </w:style>
  <w:style w:type="paragraph" w:customStyle="1" w:styleId="Rubrik21">
    <w:name w:val="Rubrik 21"/>
    <w:basedOn w:val="Normal"/>
    <w:semiHidden/>
    <w:rsid w:val="004B24C8"/>
    <w:pPr>
      <w:numPr>
        <w:ilvl w:val="1"/>
        <w:numId w:val="6"/>
      </w:numPr>
    </w:pPr>
  </w:style>
  <w:style w:type="paragraph" w:customStyle="1" w:styleId="Rubrik31">
    <w:name w:val="Rubrik 31"/>
    <w:basedOn w:val="Normal"/>
    <w:semiHidden/>
    <w:rsid w:val="004B24C8"/>
    <w:pPr>
      <w:numPr>
        <w:ilvl w:val="2"/>
        <w:numId w:val="6"/>
      </w:numPr>
    </w:pPr>
  </w:style>
  <w:style w:type="paragraph" w:customStyle="1" w:styleId="Rubrik41">
    <w:name w:val="Rubrik 41"/>
    <w:basedOn w:val="Normal"/>
    <w:semiHidden/>
    <w:rsid w:val="004B24C8"/>
    <w:pPr>
      <w:numPr>
        <w:ilvl w:val="3"/>
        <w:numId w:val="6"/>
      </w:numPr>
    </w:pPr>
  </w:style>
  <w:style w:type="paragraph" w:customStyle="1" w:styleId="Rubrik51">
    <w:name w:val="Rubrik 51"/>
    <w:basedOn w:val="Normal"/>
    <w:semiHidden/>
    <w:rsid w:val="004B24C8"/>
    <w:pPr>
      <w:numPr>
        <w:ilvl w:val="4"/>
        <w:numId w:val="6"/>
      </w:numPr>
    </w:pPr>
  </w:style>
  <w:style w:type="paragraph" w:customStyle="1" w:styleId="Rubrik61">
    <w:name w:val="Rubrik 61"/>
    <w:basedOn w:val="Normal"/>
    <w:semiHidden/>
    <w:rsid w:val="004B24C8"/>
    <w:pPr>
      <w:numPr>
        <w:ilvl w:val="5"/>
        <w:numId w:val="6"/>
      </w:numPr>
    </w:pPr>
  </w:style>
  <w:style w:type="paragraph" w:customStyle="1" w:styleId="Rubrik71">
    <w:name w:val="Rubrik 71"/>
    <w:basedOn w:val="Normal"/>
    <w:semiHidden/>
    <w:rsid w:val="004B24C8"/>
    <w:pPr>
      <w:numPr>
        <w:ilvl w:val="6"/>
        <w:numId w:val="6"/>
      </w:numPr>
    </w:pPr>
  </w:style>
  <w:style w:type="paragraph" w:customStyle="1" w:styleId="Rubrik81">
    <w:name w:val="Rubrik 81"/>
    <w:basedOn w:val="Normal"/>
    <w:semiHidden/>
    <w:rsid w:val="004B24C8"/>
    <w:pPr>
      <w:numPr>
        <w:ilvl w:val="7"/>
        <w:numId w:val="6"/>
      </w:numPr>
    </w:pPr>
  </w:style>
  <w:style w:type="paragraph" w:customStyle="1" w:styleId="Rubrik91">
    <w:name w:val="Rubrik 91"/>
    <w:basedOn w:val="Normal"/>
    <w:semiHidden/>
    <w:rsid w:val="004B24C8"/>
    <w:pPr>
      <w:numPr>
        <w:ilvl w:val="8"/>
        <w:numId w:val="6"/>
      </w:numPr>
    </w:pPr>
  </w:style>
  <w:style w:type="paragraph" w:styleId="Innehllsfrteckningsrubrik">
    <w:name w:val="TOC Heading"/>
    <w:basedOn w:val="Rubrik1"/>
    <w:next w:val="Normal"/>
    <w:uiPriority w:val="39"/>
    <w:semiHidden/>
    <w:rsid w:val="004B24C8"/>
    <w:pPr>
      <w:keepLines/>
      <w:spacing w:after="0" w:line="276" w:lineRule="auto"/>
      <w:outlineLvl w:val="9"/>
    </w:pPr>
    <w:rPr>
      <w:rFonts w:cstheme="majorBidi"/>
      <w:color w:val="002565" w:themeColor="accent1" w:themeShade="BF"/>
      <w:lang w:eastAsia="ja-JP"/>
    </w:rPr>
  </w:style>
  <w:style w:type="character" w:styleId="Hyperlnk">
    <w:name w:val="Hyperlink"/>
    <w:basedOn w:val="Standardstycketeckensnitt"/>
    <w:uiPriority w:val="99"/>
    <w:unhideWhenUsed/>
    <w:rsid w:val="004B24C8"/>
    <w:rPr>
      <w:color w:val="000000" w:themeColor="hyperlink"/>
      <w:u w:val="none"/>
    </w:rPr>
  </w:style>
  <w:style w:type="paragraph" w:customStyle="1" w:styleId="Label">
    <w:name w:val="Label"/>
    <w:basedOn w:val="Normal"/>
    <w:rsid w:val="004B24C8"/>
    <w:pPr>
      <w:spacing w:line="200" w:lineRule="atLeast"/>
    </w:pPr>
    <w:rPr>
      <w:rFonts w:ascii="Arial" w:hAnsi="Arial"/>
      <w:sz w:val="15"/>
    </w:rPr>
  </w:style>
  <w:style w:type="table" w:styleId="Ljuslista-dekorfrg2">
    <w:name w:val="Light List Accent 2"/>
    <w:aliases w:val="Region Örebro - Grön"/>
    <w:basedOn w:val="Normaltabell"/>
    <w:uiPriority w:val="61"/>
    <w:rsid w:val="004B24C8"/>
    <w:pPr>
      <w:spacing w:before="40" w:after="40" w:line="240" w:lineRule="auto"/>
    </w:pPr>
    <w:rPr>
      <w:rFonts w:asciiTheme="majorHAnsi" w:hAnsiTheme="majorHAnsi"/>
    </w:rPr>
    <w:tblPr>
      <w:tblStyleRowBandSize w:val="1"/>
      <w:tblStyleColBandSize w:val="1"/>
      <w:tblBorders>
        <w:top w:val="single" w:sz="4" w:space="0" w:color="50C8AA" w:themeColor="accent2"/>
        <w:left w:val="single" w:sz="4" w:space="0" w:color="50C8AA" w:themeColor="accent2"/>
        <w:bottom w:val="single" w:sz="4" w:space="0" w:color="50C8AA" w:themeColor="accent2"/>
        <w:right w:val="single" w:sz="4" w:space="0" w:color="50C8AA" w:themeColor="accent2"/>
        <w:insideH w:val="single" w:sz="4" w:space="0" w:color="50C8AA" w:themeColor="accent2"/>
        <w:insideV w:val="single" w:sz="4" w:space="0" w:color="50C8AA" w:themeColor="accent2"/>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50C8AA" w:themeFill="accent2"/>
      </w:tcPr>
    </w:tblStylePr>
    <w:tblStylePr w:type="lastRow">
      <w:pPr>
        <w:spacing w:beforeLines="0" w:before="0" w:beforeAutospacing="0" w:afterLines="0" w:after="0" w:afterAutospacing="0" w:line="240" w:lineRule="auto"/>
      </w:pPr>
      <w:rPr>
        <w:b w:val="0"/>
        <w:bCs/>
      </w:rPr>
      <w:tblPr/>
      <w:tcPr>
        <w:tcBorders>
          <w:top w:val="single" w:sz="4" w:space="0" w:color="50C8AA" w:themeColor="accent2"/>
          <w:left w:val="single" w:sz="4" w:space="0" w:color="50C8AA" w:themeColor="accent2"/>
          <w:bottom w:val="single" w:sz="4" w:space="0" w:color="50C8AA" w:themeColor="accent2"/>
          <w:right w:val="single" w:sz="4" w:space="0" w:color="50C8AA" w:themeColor="accent2"/>
        </w:tcBorders>
      </w:tcPr>
    </w:tblStylePr>
    <w:tblStylePr w:type="firstCol">
      <w:rPr>
        <w:b w:val="0"/>
        <w:bCs/>
      </w:rPr>
    </w:tblStylePr>
    <w:tblStylePr w:type="lastCol">
      <w:rPr>
        <w:b w:val="0"/>
        <w:bCs/>
      </w:rPr>
    </w:tblStylePr>
    <w:tblStylePr w:type="band1Vert">
      <w:tblPr/>
      <w:tcPr>
        <w:tcBorders>
          <w:top w:val="single" w:sz="8" w:space="0" w:color="50C8AA" w:themeColor="accent2"/>
          <w:left w:val="single" w:sz="8" w:space="0" w:color="50C8AA" w:themeColor="accent2"/>
          <w:bottom w:val="single" w:sz="8" w:space="0" w:color="50C8AA" w:themeColor="accent2"/>
          <w:right w:val="single" w:sz="8" w:space="0" w:color="50C8AA" w:themeColor="accent2"/>
        </w:tcBorders>
      </w:tcPr>
    </w:tblStylePr>
    <w:tblStylePr w:type="band1Horz">
      <w:tblPr/>
      <w:tcPr>
        <w:tcBorders>
          <w:top w:val="single" w:sz="8" w:space="0" w:color="50C8AA" w:themeColor="accent2"/>
          <w:left w:val="single" w:sz="8" w:space="0" w:color="50C8AA" w:themeColor="accent2"/>
          <w:bottom w:val="single" w:sz="8" w:space="0" w:color="50C8AA" w:themeColor="accent2"/>
          <w:right w:val="single" w:sz="8" w:space="0" w:color="50C8AA" w:themeColor="accent2"/>
        </w:tcBorders>
      </w:tcPr>
    </w:tblStylePr>
  </w:style>
  <w:style w:type="paragraph" w:customStyle="1" w:styleId="NormalNospace">
    <w:name w:val="Normal_No space"/>
    <w:basedOn w:val="Normal"/>
    <w:rsid w:val="004B24C8"/>
    <w:pPr>
      <w:spacing w:after="0"/>
    </w:pPr>
  </w:style>
  <w:style w:type="paragraph" w:customStyle="1" w:styleId="HeadingMain">
    <w:name w:val="Heading Main"/>
    <w:basedOn w:val="Normal"/>
    <w:next w:val="Normal"/>
    <w:link w:val="HeadingMainChar"/>
    <w:qFormat/>
    <w:rsid w:val="004337BA"/>
    <w:pPr>
      <w:spacing w:before="600" w:after="520" w:line="440" w:lineRule="exact"/>
    </w:pPr>
    <w:rPr>
      <w:b/>
      <w:spacing w:val="-14"/>
      <w:sz w:val="40"/>
    </w:rPr>
  </w:style>
  <w:style w:type="character" w:customStyle="1" w:styleId="Heading1NoChar">
    <w:name w:val="Heading_1 No Char"/>
    <w:basedOn w:val="HeadingMainChar"/>
    <w:link w:val="Heading1No"/>
    <w:rsid w:val="00BE581A"/>
    <w:rPr>
      <w:b/>
      <w:spacing w:val="-14"/>
      <w:sz w:val="28"/>
      <w:szCs w:val="28"/>
      <w:lang w:val="en-GB"/>
    </w:rPr>
  </w:style>
  <w:style w:type="paragraph" w:customStyle="1" w:styleId="HeadingaboveTOC">
    <w:name w:val="Heading above TOC"/>
    <w:basedOn w:val="Normal"/>
    <w:rsid w:val="004B24C8"/>
    <w:pPr>
      <w:spacing w:after="0"/>
    </w:pPr>
    <w:rPr>
      <w:caps/>
      <w:sz w:val="14"/>
      <w:szCs w:val="14"/>
    </w:rPr>
  </w:style>
  <w:style w:type="paragraph" w:customStyle="1" w:styleId="HeadingFirstPage">
    <w:name w:val="Heading First Page"/>
    <w:basedOn w:val="HeadingMain"/>
    <w:rsid w:val="004B24C8"/>
    <w:rPr>
      <w:b w:val="0"/>
      <w:color w:val="003287" w:themeColor="accent1"/>
      <w:sz w:val="80"/>
      <w:szCs w:val="80"/>
    </w:rPr>
  </w:style>
  <w:style w:type="paragraph" w:styleId="Innehll5">
    <w:name w:val="toc 5"/>
    <w:basedOn w:val="Normal"/>
    <w:next w:val="Normal"/>
    <w:autoRedefine/>
    <w:semiHidden/>
    <w:unhideWhenUsed/>
    <w:rsid w:val="004B24C8"/>
    <w:pPr>
      <w:spacing w:after="100"/>
      <w:ind w:left="880"/>
    </w:pPr>
  </w:style>
  <w:style w:type="paragraph" w:styleId="Innehll6">
    <w:name w:val="toc 6"/>
    <w:basedOn w:val="Normal"/>
    <w:next w:val="Normal"/>
    <w:autoRedefine/>
    <w:semiHidden/>
    <w:unhideWhenUsed/>
    <w:rsid w:val="004B24C8"/>
    <w:pPr>
      <w:spacing w:after="100"/>
      <w:ind w:left="1100"/>
    </w:pPr>
  </w:style>
  <w:style w:type="paragraph" w:styleId="Innehll7">
    <w:name w:val="toc 7"/>
    <w:basedOn w:val="Normal"/>
    <w:next w:val="Normal"/>
    <w:autoRedefine/>
    <w:semiHidden/>
    <w:unhideWhenUsed/>
    <w:rsid w:val="004B24C8"/>
    <w:pPr>
      <w:spacing w:after="100"/>
      <w:ind w:left="1320"/>
    </w:pPr>
  </w:style>
  <w:style w:type="paragraph" w:styleId="Innehll8">
    <w:name w:val="toc 8"/>
    <w:basedOn w:val="Normal"/>
    <w:next w:val="Normal"/>
    <w:autoRedefine/>
    <w:semiHidden/>
    <w:unhideWhenUsed/>
    <w:rsid w:val="004B24C8"/>
    <w:pPr>
      <w:spacing w:after="100"/>
      <w:ind w:left="1540"/>
    </w:pPr>
  </w:style>
  <w:style w:type="paragraph" w:styleId="Innehll9">
    <w:name w:val="toc 9"/>
    <w:basedOn w:val="Normal"/>
    <w:next w:val="Normal"/>
    <w:autoRedefine/>
    <w:semiHidden/>
    <w:unhideWhenUsed/>
    <w:rsid w:val="004B24C8"/>
    <w:pPr>
      <w:spacing w:after="100"/>
      <w:ind w:left="1760"/>
    </w:pPr>
  </w:style>
  <w:style w:type="table" w:customStyle="1" w:styleId="Ramirent">
    <w:name w:val="Ramirent"/>
    <w:basedOn w:val="Normaltabell"/>
    <w:uiPriority w:val="99"/>
    <w:rsid w:val="009E03C7"/>
    <w:pPr>
      <w:spacing w:before="80" w:after="80" w:line="180" w:lineRule="atLeast"/>
    </w:pPr>
    <w:rPr>
      <w:sz w:val="15"/>
    </w:rPr>
    <w:tblPr>
      <w:tblStyleRowBandSize w:val="1"/>
      <w:tblStyleColBandSize w:val="1"/>
    </w:tblPr>
    <w:tblStylePr w:type="firstRow">
      <w:pPr>
        <w:wordWrap/>
        <w:spacing w:beforeLines="80" w:before="80" w:beforeAutospacing="0" w:afterLines="0" w:after="40" w:afterAutospacing="0"/>
        <w:jc w:val="left"/>
      </w:pPr>
      <w:rPr>
        <w:b/>
        <w:color w:val="003287" w:themeColor="accent1"/>
      </w:rPr>
      <w:tblPr/>
      <w:tcPr>
        <w:shd w:val="clear" w:color="auto" w:fill="FFDC00" w:themeFill="text2"/>
        <w:vAlign w:val="bottom"/>
      </w:tcPr>
    </w:tblStylePr>
    <w:tblStylePr w:type="firstCol">
      <w:rPr>
        <w:b w:val="0"/>
      </w:rPr>
    </w:tblStylePr>
    <w:tblStylePr w:type="band2Vert">
      <w:rPr>
        <w:b w:val="0"/>
      </w:rPr>
    </w:tblStylePr>
    <w:tblStylePr w:type="band1Horz">
      <w:tblPr/>
      <w:tcPr>
        <w:shd w:val="clear" w:color="auto" w:fill="E9EBEE"/>
      </w:tcPr>
    </w:tblStylePr>
  </w:style>
  <w:style w:type="character" w:styleId="Olstomnmnande">
    <w:name w:val="Unresolved Mention"/>
    <w:basedOn w:val="Standardstycketeckensnitt"/>
    <w:uiPriority w:val="99"/>
    <w:semiHidden/>
    <w:unhideWhenUsed/>
    <w:rsid w:val="00AF015C"/>
    <w:rPr>
      <w:color w:val="605E5C"/>
      <w:shd w:val="clear" w:color="auto" w:fill="E1DFDD"/>
    </w:rPr>
  </w:style>
  <w:style w:type="paragraph" w:styleId="Normalwebb">
    <w:name w:val="Normal (Web)"/>
    <w:basedOn w:val="Normal"/>
    <w:uiPriority w:val="99"/>
    <w:unhideWhenUsed/>
    <w:rsid w:val="009517AF"/>
    <w:pPr>
      <w:spacing w:before="100" w:beforeAutospacing="1" w:after="100" w:afterAutospacing="1" w:line="240" w:lineRule="auto"/>
    </w:pPr>
    <w:rPr>
      <w:rFonts w:ascii="Times New Roman" w:hAnsi="Times New Roman"/>
      <w:sz w:val="24"/>
      <w:szCs w:val="24"/>
      <w:lang w:val="sv-SE" w:eastAsia="sv-SE"/>
    </w:rPr>
  </w:style>
  <w:style w:type="character" w:customStyle="1" w:styleId="apple-converted-space">
    <w:name w:val="apple-converted-space"/>
    <w:basedOn w:val="Standardstycketeckensnitt"/>
    <w:rsid w:val="00AF4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968394">
      <w:bodyDiv w:val="1"/>
      <w:marLeft w:val="0"/>
      <w:marRight w:val="0"/>
      <w:marTop w:val="0"/>
      <w:marBottom w:val="0"/>
      <w:divBdr>
        <w:top w:val="none" w:sz="0" w:space="0" w:color="auto"/>
        <w:left w:val="none" w:sz="0" w:space="0" w:color="auto"/>
        <w:bottom w:val="none" w:sz="0" w:space="0" w:color="auto"/>
        <w:right w:val="none" w:sz="0" w:space="0" w:color="auto"/>
      </w:divBdr>
    </w:div>
    <w:div w:id="879824092">
      <w:bodyDiv w:val="1"/>
      <w:marLeft w:val="0"/>
      <w:marRight w:val="0"/>
      <w:marTop w:val="0"/>
      <w:marBottom w:val="0"/>
      <w:divBdr>
        <w:top w:val="none" w:sz="0" w:space="0" w:color="auto"/>
        <w:left w:val="none" w:sz="0" w:space="0" w:color="auto"/>
        <w:bottom w:val="none" w:sz="0" w:space="0" w:color="auto"/>
        <w:right w:val="none" w:sz="0" w:space="0" w:color="auto"/>
      </w:divBdr>
    </w:div>
    <w:div w:id="914823484">
      <w:bodyDiv w:val="1"/>
      <w:marLeft w:val="0"/>
      <w:marRight w:val="0"/>
      <w:marTop w:val="0"/>
      <w:marBottom w:val="0"/>
      <w:divBdr>
        <w:top w:val="none" w:sz="0" w:space="0" w:color="auto"/>
        <w:left w:val="none" w:sz="0" w:space="0" w:color="auto"/>
        <w:bottom w:val="none" w:sz="0" w:space="0" w:color="auto"/>
        <w:right w:val="none" w:sz="0" w:space="0" w:color="auto"/>
      </w:divBdr>
    </w:div>
    <w:div w:id="961500563">
      <w:bodyDiv w:val="1"/>
      <w:marLeft w:val="0"/>
      <w:marRight w:val="0"/>
      <w:marTop w:val="0"/>
      <w:marBottom w:val="0"/>
      <w:divBdr>
        <w:top w:val="none" w:sz="0" w:space="0" w:color="auto"/>
        <w:left w:val="none" w:sz="0" w:space="0" w:color="auto"/>
        <w:bottom w:val="none" w:sz="0" w:space="0" w:color="auto"/>
        <w:right w:val="none" w:sz="0" w:space="0" w:color="auto"/>
      </w:divBdr>
    </w:div>
    <w:div w:id="1224096683">
      <w:bodyDiv w:val="1"/>
      <w:marLeft w:val="0"/>
      <w:marRight w:val="0"/>
      <w:marTop w:val="0"/>
      <w:marBottom w:val="0"/>
      <w:divBdr>
        <w:top w:val="none" w:sz="0" w:space="0" w:color="auto"/>
        <w:left w:val="none" w:sz="0" w:space="0" w:color="auto"/>
        <w:bottom w:val="none" w:sz="0" w:space="0" w:color="auto"/>
        <w:right w:val="none" w:sz="0" w:space="0" w:color="auto"/>
      </w:divBdr>
    </w:div>
    <w:div w:id="1782869922">
      <w:bodyDiv w:val="1"/>
      <w:marLeft w:val="0"/>
      <w:marRight w:val="0"/>
      <w:marTop w:val="0"/>
      <w:marBottom w:val="0"/>
      <w:divBdr>
        <w:top w:val="none" w:sz="0" w:space="0" w:color="auto"/>
        <w:left w:val="none" w:sz="0" w:space="0" w:color="auto"/>
        <w:bottom w:val="none" w:sz="0" w:space="0" w:color="auto"/>
        <w:right w:val="none" w:sz="0" w:space="0" w:color="auto"/>
      </w:divBdr>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 w:id="184720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afrykberg/Box%20Sync/Company%20Shared%20Folder/Kunder/Stavdal/Pressreleaser/2020/Liftecenter%20Malmo&#776;/Pressrelease%201%20juli%202020.dotx" TargetMode="External"/></Relationships>
</file>

<file path=word/theme/theme1.xml><?xml version="1.0" encoding="utf-8"?>
<a:theme xmlns:a="http://schemas.openxmlformats.org/drawingml/2006/main" name="Office-tema">
  <a:themeElements>
    <a:clrScheme name="Ramirent">
      <a:dk1>
        <a:sysClr val="windowText" lastClr="000000"/>
      </a:dk1>
      <a:lt1>
        <a:sysClr val="window" lastClr="FFFFFF"/>
      </a:lt1>
      <a:dk2>
        <a:srgbClr val="FFDC00"/>
      </a:dk2>
      <a:lt2>
        <a:srgbClr val="FF963C"/>
      </a:lt2>
      <a:accent1>
        <a:srgbClr val="003287"/>
      </a:accent1>
      <a:accent2>
        <a:srgbClr val="50C8AA"/>
      </a:accent2>
      <a:accent3>
        <a:srgbClr val="D2D7DC"/>
      </a:accent3>
      <a:accent4>
        <a:srgbClr val="6EC83C"/>
      </a:accent4>
      <a:accent5>
        <a:srgbClr val="7F7F7F"/>
      </a:accent5>
      <a:accent6>
        <a:srgbClr val="D8D8D8"/>
      </a:accent6>
      <a:hlink>
        <a:srgbClr val="000000"/>
      </a:hlink>
      <a:folHlink>
        <a:srgbClr val="000000"/>
      </a:folHlink>
    </a:clrScheme>
    <a:fontScheme name="Ramire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9555-2723-41DF-92A1-0738BD77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 1 juli 2020.dotx</Template>
  <TotalTime>12</TotalTime>
  <Pages>1</Pages>
  <Words>447</Words>
  <Characters>2371</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Frykberg</dc:creator>
  <cp:keywords/>
  <dc:description/>
  <cp:lastModifiedBy>Åsa Frykberg</cp:lastModifiedBy>
  <cp:revision>6</cp:revision>
  <dcterms:created xsi:type="dcterms:W3CDTF">2021-01-29T14:04:00Z</dcterms:created>
  <dcterms:modified xsi:type="dcterms:W3CDTF">2021-02-02T12:55:00Z</dcterms:modified>
</cp:coreProperties>
</file>