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46D7EDCC" w:rsidR="00AB6E8A" w:rsidRPr="00C8140F" w:rsidRDefault="00CD0007" w:rsidP="00C8140F">
      <w:pPr>
        <w:ind w:right="-432"/>
        <w:rPr>
          <w:rFonts w:ascii="Arial" w:hAnsi="Arial"/>
          <w:i/>
          <w:sz w:val="20"/>
          <w:szCs w:val="20"/>
          <w:lang w:val="fi-FI"/>
        </w:rPr>
      </w:pPr>
      <w:r w:rsidRPr="00C8140F">
        <w:rPr>
          <w:rFonts w:ascii="Arial" w:hAnsi="Arial"/>
          <w:i/>
          <w:sz w:val="20"/>
          <w:szCs w:val="20"/>
          <w:lang w:val="fi-FI"/>
        </w:rPr>
        <w:t xml:space="preserve">Lehdistötiedote </w:t>
      </w:r>
      <w:r w:rsidR="0077696E" w:rsidRPr="00C8140F">
        <w:rPr>
          <w:rFonts w:ascii="Arial" w:hAnsi="Arial"/>
          <w:i/>
          <w:sz w:val="20"/>
          <w:szCs w:val="20"/>
          <w:lang w:val="fi-FI"/>
        </w:rPr>
        <w:t>201</w:t>
      </w:r>
      <w:r w:rsidR="00D41A2A">
        <w:rPr>
          <w:rFonts w:ascii="Arial" w:hAnsi="Arial"/>
          <w:i/>
          <w:sz w:val="20"/>
          <w:szCs w:val="20"/>
          <w:lang w:val="fi-FI"/>
        </w:rPr>
        <w:t>7</w:t>
      </w:r>
      <w:r w:rsidR="00A30B0C" w:rsidRPr="00C8140F">
        <w:rPr>
          <w:rFonts w:ascii="Arial" w:hAnsi="Arial"/>
          <w:i/>
          <w:sz w:val="20"/>
          <w:szCs w:val="20"/>
          <w:lang w:val="fi-FI"/>
        </w:rPr>
        <w:t>-</w:t>
      </w:r>
      <w:r w:rsidR="0017303E">
        <w:rPr>
          <w:rFonts w:ascii="Arial" w:hAnsi="Arial"/>
          <w:i/>
          <w:sz w:val="20"/>
          <w:szCs w:val="20"/>
          <w:lang w:val="fi-FI"/>
        </w:rPr>
        <w:t>01</w:t>
      </w:r>
      <w:r w:rsidR="00A30B0C" w:rsidRPr="00C8140F">
        <w:rPr>
          <w:rFonts w:ascii="Arial" w:hAnsi="Arial"/>
          <w:i/>
          <w:sz w:val="20"/>
          <w:szCs w:val="20"/>
          <w:lang w:val="fi-FI"/>
        </w:rPr>
        <w:t>-</w:t>
      </w:r>
      <w:r w:rsidR="0017303E">
        <w:rPr>
          <w:rFonts w:ascii="Arial" w:hAnsi="Arial"/>
          <w:i/>
          <w:sz w:val="20"/>
          <w:szCs w:val="20"/>
          <w:lang w:val="fi-FI"/>
        </w:rPr>
        <w:t>18</w:t>
      </w:r>
    </w:p>
    <w:p w14:paraId="0733A554" w14:textId="7608F3DF" w:rsidR="00483279" w:rsidRPr="0017303E" w:rsidRDefault="0017303E" w:rsidP="0017303E">
      <w:pPr>
        <w:pStyle w:val="HTML-frformaterad"/>
        <w:shd w:val="clear" w:color="auto" w:fill="FFFFFF"/>
        <w:rPr>
          <w:rFonts w:ascii="inherit" w:hAnsi="inherit"/>
          <w:color w:val="212121"/>
        </w:rPr>
      </w:pPr>
      <w:r>
        <w:rPr>
          <w:rFonts w:ascii="Arial" w:hAnsi="Arial" w:cs="Arial"/>
          <w:b/>
          <w:sz w:val="32"/>
          <w:szCs w:val="32"/>
        </w:rPr>
        <w:t xml:space="preserve">Knauf </w:t>
      </w:r>
      <w:r w:rsidRPr="0017303E">
        <w:rPr>
          <w:rFonts w:ascii="Arial" w:hAnsi="Arial" w:cs="Arial"/>
          <w:b/>
          <w:sz w:val="32"/>
          <w:szCs w:val="32"/>
        </w:rPr>
        <w:t xml:space="preserve">Insulations </w:t>
      </w:r>
      <w:r w:rsidR="00BD1E54" w:rsidRPr="00BD1E54">
        <w:rPr>
          <w:rFonts w:ascii="Arial" w:hAnsi="Arial"/>
          <w:b/>
          <w:sz w:val="32"/>
          <w:szCs w:val="32"/>
          <w:lang w:val="fi-FI"/>
        </w:rPr>
        <w:t>ympäristötavoite</w:t>
      </w:r>
    </w:p>
    <w:p w14:paraId="635A2C61" w14:textId="77777777" w:rsidR="00483279" w:rsidRPr="008D16E1" w:rsidRDefault="00483279" w:rsidP="00483279">
      <w:pPr>
        <w:ind w:right="-432"/>
        <w:rPr>
          <w:rFonts w:ascii="Arial" w:hAnsi="Arial" w:cs="Arial"/>
          <w:b/>
          <w:sz w:val="20"/>
          <w:szCs w:val="20"/>
        </w:rPr>
      </w:pPr>
    </w:p>
    <w:p w14:paraId="045B117D" w14:textId="77777777" w:rsidR="00945804" w:rsidRDefault="009838AC" w:rsidP="0017303E">
      <w:pPr>
        <w:ind w:right="-432"/>
        <w:rPr>
          <w:rFonts w:ascii="Arial" w:hAnsi="Arial"/>
          <w:sz w:val="22"/>
          <w:szCs w:val="22"/>
          <w:lang w:val="fi-FI"/>
        </w:rPr>
      </w:pPr>
      <w:r w:rsidRPr="0017303E">
        <w:rPr>
          <w:rFonts w:ascii="Arial" w:hAnsi="Arial"/>
          <w:b/>
          <w:sz w:val="22"/>
          <w:szCs w:val="22"/>
          <w:lang w:val="fi-FI"/>
        </w:rPr>
        <w:t>Knauf Insulation esitteli kestävän kehityksen raportin vuodelle 2015. Siitä ilme</w:t>
      </w:r>
      <w:r w:rsidR="0017303E" w:rsidRPr="0017303E">
        <w:rPr>
          <w:rFonts w:ascii="Arial" w:hAnsi="Arial"/>
          <w:b/>
          <w:sz w:val="22"/>
          <w:szCs w:val="22"/>
          <w:lang w:val="fi-FI"/>
        </w:rPr>
        <w:t xml:space="preserve">nee hyvin positiivinen kehitys. </w:t>
      </w:r>
      <w:r w:rsidRPr="0017303E">
        <w:rPr>
          <w:rFonts w:ascii="Arial" w:hAnsi="Arial"/>
          <w:b/>
          <w:sz w:val="22"/>
          <w:szCs w:val="22"/>
          <w:lang w:val="fi-FI"/>
        </w:rPr>
        <w:t>Lähtökohtana on kunnianhimoinen ympäristötavoite, jonka yritys asetti vuonna 2010.</w:t>
      </w:r>
      <w:r w:rsidRPr="009838AC">
        <w:rPr>
          <w:rFonts w:ascii="Arial" w:hAnsi="Arial"/>
          <w:sz w:val="22"/>
          <w:szCs w:val="22"/>
          <w:lang w:val="fi-FI"/>
        </w:rPr>
        <w:t xml:space="preserve"> </w:t>
      </w:r>
      <w:r w:rsidR="0017303E">
        <w:rPr>
          <w:rFonts w:ascii="Arial" w:hAnsi="Arial"/>
          <w:sz w:val="22"/>
          <w:szCs w:val="22"/>
          <w:lang w:val="fi-FI"/>
        </w:rPr>
        <w:br/>
      </w:r>
      <w:r w:rsidR="0017303E">
        <w:rPr>
          <w:rFonts w:ascii="Arial" w:hAnsi="Arial"/>
          <w:sz w:val="22"/>
          <w:szCs w:val="22"/>
          <w:lang w:val="fi-FI"/>
        </w:rPr>
        <w:br/>
      </w:r>
      <w:r w:rsidRPr="009838AC">
        <w:rPr>
          <w:rFonts w:ascii="Arial" w:hAnsi="Arial"/>
          <w:sz w:val="22"/>
          <w:szCs w:val="22"/>
          <w:lang w:val="fi-FI"/>
        </w:rPr>
        <w:t>Ta</w:t>
      </w:r>
      <w:r w:rsidR="0017303E">
        <w:rPr>
          <w:rFonts w:ascii="Arial" w:hAnsi="Arial"/>
          <w:sz w:val="22"/>
          <w:szCs w:val="22"/>
          <w:lang w:val="fi-FI"/>
        </w:rPr>
        <w:t>voite oli muun muassa, että vuo</w:t>
      </w:r>
      <w:r w:rsidRPr="009838AC">
        <w:rPr>
          <w:rFonts w:ascii="Arial" w:hAnsi="Arial"/>
          <w:sz w:val="22"/>
          <w:szCs w:val="22"/>
          <w:lang w:val="fi-FI"/>
        </w:rPr>
        <w:t>teen 2020 mennessä energiankulu</w:t>
      </w:r>
      <w:r w:rsidR="0017303E">
        <w:rPr>
          <w:rFonts w:ascii="Arial" w:hAnsi="Arial"/>
          <w:sz w:val="22"/>
          <w:szCs w:val="22"/>
          <w:lang w:val="fi-FI"/>
        </w:rPr>
        <w:t>tus ja hiilidioksidipäästöt pie</w:t>
      </w:r>
      <w:r w:rsidRPr="009838AC">
        <w:rPr>
          <w:rFonts w:ascii="Arial" w:hAnsi="Arial"/>
          <w:sz w:val="22"/>
          <w:szCs w:val="22"/>
          <w:lang w:val="fi-FI"/>
        </w:rPr>
        <w:t>nenevät 20 prosenttia, kaatopaikalle päätyvien jätteiden määrä vähenee nollaan ja päästöt veteen vähenevät 50 prosenttia.</w:t>
      </w:r>
      <w:r w:rsidR="0017303E">
        <w:rPr>
          <w:rFonts w:ascii="Arial" w:hAnsi="Arial"/>
          <w:sz w:val="22"/>
          <w:szCs w:val="22"/>
          <w:lang w:val="fi-FI"/>
        </w:rPr>
        <w:t xml:space="preserve"> </w:t>
      </w:r>
      <w:r w:rsidRPr="009838AC">
        <w:rPr>
          <w:rFonts w:ascii="Arial" w:hAnsi="Arial"/>
          <w:sz w:val="22"/>
          <w:szCs w:val="22"/>
          <w:lang w:val="fi-FI"/>
        </w:rPr>
        <w:t>Viime vuonna – puolivä</w:t>
      </w:r>
      <w:r w:rsidR="0017303E">
        <w:rPr>
          <w:rFonts w:ascii="Arial" w:hAnsi="Arial"/>
          <w:sz w:val="22"/>
          <w:szCs w:val="22"/>
          <w:lang w:val="fi-FI"/>
        </w:rPr>
        <w:t xml:space="preserve">lissä kohdevuotta 2020 – Knauf </w:t>
      </w:r>
      <w:r w:rsidRPr="009838AC">
        <w:rPr>
          <w:rFonts w:ascii="Arial" w:hAnsi="Arial"/>
          <w:sz w:val="22"/>
          <w:szCs w:val="22"/>
          <w:lang w:val="fi-FI"/>
        </w:rPr>
        <w:t xml:space="preserve">Insulation saavutti jo tavoitteen </w:t>
      </w:r>
      <w:r w:rsidR="0017303E">
        <w:rPr>
          <w:rFonts w:ascii="Arial" w:hAnsi="Arial"/>
          <w:sz w:val="22"/>
          <w:szCs w:val="22"/>
          <w:lang w:val="fi-FI"/>
        </w:rPr>
        <w:t>veteen päätyvien päästöjen osal</w:t>
      </w:r>
      <w:r w:rsidR="00945804">
        <w:rPr>
          <w:rFonts w:ascii="Arial" w:hAnsi="Arial"/>
          <w:sz w:val="22"/>
          <w:szCs w:val="22"/>
          <w:lang w:val="fi-FI"/>
        </w:rPr>
        <w:t>ta.</w:t>
      </w:r>
      <w:r w:rsidRPr="009838AC">
        <w:rPr>
          <w:rFonts w:ascii="Arial" w:hAnsi="Arial"/>
          <w:sz w:val="22"/>
          <w:szCs w:val="22"/>
          <w:lang w:val="fi-FI"/>
        </w:rPr>
        <w:t xml:space="preserve"> </w:t>
      </w:r>
    </w:p>
    <w:p w14:paraId="028216D7" w14:textId="5ADE4857" w:rsidR="009838AC" w:rsidRDefault="00945804" w:rsidP="0017303E">
      <w:pPr>
        <w:ind w:right="-432"/>
        <w:rPr>
          <w:rFonts w:ascii="Arial" w:hAnsi="Arial"/>
          <w:sz w:val="22"/>
          <w:szCs w:val="22"/>
          <w:lang w:val="fi-FI"/>
        </w:rPr>
      </w:pPr>
      <w:bookmarkStart w:id="0" w:name="_GoBack"/>
      <w:bookmarkEnd w:id="0"/>
      <w:r>
        <w:rPr>
          <w:rFonts w:ascii="Arial" w:hAnsi="Arial"/>
          <w:sz w:val="22"/>
          <w:szCs w:val="22"/>
          <w:lang w:val="fi-FI"/>
        </w:rPr>
        <w:br/>
      </w:r>
      <w:r w:rsidR="009838AC" w:rsidRPr="009838AC">
        <w:rPr>
          <w:rFonts w:ascii="Arial" w:hAnsi="Arial"/>
          <w:sz w:val="22"/>
          <w:szCs w:val="22"/>
          <w:lang w:val="fi-FI"/>
        </w:rPr>
        <w:t>Tietenkin työ päästöjen v</w:t>
      </w:r>
      <w:r>
        <w:rPr>
          <w:rFonts w:ascii="Arial" w:hAnsi="Arial"/>
          <w:sz w:val="22"/>
          <w:szCs w:val="22"/>
          <w:lang w:val="fi-FI"/>
        </w:rPr>
        <w:t xml:space="preserve">ähentämiseksi jatkuu edelleen. </w:t>
      </w:r>
      <w:r w:rsidR="009838AC" w:rsidRPr="009838AC">
        <w:rPr>
          <w:rFonts w:ascii="Arial" w:hAnsi="Arial"/>
          <w:sz w:val="22"/>
          <w:szCs w:val="22"/>
          <w:lang w:val="fi-FI"/>
        </w:rPr>
        <w:t xml:space="preserve">Samanaikaisesti todetaan, että </w:t>
      </w:r>
      <w:r w:rsidR="0017303E">
        <w:rPr>
          <w:rFonts w:ascii="Arial" w:hAnsi="Arial"/>
          <w:sz w:val="22"/>
          <w:szCs w:val="22"/>
          <w:lang w:val="fi-FI"/>
        </w:rPr>
        <w:t>energiankäyttö ja hiilidioksidi</w:t>
      </w:r>
      <w:r w:rsidR="009838AC" w:rsidRPr="009838AC">
        <w:rPr>
          <w:rFonts w:ascii="Arial" w:hAnsi="Arial"/>
          <w:sz w:val="22"/>
          <w:szCs w:val="22"/>
          <w:lang w:val="fi-FI"/>
        </w:rPr>
        <w:t>päästöt ovat pienentyneet noin</w:t>
      </w:r>
      <w:r w:rsidR="0017303E">
        <w:rPr>
          <w:rFonts w:ascii="Arial" w:hAnsi="Arial"/>
          <w:sz w:val="22"/>
          <w:szCs w:val="22"/>
          <w:lang w:val="fi-FI"/>
        </w:rPr>
        <w:t xml:space="preserve"> 17 prosenttia sekä kaatopaikal</w:t>
      </w:r>
      <w:r w:rsidR="009838AC" w:rsidRPr="009838AC">
        <w:rPr>
          <w:rFonts w:ascii="Arial" w:hAnsi="Arial"/>
          <w:sz w:val="22"/>
          <w:szCs w:val="22"/>
          <w:lang w:val="fi-FI"/>
        </w:rPr>
        <w:t>le päätyvien jätteiden määrä on vähentynyt lähes 60 pros</w:t>
      </w:r>
      <w:r w:rsidR="0017303E">
        <w:rPr>
          <w:rFonts w:ascii="Arial" w:hAnsi="Arial"/>
          <w:sz w:val="22"/>
          <w:szCs w:val="22"/>
          <w:lang w:val="fi-FI"/>
        </w:rPr>
        <w:t>enttia verrattuna vuoteen 2010.</w:t>
      </w:r>
    </w:p>
    <w:p w14:paraId="130AFB8C" w14:textId="77777777" w:rsidR="009838AC" w:rsidRPr="00C8140F" w:rsidRDefault="009838AC" w:rsidP="00C8140F">
      <w:pPr>
        <w:ind w:right="-432"/>
        <w:rPr>
          <w:rFonts w:ascii="Arial" w:hAnsi="Arial"/>
          <w:sz w:val="22"/>
          <w:szCs w:val="22"/>
          <w:lang w:val="fi-FI"/>
        </w:rPr>
      </w:pPr>
    </w:p>
    <w:p w14:paraId="616AE7FD" w14:textId="7264D799" w:rsidR="00DD395C" w:rsidRPr="00C8140F" w:rsidRDefault="00DD395C" w:rsidP="00C814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 w:hint="eastAsia"/>
          <w:color w:val="212121"/>
          <w:sz w:val="20"/>
          <w:szCs w:val="20"/>
          <w:lang w:val="fi-FI" w:eastAsia="sv-SE"/>
        </w:rPr>
      </w:pPr>
    </w:p>
    <w:p w14:paraId="2A6232D8" w14:textId="7383DF75" w:rsidR="00994109" w:rsidRPr="00C8140F" w:rsidRDefault="00DD395C" w:rsidP="00C8140F">
      <w:pPr>
        <w:spacing w:line="276" w:lineRule="auto"/>
        <w:ind w:right="-432"/>
        <w:rPr>
          <w:rFonts w:ascii="Arial" w:hAnsi="Arial" w:cs="Arial"/>
          <w:b/>
          <w:sz w:val="20"/>
          <w:szCs w:val="20"/>
          <w:lang w:val="fi-FI"/>
        </w:rPr>
      </w:pPr>
      <w:r w:rsidRPr="00C8140F">
        <w:rPr>
          <w:rFonts w:ascii="Arial" w:hAnsi="Arial" w:cs="Arial"/>
          <w:b/>
          <w:bCs/>
          <w:color w:val="1E1E1E"/>
          <w:sz w:val="20"/>
          <w:szCs w:val="20"/>
          <w:lang w:val="fi-FI"/>
        </w:rPr>
        <w:t>Lisätietoja</w:t>
      </w:r>
      <w:r w:rsidR="007E2A48" w:rsidRPr="00C8140F">
        <w:rPr>
          <w:rFonts w:ascii="Arial" w:hAnsi="Arial" w:cs="Arial"/>
          <w:b/>
          <w:sz w:val="20"/>
          <w:szCs w:val="20"/>
          <w:lang w:val="fi-FI"/>
        </w:rPr>
        <w:t>:</w:t>
      </w:r>
    </w:p>
    <w:p w14:paraId="5E4E6054" w14:textId="77777777" w:rsidR="00D41A2A" w:rsidRPr="003D7B5B" w:rsidRDefault="00D41A2A" w:rsidP="00D41A2A">
      <w:pPr>
        <w:rPr>
          <w:rFonts w:ascii="Arial" w:hAnsi="Arial" w:cs="Arial"/>
          <w:sz w:val="20"/>
          <w:szCs w:val="20"/>
          <w:lang w:eastAsia="sv-SE"/>
        </w:rPr>
      </w:pPr>
      <w:r w:rsidRPr="003D7B5B">
        <w:rPr>
          <w:rFonts w:ascii="Arial" w:hAnsi="Arial" w:cs="Arial"/>
          <w:sz w:val="20"/>
          <w:szCs w:val="20"/>
        </w:rPr>
        <w:t>Elin Gustafsson, Nordic Ma</w:t>
      </w:r>
      <w:r>
        <w:rPr>
          <w:rFonts w:ascii="Arial" w:hAnsi="Arial" w:cs="Arial"/>
          <w:sz w:val="20"/>
          <w:szCs w:val="20"/>
        </w:rPr>
        <w:t>rketing Coordinator | +46 (0)703 65 66 04</w:t>
      </w:r>
    </w:p>
    <w:p w14:paraId="21F058B7" w14:textId="77777777" w:rsidR="00775953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1C88193C" w14:textId="58AB1363" w:rsidR="00775953" w:rsidRPr="007E2A48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</w:rPr>
      </w:pPr>
    </w:p>
    <w:p w14:paraId="1D579FD8" w14:textId="77777777" w:rsidR="0043131F" w:rsidRDefault="0043131F" w:rsidP="0043131F">
      <w:pPr>
        <w:ind w:right="-432"/>
        <w:rPr>
          <w:rFonts w:ascii="Arial" w:hAnsi="Arial" w:cs="Arial"/>
          <w:sz w:val="20"/>
          <w:szCs w:val="20"/>
        </w:rPr>
      </w:pPr>
    </w:p>
    <w:p w14:paraId="459BF2C4" w14:textId="3613966E" w:rsidR="00AB6E8A" w:rsidRPr="00994109" w:rsidRDefault="00775953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4DF9FAC5">
                <wp:simplePos x="0" y="0"/>
                <wp:positionH relativeFrom="column">
                  <wp:posOffset>-3003</wp:posOffset>
                </wp:positionH>
                <wp:positionV relativeFrom="page">
                  <wp:posOffset>9032240</wp:posOffset>
                </wp:positionV>
                <wp:extent cx="5715000" cy="1543782"/>
                <wp:effectExtent l="0" t="0" r="0" b="571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543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561" w14:textId="6B7BA950" w:rsidR="00775953" w:rsidRPr="004A6111" w:rsidRDefault="00CD0007" w:rsidP="004A611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Knauf Insulation on osa Knauf Groupia,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maailmanlaajuisesti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toimiva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perheomisteinen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rakennusmateriaaleihin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keskittyvä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liikevaihto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viisi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miljardia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euroa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yksi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suurimmista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valmistajista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35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Meillä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40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tuotantolaitosta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joissa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valmistetaan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lasivillaa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kivivillaa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(XPS),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solupolystyreeniä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(EPS)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polyetyleeniä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XPE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).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Palveluksessamme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5 500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työntekijää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asiantuntijoita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tutkimuksessa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kehitystyössä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Tarjoamme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edistyksellisiä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ratkaisuja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jotka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parantavat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rakennusten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energiatehokkuutta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ympäri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Lue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lisää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meistä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tuotteistamme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osoitteessa</w:t>
                            </w:r>
                            <w:proofErr w:type="spellEnd"/>
                            <w:r w:rsidRPr="00387C0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387C01" w:rsidRPr="00387C01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www.knaufinsulation.fi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-.25pt;margin-top:711.2pt;width:450pt;height:121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" filled="f" stroked="f">
                <v:textbox inset="0">
                  <w:txbxContent>
                    <w:p w14:paraId="31D74561" w14:textId="6B7BA950" w:rsidR="00775953" w:rsidRPr="004A6111" w:rsidRDefault="00CD0007" w:rsidP="004A6111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Knauf Insulation on osa Knauf Groupia,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maailmanlaajuisesti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toimiva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perheomisteinen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rakennusmateriaaleihin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keskittyvä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liikevaihto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viisi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miljardia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euroa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yksi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suurimmista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valmistajista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35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Meillä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40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tuotantolaitosta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joissa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valmistetaan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lasivillaa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kivivillaa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(XPS),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solupolystyreeniä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(EPS)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polyetyleeniä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).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Palveluksessamme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5 500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työntekijää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asiantuntijoita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tutkimuksessa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kehitystyössä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Tarjoamme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edistyksellisiä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ratkaisuja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jotka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parantavat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rakennusten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energiatehokkuutta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ympäri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Lue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lisää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meistä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tuotteistamme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osoitteessa</w:t>
                      </w:r>
                      <w:proofErr w:type="spellEnd"/>
                      <w:r w:rsidRPr="00387C0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="00387C01" w:rsidRPr="00387C01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www.knaufinsulation.fi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1EE987" w14:textId="77777777" w:rsidR="00746132" w:rsidRDefault="00746132" w:rsidP="008F5444">
      <w:r>
        <w:separator/>
      </w:r>
    </w:p>
  </w:endnote>
  <w:endnote w:type="continuationSeparator" w:id="0">
    <w:p w14:paraId="6C54EF53" w14:textId="77777777" w:rsidR="00746132" w:rsidRDefault="00746132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01C3F5" w14:textId="77777777" w:rsidR="00746132" w:rsidRDefault="00746132" w:rsidP="008F5444">
      <w:r>
        <w:separator/>
      </w:r>
    </w:p>
  </w:footnote>
  <w:footnote w:type="continuationSeparator" w:id="0">
    <w:p w14:paraId="1BBDADA8" w14:textId="77777777" w:rsidR="00746132" w:rsidRDefault="00746132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97DB0"/>
    <w:multiLevelType w:val="hybridMultilevel"/>
    <w:tmpl w:val="199A777C"/>
    <w:lvl w:ilvl="0" w:tplc="36C0F21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CA1867"/>
    <w:multiLevelType w:val="hybridMultilevel"/>
    <w:tmpl w:val="98E8744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B06FE"/>
    <w:multiLevelType w:val="hybridMultilevel"/>
    <w:tmpl w:val="5DFCF1C0"/>
    <w:lvl w:ilvl="0" w:tplc="C0B8D83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37CD0"/>
    <w:rsid w:val="000B4561"/>
    <w:rsid w:val="000D0540"/>
    <w:rsid w:val="0016268D"/>
    <w:rsid w:val="001673FB"/>
    <w:rsid w:val="0017303E"/>
    <w:rsid w:val="00180EFA"/>
    <w:rsid w:val="001D0AB9"/>
    <w:rsid w:val="001F57B1"/>
    <w:rsid w:val="00246493"/>
    <w:rsid w:val="00266050"/>
    <w:rsid w:val="002773EB"/>
    <w:rsid w:val="00385517"/>
    <w:rsid w:val="00387C01"/>
    <w:rsid w:val="00394BA6"/>
    <w:rsid w:val="003B4EF8"/>
    <w:rsid w:val="003D670C"/>
    <w:rsid w:val="00430023"/>
    <w:rsid w:val="0043131F"/>
    <w:rsid w:val="00483279"/>
    <w:rsid w:val="004A6111"/>
    <w:rsid w:val="0058368A"/>
    <w:rsid w:val="00653F8C"/>
    <w:rsid w:val="006F161C"/>
    <w:rsid w:val="0072114C"/>
    <w:rsid w:val="00724317"/>
    <w:rsid w:val="00735D65"/>
    <w:rsid w:val="00746132"/>
    <w:rsid w:val="00775953"/>
    <w:rsid w:val="0077696E"/>
    <w:rsid w:val="007E2A48"/>
    <w:rsid w:val="00823400"/>
    <w:rsid w:val="008E6C9E"/>
    <w:rsid w:val="008F2444"/>
    <w:rsid w:val="008F5444"/>
    <w:rsid w:val="0091458B"/>
    <w:rsid w:val="009302DA"/>
    <w:rsid w:val="00945804"/>
    <w:rsid w:val="009838AC"/>
    <w:rsid w:val="00994109"/>
    <w:rsid w:val="009B3854"/>
    <w:rsid w:val="00A0074E"/>
    <w:rsid w:val="00A100D2"/>
    <w:rsid w:val="00A257EF"/>
    <w:rsid w:val="00A30B0C"/>
    <w:rsid w:val="00A4117E"/>
    <w:rsid w:val="00A93117"/>
    <w:rsid w:val="00AB6E8A"/>
    <w:rsid w:val="00AD7054"/>
    <w:rsid w:val="00B4337B"/>
    <w:rsid w:val="00BD1E54"/>
    <w:rsid w:val="00C5778C"/>
    <w:rsid w:val="00C6304A"/>
    <w:rsid w:val="00C8140F"/>
    <w:rsid w:val="00CB298E"/>
    <w:rsid w:val="00CD0007"/>
    <w:rsid w:val="00D41A2A"/>
    <w:rsid w:val="00DB2C40"/>
    <w:rsid w:val="00DC6957"/>
    <w:rsid w:val="00DC69EE"/>
    <w:rsid w:val="00DD395C"/>
    <w:rsid w:val="00E4170B"/>
    <w:rsid w:val="00EB6BCB"/>
    <w:rsid w:val="00F150F9"/>
    <w:rsid w:val="00F842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D0007"/>
    <w:rPr>
      <w:color w:val="800080" w:themeColor="followedHyperlink"/>
      <w:u w:val="single"/>
    </w:rPr>
  </w:style>
  <w:style w:type="paragraph" w:styleId="HTML-frformaterad">
    <w:name w:val="HTML Preformatted"/>
    <w:basedOn w:val="Normal"/>
    <w:link w:val="HTML-frformateradChar"/>
    <w:uiPriority w:val="99"/>
    <w:unhideWhenUsed/>
    <w:rsid w:val="00DD39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DD395C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fi/" TargetMode="External"/><Relationship Id="rId9" Type="http://schemas.openxmlformats.org/officeDocument/2006/relationships/hyperlink" Target="http://www.knaufinsulation.fi/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49376D-9A01-5C49-9FEC-70D89BC7A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8</TotalTime>
  <Pages>1</Pages>
  <Words>151</Words>
  <Characters>805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Johanna Lidman</cp:lastModifiedBy>
  <cp:revision>3</cp:revision>
  <cp:lastPrinted>2016-05-09T08:15:00Z</cp:lastPrinted>
  <dcterms:created xsi:type="dcterms:W3CDTF">2017-01-17T15:56:00Z</dcterms:created>
  <dcterms:modified xsi:type="dcterms:W3CDTF">2017-01-17T16:08:00Z</dcterms:modified>
</cp:coreProperties>
</file>