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F2B26" w14:textId="77777777" w:rsidR="00AA09CB" w:rsidRPr="002379E5" w:rsidRDefault="00211CEB" w:rsidP="002379E5">
      <w:pPr>
        <w:pStyle w:val="Rubrik"/>
        <w:rPr>
          <w:lang w:val="en-US"/>
        </w:rPr>
      </w:pPr>
      <w:r w:rsidRPr="002379E5">
        <w:rPr>
          <w:lang w:val="en-US"/>
        </w:rPr>
        <w:drawing>
          <wp:inline distT="0" distB="0" distL="0" distR="0" wp14:anchorId="38679C7A" wp14:editId="79EAC517">
            <wp:extent cx="2404533" cy="3675778"/>
            <wp:effectExtent l="0" t="0" r="8890" b="762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4879" cy="3676307"/>
                    </a:xfrm>
                    <a:prstGeom prst="rect">
                      <a:avLst/>
                    </a:prstGeom>
                    <a:noFill/>
                    <a:ln>
                      <a:noFill/>
                    </a:ln>
                  </pic:spPr>
                </pic:pic>
              </a:graphicData>
            </a:graphic>
          </wp:inline>
        </w:drawing>
      </w:r>
      <w:r w:rsidR="002379E5">
        <w:rPr>
          <w:noProof/>
          <w:lang w:val="sv-SE" w:eastAsia="sv-SE"/>
        </w:rPr>
        <mc:AlternateContent>
          <mc:Choice Requires="wps">
            <w:drawing>
              <wp:anchor distT="0" distB="0" distL="114300" distR="114300" simplePos="0" relativeHeight="251659264" behindDoc="0" locked="0" layoutInCell="1" allowOverlap="1" wp14:anchorId="3E97FC37" wp14:editId="67B3A35E">
                <wp:simplePos x="0" y="0"/>
                <wp:positionH relativeFrom="column">
                  <wp:posOffset>2857500</wp:posOffset>
                </wp:positionH>
                <wp:positionV relativeFrom="paragraph">
                  <wp:posOffset>457200</wp:posOffset>
                </wp:positionV>
                <wp:extent cx="2743200" cy="1714500"/>
                <wp:effectExtent l="0" t="0" r="0" b="12700"/>
                <wp:wrapSquare wrapText="bothSides"/>
                <wp:docPr id="1" name="Textruta 1"/>
                <wp:cNvGraphicFramePr/>
                <a:graphic xmlns:a="http://schemas.openxmlformats.org/drawingml/2006/main">
                  <a:graphicData uri="http://schemas.microsoft.com/office/word/2010/wordprocessingShape">
                    <wps:wsp>
                      <wps:cNvSpPr txBox="1"/>
                      <wps:spPr>
                        <a:xfrm>
                          <a:off x="0" y="0"/>
                          <a:ext cx="27432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F41BC" w14:textId="77777777" w:rsidR="00255696" w:rsidRPr="002379E5" w:rsidRDefault="00255696" w:rsidP="00AA09CB">
                            <w:pPr>
                              <w:jc w:val="center"/>
                              <w:rPr>
                                <w:b/>
                                <w:sz w:val="36"/>
                                <w:szCs w:val="36"/>
                                <w:lang w:val="en-US"/>
                              </w:rPr>
                            </w:pPr>
                            <w:r w:rsidRPr="002379E5">
                              <w:rPr>
                                <w:b/>
                                <w:sz w:val="36"/>
                                <w:szCs w:val="36"/>
                              </w:rPr>
                              <w:t xml:space="preserve">Why we should belive the world is doomed on Friday </w:t>
                            </w:r>
                            <w:r w:rsidRPr="002379E5">
                              <w:rPr>
                                <w:b/>
                                <w:sz w:val="36"/>
                                <w:szCs w:val="36"/>
                                <w:lang w:val="en-US"/>
                              </w:rPr>
                              <w:t>21</w:t>
                            </w:r>
                            <w:r w:rsidRPr="002379E5">
                              <w:rPr>
                                <w:b/>
                                <w:sz w:val="36"/>
                                <w:szCs w:val="36"/>
                                <w:vertAlign w:val="superscript"/>
                                <w:lang w:val="en-US"/>
                              </w:rPr>
                              <w:t>st</w:t>
                            </w:r>
                            <w:r w:rsidRPr="002379E5">
                              <w:rPr>
                                <w:b/>
                                <w:sz w:val="36"/>
                                <w:szCs w:val="36"/>
                                <w:lang w:val="en-US"/>
                              </w:rPr>
                              <w:t xml:space="preserve"> of December 2012. </w:t>
                            </w:r>
                            <w:r w:rsidRPr="002379E5">
                              <w:rPr>
                                <w:b/>
                                <w:sz w:val="36"/>
                                <w:szCs w:val="36"/>
                                <w:lang w:val="en-US"/>
                              </w:rPr>
                              <w:br/>
                            </w:r>
                            <w:r w:rsidRPr="002379E5">
                              <w:rPr>
                                <w:i/>
                                <w:sz w:val="28"/>
                                <w:szCs w:val="28"/>
                                <w:lang w:val="en-US"/>
                              </w:rPr>
                              <w:t>By Ivan Daza</w:t>
                            </w:r>
                            <w:r w:rsidRPr="002379E5">
                              <w:rPr>
                                <w:i/>
                                <w:sz w:val="28"/>
                                <w:szCs w:val="28"/>
                                <w:lang w:val="en-US"/>
                              </w:rPr>
                              <w:br/>
                              <w:t>Author of Titicaco - King of the Sea</w:t>
                            </w:r>
                            <w:r w:rsidRPr="002379E5">
                              <w:rPr>
                                <w:i/>
                                <w:sz w:val="28"/>
                                <w:szCs w:val="28"/>
                                <w:lang w:val="en-US"/>
                              </w:rPr>
                              <w:br/>
                            </w:r>
                          </w:p>
                          <w:p w14:paraId="1FD9BB6A" w14:textId="77777777" w:rsidR="00255696" w:rsidRPr="002379E5" w:rsidRDefault="00255696" w:rsidP="00AA09CB">
                            <w:pPr>
                              <w:jc w:val="center"/>
                              <w:rPr>
                                <w:i/>
                                <w:sz w:val="40"/>
                                <w:szCs w:val="40"/>
                                <w:lang w:val="en-US"/>
                              </w:rPr>
                            </w:pPr>
                          </w:p>
                          <w:p w14:paraId="7EF79D8E" w14:textId="77777777" w:rsidR="00255696" w:rsidRPr="002379E5" w:rsidRDefault="00255696" w:rsidP="00AA09CB">
                            <w:pPr>
                              <w:jc w:val="center"/>
                              <w:rPr>
                                <w:i/>
                                <w:sz w:val="40"/>
                                <w:szCs w:val="40"/>
                                <w:lang w:val="en-US"/>
                              </w:rPr>
                            </w:pPr>
                            <w:r w:rsidRPr="002379E5">
                              <w:rPr>
                                <w:i/>
                                <w:sz w:val="40"/>
                                <w:szCs w:val="4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1" o:spid="_x0000_s1026" type="#_x0000_t202" style="position:absolute;margin-left:225pt;margin-top:36pt;width:3in;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" filled="f" stroked="f">
                <v:textbox>
                  <w:txbxContent>
                    <w:p w14:paraId="718F41BC" w14:textId="77777777" w:rsidR="00255696" w:rsidRPr="002379E5" w:rsidRDefault="00255696" w:rsidP="00AA09CB">
                      <w:pPr>
                        <w:jc w:val="center"/>
                        <w:rPr>
                          <w:b/>
                          <w:sz w:val="36"/>
                          <w:szCs w:val="36"/>
                          <w:lang w:val="en-US"/>
                        </w:rPr>
                      </w:pPr>
                      <w:r w:rsidRPr="002379E5">
                        <w:rPr>
                          <w:b/>
                          <w:sz w:val="36"/>
                          <w:szCs w:val="36"/>
                        </w:rPr>
                        <w:t xml:space="preserve">Why we should belive the world is doomed on Friday </w:t>
                      </w:r>
                      <w:r w:rsidRPr="002379E5">
                        <w:rPr>
                          <w:b/>
                          <w:sz w:val="36"/>
                          <w:szCs w:val="36"/>
                          <w:lang w:val="en-US"/>
                        </w:rPr>
                        <w:t>21</w:t>
                      </w:r>
                      <w:r w:rsidRPr="002379E5">
                        <w:rPr>
                          <w:b/>
                          <w:sz w:val="36"/>
                          <w:szCs w:val="36"/>
                          <w:vertAlign w:val="superscript"/>
                          <w:lang w:val="en-US"/>
                        </w:rPr>
                        <w:t>st</w:t>
                      </w:r>
                      <w:r w:rsidRPr="002379E5">
                        <w:rPr>
                          <w:b/>
                          <w:sz w:val="36"/>
                          <w:szCs w:val="36"/>
                          <w:lang w:val="en-US"/>
                        </w:rPr>
                        <w:t xml:space="preserve"> of December 2012. </w:t>
                      </w:r>
                      <w:r w:rsidRPr="002379E5">
                        <w:rPr>
                          <w:b/>
                          <w:sz w:val="36"/>
                          <w:szCs w:val="36"/>
                          <w:lang w:val="en-US"/>
                        </w:rPr>
                        <w:br/>
                      </w:r>
                      <w:r w:rsidRPr="002379E5">
                        <w:rPr>
                          <w:i/>
                          <w:sz w:val="28"/>
                          <w:szCs w:val="28"/>
                          <w:lang w:val="en-US"/>
                        </w:rPr>
                        <w:t>By Ivan Daza</w:t>
                      </w:r>
                      <w:r w:rsidRPr="002379E5">
                        <w:rPr>
                          <w:i/>
                          <w:sz w:val="28"/>
                          <w:szCs w:val="28"/>
                          <w:lang w:val="en-US"/>
                        </w:rPr>
                        <w:br/>
                        <w:t>Author of Titicaco - King of the Sea</w:t>
                      </w:r>
                      <w:r w:rsidRPr="002379E5">
                        <w:rPr>
                          <w:i/>
                          <w:sz w:val="28"/>
                          <w:szCs w:val="28"/>
                          <w:lang w:val="en-US"/>
                        </w:rPr>
                        <w:br/>
                      </w:r>
                    </w:p>
                    <w:p w14:paraId="1FD9BB6A" w14:textId="77777777" w:rsidR="00255696" w:rsidRPr="002379E5" w:rsidRDefault="00255696" w:rsidP="00AA09CB">
                      <w:pPr>
                        <w:jc w:val="center"/>
                        <w:rPr>
                          <w:i/>
                          <w:sz w:val="40"/>
                          <w:szCs w:val="40"/>
                          <w:lang w:val="en-US"/>
                        </w:rPr>
                      </w:pPr>
                    </w:p>
                    <w:p w14:paraId="7EF79D8E" w14:textId="77777777" w:rsidR="00255696" w:rsidRPr="002379E5" w:rsidRDefault="00255696" w:rsidP="00AA09CB">
                      <w:pPr>
                        <w:jc w:val="center"/>
                        <w:rPr>
                          <w:i/>
                          <w:sz w:val="40"/>
                          <w:szCs w:val="40"/>
                          <w:lang w:val="en-US"/>
                        </w:rPr>
                      </w:pPr>
                      <w:r w:rsidRPr="002379E5">
                        <w:rPr>
                          <w:i/>
                          <w:sz w:val="40"/>
                          <w:szCs w:val="40"/>
                        </w:rPr>
                        <w:br/>
                      </w:r>
                    </w:p>
                  </w:txbxContent>
                </v:textbox>
                <w10:wrap type="square"/>
              </v:shape>
            </w:pict>
          </mc:Fallback>
        </mc:AlternateContent>
      </w:r>
    </w:p>
    <w:p w14:paraId="4E47283F" w14:textId="77777777" w:rsidR="0078764E" w:rsidRPr="00005A70" w:rsidRDefault="00D210B9">
      <w:pPr>
        <w:rPr>
          <w:i/>
          <w:lang w:val="en-US"/>
        </w:rPr>
      </w:pPr>
      <w:r w:rsidRPr="00005A70">
        <w:rPr>
          <w:i/>
          <w:lang w:val="en-US"/>
        </w:rPr>
        <w:t>The End of Time</w:t>
      </w:r>
      <w:r w:rsidR="00BC249E" w:rsidRPr="00005A70">
        <w:rPr>
          <w:i/>
          <w:lang w:val="en-US"/>
        </w:rPr>
        <w:t xml:space="preserve"> is good to imagine simultaneously</w:t>
      </w:r>
      <w:r w:rsidRPr="00005A70">
        <w:rPr>
          <w:i/>
          <w:lang w:val="en-US"/>
        </w:rPr>
        <w:t>. For so many reasons</w:t>
      </w:r>
      <w:r w:rsidR="00BC249E" w:rsidRPr="00005A70">
        <w:rPr>
          <w:i/>
          <w:lang w:val="en-US"/>
        </w:rPr>
        <w:t xml:space="preserve">: take it from </w:t>
      </w:r>
      <w:r w:rsidRPr="00005A70">
        <w:rPr>
          <w:i/>
          <w:lang w:val="en-US"/>
        </w:rPr>
        <w:t xml:space="preserve">all of us that have experienced near death moments. That is when we decide to always have a clear </w:t>
      </w:r>
      <w:r w:rsidR="00BC249E" w:rsidRPr="00005A70">
        <w:rPr>
          <w:i/>
          <w:lang w:val="en-US"/>
        </w:rPr>
        <w:t>conscious</w:t>
      </w:r>
      <w:r w:rsidRPr="00005A70">
        <w:rPr>
          <w:i/>
          <w:lang w:val="en-US"/>
        </w:rPr>
        <w:t xml:space="preserve"> and to always be prioritizing what is important in life, the love, feelings,</w:t>
      </w:r>
      <w:r w:rsidR="00BC249E" w:rsidRPr="00005A70">
        <w:rPr>
          <w:i/>
          <w:lang w:val="en-US"/>
        </w:rPr>
        <w:t xml:space="preserve"> passion, friends and family</w:t>
      </w:r>
      <w:r w:rsidRPr="00005A70">
        <w:rPr>
          <w:i/>
          <w:lang w:val="en-US"/>
        </w:rPr>
        <w:t xml:space="preserve">. I remember my passed away </w:t>
      </w:r>
      <w:proofErr w:type="gramStart"/>
      <w:r w:rsidRPr="00005A70">
        <w:rPr>
          <w:i/>
          <w:lang w:val="en-US"/>
        </w:rPr>
        <w:t>father,</w:t>
      </w:r>
      <w:proofErr w:type="gramEnd"/>
      <w:r w:rsidRPr="00005A70">
        <w:rPr>
          <w:i/>
          <w:lang w:val="en-US"/>
        </w:rPr>
        <w:t xml:space="preserve"> the feeling when he received notice of his cancer 2002 and </w:t>
      </w:r>
      <w:r w:rsidR="0078764E" w:rsidRPr="00005A70">
        <w:rPr>
          <w:i/>
          <w:lang w:val="en-US"/>
        </w:rPr>
        <w:t xml:space="preserve">how he </w:t>
      </w:r>
      <w:r w:rsidRPr="00005A70">
        <w:rPr>
          <w:i/>
          <w:lang w:val="en-US"/>
        </w:rPr>
        <w:t xml:space="preserve">at </w:t>
      </w:r>
      <w:r w:rsidR="0078764E" w:rsidRPr="00005A70">
        <w:rPr>
          <w:i/>
          <w:lang w:val="en-US"/>
        </w:rPr>
        <w:t xml:space="preserve">that point </w:t>
      </w:r>
      <w:r w:rsidRPr="00005A70">
        <w:rPr>
          <w:i/>
          <w:lang w:val="en-US"/>
        </w:rPr>
        <w:t>realized that death was around the corner. At that point he also realized he had so many things to clear out before passing away. I already knew that. I</w:t>
      </w:r>
      <w:r w:rsidR="0078764E" w:rsidRPr="00005A70">
        <w:rPr>
          <w:i/>
          <w:lang w:val="en-US"/>
        </w:rPr>
        <w:t xml:space="preserve"> always made those priorities since I did not take life for granted,</w:t>
      </w:r>
      <w:r w:rsidRPr="00005A70">
        <w:rPr>
          <w:i/>
          <w:lang w:val="en-US"/>
        </w:rPr>
        <w:t xml:space="preserve"> but </w:t>
      </w:r>
      <w:r w:rsidR="0078764E" w:rsidRPr="00005A70">
        <w:rPr>
          <w:i/>
          <w:lang w:val="en-US"/>
        </w:rPr>
        <w:t xml:space="preserve">through my father’s actions </w:t>
      </w:r>
      <w:r w:rsidRPr="00005A70">
        <w:rPr>
          <w:i/>
          <w:lang w:val="en-US"/>
        </w:rPr>
        <w:t>I also realized that so many haven’t. And that’s the message that I send to you. And that is why we need to believe that the world will be</w:t>
      </w:r>
      <w:r w:rsidR="00891B3A" w:rsidRPr="00005A70">
        <w:rPr>
          <w:i/>
          <w:lang w:val="en-US"/>
        </w:rPr>
        <w:t xml:space="preserve"> ended in the way we know it and</w:t>
      </w:r>
      <w:r w:rsidRPr="00005A70">
        <w:rPr>
          <w:i/>
          <w:lang w:val="en-US"/>
        </w:rPr>
        <w:t xml:space="preserve"> experiencing a new beginning December 21</w:t>
      </w:r>
      <w:r w:rsidRPr="00005A70">
        <w:rPr>
          <w:i/>
          <w:vertAlign w:val="superscript"/>
          <w:lang w:val="en-US"/>
        </w:rPr>
        <w:t>st</w:t>
      </w:r>
      <w:r w:rsidRPr="00005A70">
        <w:rPr>
          <w:i/>
          <w:lang w:val="en-US"/>
        </w:rPr>
        <w:t xml:space="preserve"> for the simple fact that we all could </w:t>
      </w:r>
      <w:r w:rsidR="00D708D7" w:rsidRPr="00005A70">
        <w:rPr>
          <w:i/>
          <w:lang w:val="en-US"/>
        </w:rPr>
        <w:t>make up and clarify our love for friends and family and clear out all old struggles and skip the small non important but focus on the important.</w:t>
      </w:r>
      <w:r w:rsidR="00655429" w:rsidRPr="00005A70">
        <w:rPr>
          <w:i/>
          <w:lang w:val="en-US"/>
        </w:rPr>
        <w:t xml:space="preserve"> </w:t>
      </w:r>
    </w:p>
    <w:p w14:paraId="1ADFD1C1" w14:textId="77777777" w:rsidR="00655429" w:rsidRPr="00005A70" w:rsidRDefault="0078764E">
      <w:pPr>
        <w:rPr>
          <w:i/>
          <w:lang w:val="en-US"/>
        </w:rPr>
      </w:pPr>
      <w:r w:rsidRPr="00005A70">
        <w:rPr>
          <w:i/>
          <w:lang w:val="en-US"/>
        </w:rPr>
        <w:t>Let me give you another example</w:t>
      </w:r>
      <w:proofErr w:type="gramStart"/>
      <w:r w:rsidRPr="00005A70">
        <w:rPr>
          <w:i/>
          <w:lang w:val="en-US"/>
        </w:rPr>
        <w:t>;</w:t>
      </w:r>
      <w:proofErr w:type="gramEnd"/>
      <w:r w:rsidRPr="00005A70">
        <w:rPr>
          <w:i/>
          <w:lang w:val="en-US"/>
        </w:rPr>
        <w:t xml:space="preserve"> j</w:t>
      </w:r>
      <w:r w:rsidR="00655429" w:rsidRPr="00005A70">
        <w:rPr>
          <w:i/>
          <w:lang w:val="en-US"/>
        </w:rPr>
        <w:t xml:space="preserve">ust as when a storm hits the city or a whole country, people reach out and help each other. This is what the chaotic environment </w:t>
      </w:r>
      <w:r w:rsidR="002379E5" w:rsidRPr="00005A70">
        <w:rPr>
          <w:i/>
          <w:lang w:val="en-US"/>
        </w:rPr>
        <w:t>brings</w:t>
      </w:r>
      <w:r w:rsidR="00655429" w:rsidRPr="00005A70">
        <w:rPr>
          <w:i/>
          <w:lang w:val="en-US"/>
        </w:rPr>
        <w:t xml:space="preserve"> out in us. We help each other. It might seem tragic that we need to meet chaos in order to start help</w:t>
      </w:r>
      <w:r w:rsidRPr="00005A70">
        <w:rPr>
          <w:i/>
          <w:lang w:val="en-US"/>
        </w:rPr>
        <w:t>ing</w:t>
      </w:r>
      <w:r w:rsidR="00655429" w:rsidRPr="00005A70">
        <w:rPr>
          <w:i/>
          <w:lang w:val="en-US"/>
        </w:rPr>
        <w:t xml:space="preserve"> each other. When we actually should be doing that much more, all the time. Instead so many people </w:t>
      </w:r>
      <w:r w:rsidR="00891B3A" w:rsidRPr="00005A70">
        <w:rPr>
          <w:i/>
          <w:lang w:val="en-US"/>
        </w:rPr>
        <w:t>act</w:t>
      </w:r>
      <w:r w:rsidR="00655429" w:rsidRPr="00005A70">
        <w:rPr>
          <w:i/>
          <w:lang w:val="en-US"/>
        </w:rPr>
        <w:t xml:space="preserve"> ill </w:t>
      </w:r>
      <w:r w:rsidR="00891B3A" w:rsidRPr="00005A70">
        <w:rPr>
          <w:i/>
          <w:lang w:val="en-US"/>
        </w:rPr>
        <w:t>towards</w:t>
      </w:r>
      <w:r w:rsidR="00655429" w:rsidRPr="00005A70">
        <w:rPr>
          <w:i/>
          <w:lang w:val="en-US"/>
        </w:rPr>
        <w:t xml:space="preserve"> others, stab them from behind and act on malicious ways. Now is the time to be who you are. Now is the time to find </w:t>
      </w:r>
      <w:r w:rsidR="002379E5" w:rsidRPr="00005A70">
        <w:rPr>
          <w:i/>
          <w:lang w:val="en-US"/>
        </w:rPr>
        <w:t>you</w:t>
      </w:r>
      <w:r w:rsidR="00655429" w:rsidRPr="00005A70">
        <w:rPr>
          <w:i/>
          <w:lang w:val="en-US"/>
        </w:rPr>
        <w:t xml:space="preserve"> in harmony. Now </w:t>
      </w:r>
      <w:proofErr w:type="gramStart"/>
      <w:r w:rsidR="00655429" w:rsidRPr="00005A70">
        <w:rPr>
          <w:i/>
          <w:lang w:val="en-US"/>
        </w:rPr>
        <w:t>is</w:t>
      </w:r>
      <w:proofErr w:type="gramEnd"/>
      <w:r w:rsidR="00655429" w:rsidRPr="00005A70">
        <w:rPr>
          <w:i/>
          <w:lang w:val="en-US"/>
        </w:rPr>
        <w:t xml:space="preserve"> the time to show the real you. The love. </w:t>
      </w:r>
    </w:p>
    <w:p w14:paraId="177E9CED" w14:textId="77777777" w:rsidR="002379E5" w:rsidRPr="00005A70" w:rsidRDefault="00655429">
      <w:pPr>
        <w:rPr>
          <w:i/>
          <w:lang w:val="en-US"/>
        </w:rPr>
      </w:pPr>
      <w:r w:rsidRPr="00005A70">
        <w:rPr>
          <w:i/>
          <w:lang w:val="en-US"/>
        </w:rPr>
        <w:t>And is it not interesting that the center of our humongous universe has a black hole with the mass of 17 billion suns</w:t>
      </w:r>
      <w:r w:rsidR="00C64BAE" w:rsidRPr="00005A70">
        <w:rPr>
          <w:i/>
          <w:lang w:val="en-US"/>
        </w:rPr>
        <w:t>, newly discovered by the Max Planck Institute for Astronomy</w:t>
      </w:r>
      <w:r w:rsidRPr="00005A70">
        <w:rPr>
          <w:i/>
          <w:lang w:val="en-US"/>
        </w:rPr>
        <w:t>. This is the black hole that we will pass by the 21</w:t>
      </w:r>
      <w:r w:rsidRPr="00005A70">
        <w:rPr>
          <w:i/>
          <w:vertAlign w:val="superscript"/>
          <w:lang w:val="en-US"/>
        </w:rPr>
        <w:t>st</w:t>
      </w:r>
      <w:r w:rsidRPr="00005A70">
        <w:rPr>
          <w:i/>
          <w:lang w:val="en-US"/>
        </w:rPr>
        <w:t xml:space="preserve"> of December</w:t>
      </w:r>
      <w:r w:rsidR="00C64BAE" w:rsidRPr="00005A70">
        <w:rPr>
          <w:i/>
          <w:lang w:val="en-US"/>
        </w:rPr>
        <w:t xml:space="preserve">. Perhaps it works </w:t>
      </w:r>
      <w:r w:rsidRPr="00005A70">
        <w:rPr>
          <w:i/>
          <w:lang w:val="en-US"/>
        </w:rPr>
        <w:t xml:space="preserve">like a huge clock that adjusts </w:t>
      </w:r>
      <w:r w:rsidR="002379E5" w:rsidRPr="00005A70">
        <w:rPr>
          <w:i/>
          <w:lang w:val="en-US"/>
        </w:rPr>
        <w:t>the entire</w:t>
      </w:r>
      <w:r w:rsidRPr="00005A70">
        <w:rPr>
          <w:i/>
          <w:lang w:val="en-US"/>
        </w:rPr>
        <w:t xml:space="preserve"> spinning little axis eve</w:t>
      </w:r>
      <w:r w:rsidR="002379E5" w:rsidRPr="00005A70">
        <w:rPr>
          <w:i/>
          <w:lang w:val="en-US"/>
        </w:rPr>
        <w:t xml:space="preserve">rywhere once every 5126 years. </w:t>
      </w:r>
      <w:r w:rsidR="000F106B" w:rsidRPr="00005A70">
        <w:rPr>
          <w:i/>
          <w:lang w:val="en-US"/>
        </w:rPr>
        <w:t>Our tiny planet would experience a small adjustment by flipping the axis of the earth and setting it in line between the black hole</w:t>
      </w:r>
      <w:r w:rsidR="00891B3A" w:rsidRPr="00005A70">
        <w:rPr>
          <w:i/>
          <w:lang w:val="en-US"/>
        </w:rPr>
        <w:t xml:space="preserve"> in the center of the universe</w:t>
      </w:r>
      <w:r w:rsidR="000F106B" w:rsidRPr="00005A70">
        <w:rPr>
          <w:i/>
          <w:lang w:val="en-US"/>
        </w:rPr>
        <w:t xml:space="preserve"> and our sun. And this small adjustment would have the effect that the continents would move into new positions, the poles would </w:t>
      </w:r>
      <w:r w:rsidR="00C64BAE" w:rsidRPr="00005A70">
        <w:rPr>
          <w:i/>
          <w:lang w:val="en-US"/>
        </w:rPr>
        <w:t>be set on new spots, oceans would rise and we would</w:t>
      </w:r>
      <w:r w:rsidR="000F106B" w:rsidRPr="00005A70">
        <w:rPr>
          <w:i/>
          <w:lang w:val="en-US"/>
        </w:rPr>
        <w:t xml:space="preserve"> experience ch</w:t>
      </w:r>
      <w:r w:rsidR="00C64BAE" w:rsidRPr="00005A70">
        <w:rPr>
          <w:i/>
          <w:lang w:val="en-US"/>
        </w:rPr>
        <w:t>aos as it was described in the Bible, the B</w:t>
      </w:r>
      <w:r w:rsidR="000F106B" w:rsidRPr="00005A70">
        <w:rPr>
          <w:i/>
          <w:lang w:val="en-US"/>
        </w:rPr>
        <w:t xml:space="preserve">aghdavadghita, </w:t>
      </w:r>
      <w:r w:rsidR="00C64BAE" w:rsidRPr="00005A70">
        <w:rPr>
          <w:i/>
          <w:lang w:val="en-US"/>
        </w:rPr>
        <w:t>by the M</w:t>
      </w:r>
      <w:r w:rsidR="000F106B" w:rsidRPr="00005A70">
        <w:rPr>
          <w:i/>
          <w:lang w:val="en-US"/>
        </w:rPr>
        <w:t>ayan</w:t>
      </w:r>
      <w:r w:rsidR="00C64BAE" w:rsidRPr="00005A70">
        <w:rPr>
          <w:i/>
          <w:lang w:val="en-US"/>
        </w:rPr>
        <w:t>s and the Inca</w:t>
      </w:r>
      <w:r w:rsidR="000F106B" w:rsidRPr="00005A70">
        <w:rPr>
          <w:i/>
          <w:lang w:val="en-US"/>
        </w:rPr>
        <w:t>.</w:t>
      </w:r>
      <w:r w:rsidR="00C64BAE" w:rsidRPr="00005A70">
        <w:rPr>
          <w:i/>
          <w:lang w:val="en-US"/>
        </w:rPr>
        <w:t xml:space="preserve"> </w:t>
      </w:r>
    </w:p>
    <w:p w14:paraId="6F56F255" w14:textId="77777777" w:rsidR="002379E5" w:rsidRPr="00005A70" w:rsidRDefault="002379E5">
      <w:pPr>
        <w:rPr>
          <w:i/>
          <w:lang w:val="en-US"/>
        </w:rPr>
      </w:pPr>
    </w:p>
    <w:p w14:paraId="759B9698" w14:textId="77777777" w:rsidR="002379E5" w:rsidRPr="00005A70" w:rsidRDefault="002379E5">
      <w:pPr>
        <w:rPr>
          <w:i/>
          <w:lang w:val="en-US"/>
        </w:rPr>
      </w:pPr>
    </w:p>
    <w:p w14:paraId="6CED3ED3" w14:textId="77777777" w:rsidR="002379E5" w:rsidRPr="00005A70" w:rsidRDefault="002379E5">
      <w:pPr>
        <w:rPr>
          <w:i/>
          <w:lang w:val="en-US"/>
        </w:rPr>
      </w:pPr>
    </w:p>
    <w:p w14:paraId="64901D5C" w14:textId="77777777" w:rsidR="00D210B9" w:rsidRPr="00005A70" w:rsidRDefault="00005A70">
      <w:pPr>
        <w:rPr>
          <w:i/>
          <w:lang w:val="en-US"/>
        </w:rPr>
      </w:pPr>
      <w:r>
        <w:rPr>
          <w:i/>
          <w:lang w:val="en-US"/>
        </w:rPr>
        <w:lastRenderedPageBreak/>
        <w:br/>
      </w:r>
      <w:r>
        <w:rPr>
          <w:i/>
          <w:lang w:val="en-US"/>
        </w:rPr>
        <w:br/>
      </w:r>
      <w:r w:rsidR="00C64BAE" w:rsidRPr="00005A70">
        <w:rPr>
          <w:i/>
          <w:lang w:val="en-US"/>
        </w:rPr>
        <w:t>Maybe all these ancestors of ours actually knew something that we haven’t until recently been able to discover.</w:t>
      </w:r>
      <w:r w:rsidR="000F106B" w:rsidRPr="00005A70">
        <w:rPr>
          <w:i/>
          <w:lang w:val="en-US"/>
        </w:rPr>
        <w:t xml:space="preserve"> No matter if these legends are scientifically correct or not. I believe that now is the ti</w:t>
      </w:r>
      <w:r w:rsidR="002379E5" w:rsidRPr="00005A70">
        <w:rPr>
          <w:i/>
          <w:lang w:val="en-US"/>
        </w:rPr>
        <w:t>me to reach harmony and that too</w:t>
      </w:r>
      <w:r w:rsidR="000F106B" w:rsidRPr="00005A70">
        <w:rPr>
          <w:i/>
          <w:lang w:val="en-US"/>
        </w:rPr>
        <w:t xml:space="preserve"> </w:t>
      </w:r>
      <w:r w:rsidR="00C64BAE" w:rsidRPr="00005A70">
        <w:rPr>
          <w:i/>
          <w:lang w:val="en-US"/>
        </w:rPr>
        <w:t>would be the end of a time and</w:t>
      </w:r>
      <w:r w:rsidR="000F106B" w:rsidRPr="00005A70">
        <w:rPr>
          <w:i/>
          <w:lang w:val="en-US"/>
        </w:rPr>
        <w:t xml:space="preserve"> a new beginning.</w:t>
      </w:r>
    </w:p>
    <w:p w14:paraId="07C3443E" w14:textId="77777777" w:rsidR="000F106B" w:rsidRPr="00005A70" w:rsidRDefault="00255696">
      <w:pPr>
        <w:rPr>
          <w:rFonts w:eastAsia="Times New Roman" w:cs="Times New Roman"/>
          <w:lang w:val="en"/>
        </w:rPr>
      </w:pPr>
      <w:r w:rsidRPr="00005A70">
        <w:rPr>
          <w:rStyle w:val="hps"/>
          <w:rFonts w:eastAsia="Times New Roman" w:cs="Times New Roman"/>
          <w:i/>
          <w:lang w:val="en"/>
        </w:rPr>
        <w:t>There is</w:t>
      </w:r>
      <w:r w:rsidRPr="00005A70">
        <w:rPr>
          <w:rFonts w:eastAsia="Times New Roman" w:cs="Times New Roman"/>
          <w:i/>
          <w:lang w:val="en"/>
        </w:rPr>
        <w:t xml:space="preserve"> </w:t>
      </w:r>
      <w:r w:rsidRPr="00005A70">
        <w:rPr>
          <w:rStyle w:val="hps"/>
          <w:rFonts w:eastAsia="Times New Roman" w:cs="Times New Roman"/>
          <w:i/>
          <w:lang w:val="en"/>
        </w:rPr>
        <w:t>a story</w:t>
      </w:r>
      <w:r w:rsidRPr="00005A70">
        <w:rPr>
          <w:rFonts w:eastAsia="Times New Roman" w:cs="Times New Roman"/>
          <w:i/>
          <w:lang w:val="en"/>
        </w:rPr>
        <w:t xml:space="preserve"> </w:t>
      </w:r>
      <w:r w:rsidRPr="00005A70">
        <w:rPr>
          <w:rStyle w:val="hps"/>
          <w:rFonts w:eastAsia="Times New Roman" w:cs="Times New Roman"/>
          <w:i/>
          <w:lang w:val="en"/>
        </w:rPr>
        <w:t>about a boy, Titicaco</w:t>
      </w:r>
      <w:r w:rsidRPr="00005A70">
        <w:rPr>
          <w:rFonts w:eastAsia="Times New Roman" w:cs="Times New Roman"/>
          <w:i/>
          <w:lang w:val="en"/>
        </w:rPr>
        <w:t xml:space="preserve"> - </w:t>
      </w:r>
      <w:r w:rsidRPr="00005A70">
        <w:rPr>
          <w:rStyle w:val="hps"/>
          <w:rFonts w:eastAsia="Times New Roman" w:cs="Times New Roman"/>
          <w:i/>
          <w:lang w:val="en"/>
        </w:rPr>
        <w:t>King of the Sea</w:t>
      </w:r>
      <w:r w:rsidRPr="00005A70">
        <w:rPr>
          <w:rFonts w:eastAsia="Times New Roman" w:cs="Times New Roman"/>
          <w:i/>
          <w:lang w:val="en"/>
        </w:rPr>
        <w:t>,</w:t>
      </w:r>
      <w:r w:rsidRPr="00005A70">
        <w:rPr>
          <w:rStyle w:val="hps"/>
          <w:rFonts w:eastAsia="Times New Roman" w:cs="Times New Roman"/>
          <w:i/>
          <w:lang w:val="en"/>
        </w:rPr>
        <w:t xml:space="preserve"> who</w:t>
      </w:r>
      <w:r w:rsidRPr="00005A70">
        <w:rPr>
          <w:rFonts w:eastAsia="Times New Roman" w:cs="Times New Roman"/>
          <w:i/>
          <w:lang w:val="en"/>
        </w:rPr>
        <w:t xml:space="preserve"> </w:t>
      </w:r>
      <w:r w:rsidRPr="00005A70">
        <w:rPr>
          <w:rStyle w:val="hps"/>
          <w:rFonts w:eastAsia="Times New Roman" w:cs="Times New Roman"/>
          <w:i/>
          <w:lang w:val="en"/>
        </w:rPr>
        <w:t>saves the world</w:t>
      </w:r>
      <w:r w:rsidRPr="00005A70">
        <w:rPr>
          <w:rFonts w:eastAsia="Times New Roman" w:cs="Times New Roman"/>
          <w:i/>
          <w:lang w:val="en"/>
        </w:rPr>
        <w:t xml:space="preserve"> </w:t>
      </w:r>
      <w:r w:rsidRPr="00005A70">
        <w:rPr>
          <w:rStyle w:val="hps"/>
          <w:rFonts w:eastAsia="Times New Roman" w:cs="Times New Roman"/>
          <w:i/>
          <w:lang w:val="en"/>
        </w:rPr>
        <w:t>before</w:t>
      </w:r>
      <w:r w:rsidRPr="00005A70">
        <w:rPr>
          <w:rFonts w:eastAsia="Times New Roman" w:cs="Times New Roman"/>
          <w:i/>
          <w:lang w:val="en"/>
        </w:rPr>
        <w:t xml:space="preserve"> </w:t>
      </w:r>
      <w:r w:rsidRPr="00005A70">
        <w:rPr>
          <w:rStyle w:val="hps"/>
          <w:rFonts w:eastAsia="Times New Roman" w:cs="Times New Roman"/>
          <w:i/>
          <w:lang w:val="en"/>
        </w:rPr>
        <w:t>the catastrophe.</w:t>
      </w:r>
      <w:r w:rsidRPr="00005A70">
        <w:rPr>
          <w:rFonts w:eastAsia="Times New Roman" w:cs="Times New Roman"/>
          <w:i/>
          <w:lang w:val="en"/>
        </w:rPr>
        <w:t xml:space="preserve"> </w:t>
      </w:r>
      <w:r w:rsidRPr="00005A70">
        <w:rPr>
          <w:rStyle w:val="hps"/>
          <w:rFonts w:eastAsia="Times New Roman" w:cs="Times New Roman"/>
          <w:i/>
          <w:lang w:val="en"/>
        </w:rPr>
        <w:t>You can</w:t>
      </w:r>
      <w:r w:rsidRPr="00005A70">
        <w:rPr>
          <w:rFonts w:eastAsia="Times New Roman" w:cs="Times New Roman"/>
          <w:i/>
          <w:lang w:val="en"/>
        </w:rPr>
        <w:t xml:space="preserve"> </w:t>
      </w:r>
      <w:r w:rsidRPr="00005A70">
        <w:rPr>
          <w:rStyle w:val="hps"/>
          <w:rFonts w:eastAsia="Times New Roman" w:cs="Times New Roman"/>
          <w:i/>
          <w:lang w:val="en"/>
        </w:rPr>
        <w:t>see it</w:t>
      </w:r>
      <w:r w:rsidRPr="00005A70">
        <w:rPr>
          <w:rFonts w:eastAsia="Times New Roman" w:cs="Times New Roman"/>
          <w:i/>
          <w:lang w:val="en"/>
        </w:rPr>
        <w:t xml:space="preserve"> </w:t>
      </w:r>
      <w:r w:rsidRPr="00005A70">
        <w:rPr>
          <w:rStyle w:val="hps"/>
          <w:rFonts w:eastAsia="Times New Roman" w:cs="Times New Roman"/>
          <w:i/>
          <w:lang w:val="en"/>
        </w:rPr>
        <w:t>for free</w:t>
      </w:r>
      <w:r w:rsidRPr="00005A70">
        <w:rPr>
          <w:rFonts w:eastAsia="Times New Roman" w:cs="Times New Roman"/>
          <w:i/>
          <w:lang w:val="en"/>
        </w:rPr>
        <w:t xml:space="preserve"> </w:t>
      </w:r>
      <w:r w:rsidRPr="00005A70">
        <w:rPr>
          <w:rStyle w:val="hps"/>
          <w:rFonts w:eastAsia="Times New Roman" w:cs="Times New Roman"/>
          <w:i/>
          <w:lang w:val="en"/>
        </w:rPr>
        <w:t>on the internet</w:t>
      </w:r>
      <w:r w:rsidRPr="00005A70">
        <w:rPr>
          <w:rFonts w:eastAsia="Times New Roman" w:cs="Times New Roman"/>
          <w:i/>
          <w:lang w:val="en"/>
        </w:rPr>
        <w:t xml:space="preserve"> </w:t>
      </w:r>
      <w:r w:rsidRPr="00005A70">
        <w:rPr>
          <w:rStyle w:val="hps"/>
          <w:rFonts w:eastAsia="Times New Roman" w:cs="Times New Roman"/>
          <w:i/>
          <w:lang w:val="en"/>
        </w:rPr>
        <w:t>now.</w:t>
      </w:r>
      <w:r w:rsidRPr="00005A70">
        <w:rPr>
          <w:rFonts w:eastAsia="Times New Roman" w:cs="Times New Roman"/>
          <w:i/>
          <w:lang w:val="en"/>
        </w:rPr>
        <w:t xml:space="preserve"> </w:t>
      </w:r>
      <w:r w:rsidRPr="00005A70">
        <w:rPr>
          <w:rStyle w:val="hps"/>
          <w:rFonts w:eastAsia="Times New Roman" w:cs="Times New Roman"/>
          <w:i/>
          <w:lang w:val="en"/>
        </w:rPr>
        <w:t>Then, if</w:t>
      </w:r>
      <w:r w:rsidRPr="00005A70">
        <w:rPr>
          <w:rFonts w:eastAsia="Times New Roman" w:cs="Times New Roman"/>
          <w:i/>
          <w:lang w:val="en"/>
        </w:rPr>
        <w:t xml:space="preserve"> </w:t>
      </w:r>
      <w:r w:rsidRPr="00005A70">
        <w:rPr>
          <w:rStyle w:val="hps"/>
          <w:rFonts w:eastAsia="Times New Roman" w:cs="Times New Roman"/>
          <w:i/>
          <w:lang w:val="en"/>
        </w:rPr>
        <w:t>the world is not</w:t>
      </w:r>
      <w:r w:rsidRPr="00005A70">
        <w:rPr>
          <w:rFonts w:eastAsia="Times New Roman" w:cs="Times New Roman"/>
          <w:i/>
          <w:lang w:val="en"/>
        </w:rPr>
        <w:t xml:space="preserve"> </w:t>
      </w:r>
      <w:r w:rsidRPr="00005A70">
        <w:rPr>
          <w:rStyle w:val="hps"/>
          <w:rFonts w:eastAsia="Times New Roman" w:cs="Times New Roman"/>
          <w:i/>
          <w:lang w:val="en"/>
        </w:rPr>
        <w:t>doomed</w:t>
      </w:r>
      <w:r w:rsidRPr="00005A70">
        <w:rPr>
          <w:rFonts w:eastAsia="Times New Roman" w:cs="Times New Roman"/>
          <w:i/>
          <w:lang w:val="en"/>
        </w:rPr>
        <w:t xml:space="preserve">, we will </w:t>
      </w:r>
      <w:r w:rsidRPr="00005A70">
        <w:rPr>
          <w:rStyle w:val="hps"/>
          <w:rFonts w:eastAsia="Times New Roman" w:cs="Times New Roman"/>
          <w:i/>
          <w:lang w:val="en"/>
        </w:rPr>
        <w:t>release it</w:t>
      </w:r>
      <w:r w:rsidRPr="00005A70">
        <w:rPr>
          <w:rFonts w:eastAsia="Times New Roman" w:cs="Times New Roman"/>
          <w:i/>
          <w:lang w:val="en"/>
        </w:rPr>
        <w:t xml:space="preserve"> </w:t>
      </w:r>
      <w:r w:rsidRPr="00005A70">
        <w:rPr>
          <w:rStyle w:val="hps"/>
          <w:rFonts w:eastAsia="Times New Roman" w:cs="Times New Roman"/>
          <w:i/>
          <w:lang w:val="en"/>
        </w:rPr>
        <w:t>in</w:t>
      </w:r>
      <w:r w:rsidRPr="00005A70">
        <w:rPr>
          <w:rFonts w:eastAsia="Times New Roman" w:cs="Times New Roman"/>
          <w:i/>
          <w:lang w:val="en"/>
        </w:rPr>
        <w:t xml:space="preserve"> </w:t>
      </w:r>
      <w:r w:rsidRPr="00005A70">
        <w:rPr>
          <w:rStyle w:val="hps"/>
          <w:rFonts w:eastAsia="Times New Roman" w:cs="Times New Roman"/>
          <w:i/>
          <w:lang w:val="en"/>
        </w:rPr>
        <w:t>an app.</w:t>
      </w:r>
      <w:r w:rsidRPr="00005A70">
        <w:rPr>
          <w:rFonts w:eastAsia="Times New Roman" w:cs="Times New Roman"/>
          <w:i/>
          <w:lang w:val="en"/>
        </w:rPr>
        <w:t xml:space="preserve"> </w:t>
      </w:r>
      <w:r w:rsidRPr="00005A70">
        <w:rPr>
          <w:rStyle w:val="hps"/>
          <w:rFonts w:eastAsia="Times New Roman" w:cs="Times New Roman"/>
          <w:i/>
          <w:lang w:val="en"/>
        </w:rPr>
        <w:t>See</w:t>
      </w:r>
      <w:r w:rsidRPr="00005A70">
        <w:rPr>
          <w:rFonts w:eastAsia="Times New Roman" w:cs="Times New Roman"/>
          <w:i/>
          <w:lang w:val="en"/>
        </w:rPr>
        <w:t xml:space="preserve"> the </w:t>
      </w:r>
      <w:r w:rsidRPr="00005A70">
        <w:rPr>
          <w:rStyle w:val="hps"/>
          <w:rFonts w:eastAsia="Times New Roman" w:cs="Times New Roman"/>
          <w:i/>
          <w:lang w:val="en"/>
        </w:rPr>
        <w:t>story</w:t>
      </w:r>
      <w:r w:rsidRPr="00005A70">
        <w:rPr>
          <w:rFonts w:eastAsia="Times New Roman" w:cs="Times New Roman"/>
          <w:i/>
          <w:lang w:val="en"/>
        </w:rPr>
        <w:t xml:space="preserve">, read it, understand </w:t>
      </w:r>
      <w:r w:rsidRPr="00005A70">
        <w:rPr>
          <w:rStyle w:val="hps"/>
          <w:rFonts w:eastAsia="Times New Roman" w:cs="Times New Roman"/>
          <w:i/>
          <w:lang w:val="en"/>
        </w:rPr>
        <w:t>it, and</w:t>
      </w:r>
      <w:r w:rsidRPr="00005A70">
        <w:rPr>
          <w:rFonts w:eastAsia="Times New Roman" w:cs="Times New Roman"/>
          <w:i/>
          <w:lang w:val="en"/>
        </w:rPr>
        <w:t xml:space="preserve"> </w:t>
      </w:r>
      <w:r w:rsidRPr="00005A70">
        <w:rPr>
          <w:rStyle w:val="hps"/>
          <w:rFonts w:eastAsia="Times New Roman" w:cs="Times New Roman"/>
          <w:i/>
          <w:lang w:val="en"/>
        </w:rPr>
        <w:t>get</w:t>
      </w:r>
      <w:r w:rsidRPr="00005A70">
        <w:rPr>
          <w:rFonts w:eastAsia="Times New Roman" w:cs="Times New Roman"/>
          <w:i/>
          <w:lang w:val="en"/>
        </w:rPr>
        <w:t xml:space="preserve"> </w:t>
      </w:r>
      <w:r w:rsidRPr="00005A70">
        <w:rPr>
          <w:rStyle w:val="hps"/>
          <w:rFonts w:eastAsia="Times New Roman" w:cs="Times New Roman"/>
          <w:i/>
          <w:lang w:val="en"/>
        </w:rPr>
        <w:t>involved in developing the</w:t>
      </w:r>
      <w:r w:rsidRPr="00005A70">
        <w:rPr>
          <w:rFonts w:eastAsia="Times New Roman" w:cs="Times New Roman"/>
          <w:i/>
          <w:lang w:val="en"/>
        </w:rPr>
        <w:t xml:space="preserve"> </w:t>
      </w:r>
      <w:r w:rsidRPr="00005A70">
        <w:rPr>
          <w:rStyle w:val="hps"/>
          <w:rFonts w:eastAsia="Times New Roman" w:cs="Times New Roman"/>
          <w:i/>
          <w:lang w:val="en"/>
        </w:rPr>
        <w:t>truth about</w:t>
      </w:r>
      <w:r w:rsidRPr="00005A70">
        <w:rPr>
          <w:rFonts w:eastAsia="Times New Roman" w:cs="Times New Roman"/>
          <w:i/>
          <w:lang w:val="en"/>
        </w:rPr>
        <w:t xml:space="preserve"> </w:t>
      </w:r>
      <w:r w:rsidRPr="00005A70">
        <w:rPr>
          <w:rStyle w:val="hps"/>
          <w:rFonts w:eastAsia="Times New Roman" w:cs="Times New Roman"/>
          <w:i/>
          <w:lang w:val="en"/>
        </w:rPr>
        <w:t>how the</w:t>
      </w:r>
      <w:r w:rsidRPr="00005A70">
        <w:rPr>
          <w:rFonts w:eastAsia="Times New Roman" w:cs="Times New Roman"/>
          <w:i/>
          <w:lang w:val="en"/>
        </w:rPr>
        <w:t xml:space="preserve"> </w:t>
      </w:r>
      <w:r w:rsidRPr="00005A70">
        <w:rPr>
          <w:rStyle w:val="hps"/>
          <w:rFonts w:eastAsia="Times New Roman" w:cs="Times New Roman"/>
          <w:i/>
          <w:lang w:val="en"/>
        </w:rPr>
        <w:t>legend,</w:t>
      </w:r>
      <w:r w:rsidRPr="00005A70">
        <w:rPr>
          <w:rFonts w:eastAsia="Times New Roman" w:cs="Times New Roman"/>
          <w:i/>
          <w:lang w:val="en"/>
        </w:rPr>
        <w:t xml:space="preserve"> </w:t>
      </w:r>
      <w:r w:rsidRPr="00005A70">
        <w:rPr>
          <w:rStyle w:val="hps"/>
          <w:rFonts w:eastAsia="Times New Roman" w:cs="Times New Roman"/>
          <w:i/>
          <w:lang w:val="en"/>
        </w:rPr>
        <w:t>mythology and</w:t>
      </w:r>
      <w:r w:rsidRPr="00005A70">
        <w:rPr>
          <w:rFonts w:eastAsia="Times New Roman" w:cs="Times New Roman"/>
          <w:i/>
          <w:lang w:val="en"/>
        </w:rPr>
        <w:t xml:space="preserve"> </w:t>
      </w:r>
      <w:r w:rsidRPr="00005A70">
        <w:rPr>
          <w:rStyle w:val="hps"/>
          <w:rFonts w:eastAsia="Times New Roman" w:cs="Times New Roman"/>
          <w:i/>
          <w:lang w:val="en"/>
        </w:rPr>
        <w:t>science</w:t>
      </w:r>
      <w:r w:rsidRPr="00005A70">
        <w:rPr>
          <w:rFonts w:eastAsia="Times New Roman" w:cs="Times New Roman"/>
          <w:i/>
          <w:lang w:val="en"/>
        </w:rPr>
        <w:t xml:space="preserve"> </w:t>
      </w:r>
      <w:r w:rsidRPr="00005A70">
        <w:rPr>
          <w:rStyle w:val="hps"/>
          <w:rFonts w:eastAsia="Times New Roman" w:cs="Times New Roman"/>
          <w:i/>
          <w:lang w:val="en"/>
        </w:rPr>
        <w:t>related.</w:t>
      </w:r>
      <w:r w:rsidR="00005A70">
        <w:rPr>
          <w:rFonts w:eastAsia="Times New Roman" w:cs="Times New Roman"/>
          <w:lang w:val="en"/>
        </w:rPr>
        <w:br/>
      </w:r>
      <w:r w:rsidR="00BD2619">
        <w:rPr>
          <w:lang w:val="en-US"/>
        </w:rPr>
        <w:br/>
      </w:r>
      <w:r w:rsidR="000F106B" w:rsidRPr="00005A70">
        <w:rPr>
          <w:b/>
          <w:i/>
          <w:lang w:val="en-US"/>
        </w:rPr>
        <w:t xml:space="preserve">Ivan Daza </w:t>
      </w:r>
      <w:r w:rsidR="000F106B" w:rsidRPr="00005A70">
        <w:rPr>
          <w:b/>
          <w:i/>
          <w:lang w:val="en-US"/>
        </w:rPr>
        <w:br/>
        <w:t>Auth</w:t>
      </w:r>
      <w:r w:rsidR="00BD2619" w:rsidRPr="00005A70">
        <w:rPr>
          <w:b/>
          <w:i/>
          <w:lang w:val="en-US"/>
        </w:rPr>
        <w:t>or of Titicaco - King of the Sea</w:t>
      </w:r>
      <w:r w:rsidR="00005A70">
        <w:rPr>
          <w:b/>
          <w:i/>
          <w:lang w:val="en-US"/>
        </w:rPr>
        <w:br/>
      </w:r>
    </w:p>
    <w:p w14:paraId="691DAEA0" w14:textId="1FF15895" w:rsidR="00C64BAE" w:rsidRDefault="00BD2619">
      <w:pPr>
        <w:rPr>
          <w:lang w:val="en-US"/>
        </w:rPr>
      </w:pPr>
      <w:r w:rsidRPr="00005A70">
        <w:rPr>
          <w:rFonts w:ascii="Calibri" w:hAnsi="Calibri"/>
          <w:b/>
          <w:color w:val="000000"/>
          <w:lang w:val="en-US" w:eastAsia="sv-SE"/>
        </w:rPr>
        <w:t xml:space="preserve">The Chronicles of </w:t>
      </w:r>
      <w:proofErr w:type="spellStart"/>
      <w:r w:rsidRPr="00005A70">
        <w:rPr>
          <w:rFonts w:ascii="Calibri" w:hAnsi="Calibri"/>
          <w:b/>
          <w:color w:val="000000"/>
          <w:lang w:val="en-US" w:eastAsia="sv-SE"/>
        </w:rPr>
        <w:t>Titicaco</w:t>
      </w:r>
      <w:proofErr w:type="spellEnd"/>
      <w:r w:rsidRPr="00005A70">
        <w:rPr>
          <w:rFonts w:ascii="Calibri" w:hAnsi="Calibri"/>
          <w:b/>
          <w:color w:val="000000"/>
          <w:lang w:val="en-US" w:eastAsia="sv-SE"/>
        </w:rPr>
        <w:t xml:space="preserve"> - King of Sea</w:t>
      </w:r>
      <w:r w:rsidRPr="00005A70">
        <w:rPr>
          <w:rFonts w:ascii="Calibri" w:hAnsi="Calibri"/>
          <w:color w:val="000000"/>
          <w:lang w:val="en-US" w:eastAsia="sv-SE"/>
        </w:rPr>
        <w:t xml:space="preserve"> begins in the dawn of time 13.7 billion years ago. By reading, watching and understanding it you will uncover the greatest secrets of mankind as well as the world's greatest challenges. </w:t>
      </w:r>
      <w:r w:rsidRPr="00005A70">
        <w:rPr>
          <w:rFonts w:ascii="Calibri" w:hAnsi="Calibri"/>
          <w:lang w:val="en-US"/>
        </w:rPr>
        <w:t>Watch the 47</w:t>
      </w:r>
      <w:r w:rsidR="00005A70">
        <w:rPr>
          <w:rFonts w:ascii="Calibri" w:hAnsi="Calibri"/>
          <w:lang w:val="en-US"/>
        </w:rPr>
        <w:t xml:space="preserve"> short movies for free</w:t>
      </w:r>
      <w:r w:rsidRPr="00005A70">
        <w:rPr>
          <w:rFonts w:ascii="Calibri" w:hAnsi="Calibri"/>
          <w:lang w:val="en-US"/>
        </w:rPr>
        <w:t xml:space="preserve">. As soon as iTunes approves the app you will be able to watch the movies in the </w:t>
      </w:r>
      <w:proofErr w:type="spellStart"/>
      <w:r w:rsidRPr="00005A70">
        <w:rPr>
          <w:rFonts w:ascii="Calibri" w:hAnsi="Calibri"/>
          <w:lang w:val="en-US"/>
        </w:rPr>
        <w:t>Titicaco</w:t>
      </w:r>
      <w:proofErr w:type="spellEnd"/>
      <w:r w:rsidRPr="00005A70">
        <w:rPr>
          <w:rFonts w:ascii="Calibri" w:hAnsi="Calibri"/>
          <w:lang w:val="en-US"/>
        </w:rPr>
        <w:t xml:space="preserve"> app only. There you can find texts and go deep sections that invites the audience to participate in the development of understanding our ancestors, binding legend, science and mythology into one.</w:t>
      </w:r>
      <w:r w:rsidR="00005A70">
        <w:rPr>
          <w:rFonts w:ascii="Calibri" w:hAnsi="Calibri"/>
          <w:lang w:val="en-US"/>
        </w:rPr>
        <w:br/>
      </w:r>
      <w:bookmarkStart w:id="0" w:name="_GoBack"/>
      <w:r w:rsidR="00005A70">
        <w:rPr>
          <w:rFonts w:ascii="Calibri" w:hAnsi="Calibri"/>
          <w:lang w:val="en-US"/>
        </w:rPr>
        <w:br/>
      </w:r>
      <w:r w:rsidR="00005A70" w:rsidRPr="00005A70">
        <w:rPr>
          <w:rFonts w:ascii="Calibri" w:hAnsi="Calibri"/>
          <w:b/>
          <w:lang w:val="en-US"/>
        </w:rPr>
        <w:t xml:space="preserve">Link to the 47 </w:t>
      </w:r>
      <w:r w:rsidR="00641291">
        <w:rPr>
          <w:rFonts w:ascii="Calibri" w:hAnsi="Calibri"/>
          <w:b/>
          <w:lang w:val="en-US"/>
        </w:rPr>
        <w:t xml:space="preserve">short </w:t>
      </w:r>
      <w:r w:rsidR="00005A70" w:rsidRPr="00005A70">
        <w:rPr>
          <w:rFonts w:ascii="Calibri" w:hAnsi="Calibri"/>
          <w:b/>
          <w:lang w:val="en-US"/>
        </w:rPr>
        <w:t>movies:</w:t>
      </w:r>
      <w:r>
        <w:rPr>
          <w:lang w:val="en-US"/>
        </w:rPr>
        <w:br/>
      </w:r>
      <w:hyperlink r:id="rId6" w:history="1">
        <w:r w:rsidRPr="00891B3A">
          <w:rPr>
            <w:rStyle w:val="Hyperlnk"/>
            <w:lang w:val="en-US"/>
          </w:rPr>
          <w:t>https://vimeo.com/channels/titicaco</w:t>
        </w:r>
      </w:hyperlink>
      <w:r w:rsidRPr="00891B3A">
        <w:rPr>
          <w:lang w:val="en-US"/>
        </w:rPr>
        <w:t xml:space="preserve"> </w:t>
      </w:r>
    </w:p>
    <w:p w14:paraId="7EC5944F" w14:textId="77777777" w:rsidR="006F2576" w:rsidRPr="00D210B9" w:rsidRDefault="006F2576" w:rsidP="006F2576">
      <w:pPr>
        <w:rPr>
          <w:lang w:val="en-US"/>
        </w:rPr>
      </w:pPr>
      <w:r w:rsidRPr="006F2576">
        <w:rPr>
          <w:rFonts w:eastAsia="Times New Roman" w:cs="Times New Roman"/>
          <w:b/>
        </w:rPr>
        <w:t>Facebook</w:t>
      </w:r>
      <w:r>
        <w:rPr>
          <w:rFonts w:eastAsia="Times New Roman" w:cs="Times New Roman"/>
          <w:b/>
        </w:rPr>
        <w:t>:</w:t>
      </w:r>
      <w:r>
        <w:rPr>
          <w:rFonts w:eastAsia="Times New Roman" w:cs="Times New Roman"/>
        </w:rPr>
        <w:br/>
      </w:r>
      <w:hyperlink r:id="rId7" w:history="1">
        <w:r w:rsidRPr="006F2576">
          <w:rPr>
            <w:rStyle w:val="Hyperlnk"/>
            <w:rFonts w:eastAsia="Times New Roman" w:cs="Times New Roman"/>
          </w:rPr>
          <w:t>http://www.facebook.com/Titicaco.KingOfTheSea</w:t>
        </w:r>
      </w:hyperlink>
    </w:p>
    <w:p w14:paraId="32C1217E" w14:textId="4EF9370C" w:rsidR="00AA09CB" w:rsidRPr="006F2576" w:rsidRDefault="00005A70" w:rsidP="00AA09CB">
      <w:pPr>
        <w:ind w:right="-573"/>
        <w:rPr>
          <w:rFonts w:ascii="Calibri" w:hAnsi="Calibri"/>
          <w:lang w:val="en-US"/>
        </w:rPr>
      </w:pPr>
      <w:r w:rsidRPr="006F2576">
        <w:rPr>
          <w:b/>
          <w:bCs/>
          <w:color w:val="000000"/>
          <w:lang w:val="en-US" w:eastAsia="sv-SE"/>
        </w:rPr>
        <w:br/>
      </w:r>
      <w:r w:rsidRPr="006F2576">
        <w:rPr>
          <w:rFonts w:ascii="Calibri" w:hAnsi="Calibri"/>
          <w:b/>
          <w:bCs/>
          <w:color w:val="000000"/>
          <w:lang w:val="en-US" w:eastAsia="sv-SE"/>
        </w:rPr>
        <w:t xml:space="preserve">Director of Public Relations &amp; Media Relations Manager of </w:t>
      </w:r>
      <w:proofErr w:type="spellStart"/>
      <w:r w:rsidRPr="006F2576">
        <w:rPr>
          <w:rFonts w:ascii="Calibri" w:hAnsi="Calibri"/>
          <w:b/>
          <w:bCs/>
          <w:color w:val="000000"/>
          <w:lang w:val="en-US" w:eastAsia="sv-SE"/>
        </w:rPr>
        <w:t>Titicaco</w:t>
      </w:r>
      <w:proofErr w:type="spellEnd"/>
      <w:r w:rsidRPr="006F2576">
        <w:rPr>
          <w:rFonts w:ascii="Calibri" w:hAnsi="Calibri"/>
          <w:b/>
          <w:bCs/>
          <w:color w:val="000000"/>
          <w:lang w:val="en-US" w:eastAsia="sv-SE"/>
        </w:rPr>
        <w:t xml:space="preserve"> - King of the Sea</w:t>
      </w:r>
      <w:r w:rsidRPr="006F2576">
        <w:rPr>
          <w:rFonts w:ascii="Calibri" w:hAnsi="Calibri"/>
          <w:b/>
          <w:bCs/>
          <w:color w:val="000000"/>
          <w:lang w:val="en-US" w:eastAsia="sv-SE"/>
        </w:rPr>
        <w:t>:</w:t>
      </w:r>
      <w:r w:rsidR="006F2576">
        <w:rPr>
          <w:rFonts w:ascii="Calibri" w:hAnsi="Calibri"/>
          <w:lang w:val="en-US" w:eastAsia="sv-SE"/>
        </w:rPr>
        <w:t xml:space="preserve"> </w:t>
      </w:r>
      <w:r w:rsidR="00AA09CB" w:rsidRPr="006F2576">
        <w:rPr>
          <w:rFonts w:ascii="Calibri" w:hAnsi="Calibri"/>
          <w:color w:val="000000"/>
          <w:lang w:val="en-US" w:eastAsia="sv-SE"/>
        </w:rPr>
        <w:t>Annette Ericsdotter Bettaieb, annette@tgim.se, +46 70 777 91 00</w:t>
      </w:r>
    </w:p>
    <w:bookmarkEnd w:id="0"/>
    <w:sectPr w:rsidR="00AA09CB" w:rsidRPr="006F2576" w:rsidSect="002379E5">
      <w:pgSz w:w="11906" w:h="16838"/>
      <w:pgMar w:top="567" w:right="1134" w:bottom="567" w:left="1134" w:header="709" w:footer="709" w:gutter="0"/>
      <w:cols w:space="708"/>
      <w:docGrid w:linePitch="360"/>
      <w:printerSettings r:id="rId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0B9"/>
    <w:rsid w:val="00005A70"/>
    <w:rsid w:val="000F106B"/>
    <w:rsid w:val="00211CEB"/>
    <w:rsid w:val="002379E5"/>
    <w:rsid w:val="00255696"/>
    <w:rsid w:val="004850BA"/>
    <w:rsid w:val="00641291"/>
    <w:rsid w:val="00655429"/>
    <w:rsid w:val="006F2576"/>
    <w:rsid w:val="0078764E"/>
    <w:rsid w:val="00891B3A"/>
    <w:rsid w:val="008C4985"/>
    <w:rsid w:val="00AA09CB"/>
    <w:rsid w:val="00BC249E"/>
    <w:rsid w:val="00BD2619"/>
    <w:rsid w:val="00C64BAE"/>
    <w:rsid w:val="00D210B9"/>
    <w:rsid w:val="00D708D7"/>
    <w:rsid w:val="00D913CF"/>
  </w:rsids>
  <m:mathPr>
    <m:mathFont m:val="Cambria Math"/>
    <m:brkBin m:val="before"/>
    <m:brkBinSub m:val="--"/>
    <m:smallFrac m:val="0"/>
    <m:dispDef/>
    <m:lMargin m:val="0"/>
    <m:rMargin m:val="0"/>
    <m:defJc m:val="centerGroup"/>
    <m:wrapIndent m:val="1440"/>
    <m:intLim m:val="subSup"/>
    <m:naryLim m:val="undOvr"/>
  </m:mathPr>
  <w:themeFontLang w:val="sv-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0CE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FI"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BC24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ypsnitt"/>
    <w:link w:val="Rubrik"/>
    <w:uiPriority w:val="10"/>
    <w:rsid w:val="00BC249E"/>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Standardstycketypsnitt"/>
    <w:rsid w:val="00C64BAE"/>
  </w:style>
  <w:style w:type="character" w:styleId="Hyperlnk">
    <w:name w:val="Hyperlink"/>
    <w:basedOn w:val="Standardstycketypsnitt"/>
    <w:uiPriority w:val="99"/>
    <w:unhideWhenUsed/>
    <w:rsid w:val="00891B3A"/>
    <w:rPr>
      <w:color w:val="0000FF" w:themeColor="hyperlink"/>
      <w:u w:val="single"/>
    </w:rPr>
  </w:style>
  <w:style w:type="paragraph" w:styleId="Bubbeltext">
    <w:name w:val="Balloon Text"/>
    <w:basedOn w:val="Normal"/>
    <w:link w:val="BubbeltextChar"/>
    <w:uiPriority w:val="99"/>
    <w:semiHidden/>
    <w:unhideWhenUsed/>
    <w:rsid w:val="002379E5"/>
    <w:pPr>
      <w:spacing w:after="0" w:line="240" w:lineRule="auto"/>
    </w:pPr>
    <w:rPr>
      <w:rFonts w:ascii="Lucida Grande" w:hAnsi="Lucida Grande"/>
      <w:sz w:val="18"/>
      <w:szCs w:val="18"/>
    </w:rPr>
  </w:style>
  <w:style w:type="character" w:customStyle="1" w:styleId="BubbeltextChar">
    <w:name w:val="Bubbeltext Char"/>
    <w:basedOn w:val="Standardstycketypsnitt"/>
    <w:link w:val="Bubbeltext"/>
    <w:uiPriority w:val="99"/>
    <w:semiHidden/>
    <w:rsid w:val="002379E5"/>
    <w:rPr>
      <w:rFonts w:ascii="Lucida Grande" w:hAnsi="Lucida Grande"/>
      <w:sz w:val="18"/>
      <w:szCs w:val="18"/>
    </w:rPr>
  </w:style>
  <w:style w:type="character" w:customStyle="1" w:styleId="hps">
    <w:name w:val="hps"/>
    <w:basedOn w:val="Standardstycketypsnitt"/>
    <w:rsid w:val="0025569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FI"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BC24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ypsnitt"/>
    <w:link w:val="Rubrik"/>
    <w:uiPriority w:val="10"/>
    <w:rsid w:val="00BC249E"/>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Standardstycketypsnitt"/>
    <w:rsid w:val="00C64BAE"/>
  </w:style>
  <w:style w:type="character" w:styleId="Hyperlnk">
    <w:name w:val="Hyperlink"/>
    <w:basedOn w:val="Standardstycketypsnitt"/>
    <w:uiPriority w:val="99"/>
    <w:unhideWhenUsed/>
    <w:rsid w:val="00891B3A"/>
    <w:rPr>
      <w:color w:val="0000FF" w:themeColor="hyperlink"/>
      <w:u w:val="single"/>
    </w:rPr>
  </w:style>
  <w:style w:type="paragraph" w:styleId="Bubbeltext">
    <w:name w:val="Balloon Text"/>
    <w:basedOn w:val="Normal"/>
    <w:link w:val="BubbeltextChar"/>
    <w:uiPriority w:val="99"/>
    <w:semiHidden/>
    <w:unhideWhenUsed/>
    <w:rsid w:val="002379E5"/>
    <w:pPr>
      <w:spacing w:after="0" w:line="240" w:lineRule="auto"/>
    </w:pPr>
    <w:rPr>
      <w:rFonts w:ascii="Lucida Grande" w:hAnsi="Lucida Grande"/>
      <w:sz w:val="18"/>
      <w:szCs w:val="18"/>
    </w:rPr>
  </w:style>
  <w:style w:type="character" w:customStyle="1" w:styleId="BubbeltextChar">
    <w:name w:val="Bubbeltext Char"/>
    <w:basedOn w:val="Standardstycketypsnitt"/>
    <w:link w:val="Bubbeltext"/>
    <w:uiPriority w:val="99"/>
    <w:semiHidden/>
    <w:rsid w:val="002379E5"/>
    <w:rPr>
      <w:rFonts w:ascii="Lucida Grande" w:hAnsi="Lucida Grande"/>
      <w:sz w:val="18"/>
      <w:szCs w:val="18"/>
    </w:rPr>
  </w:style>
  <w:style w:type="character" w:customStyle="1" w:styleId="hps">
    <w:name w:val="hps"/>
    <w:basedOn w:val="Standardstycketypsnitt"/>
    <w:rsid w:val="00255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165458">
      <w:bodyDiv w:val="1"/>
      <w:marLeft w:val="0"/>
      <w:marRight w:val="0"/>
      <w:marTop w:val="0"/>
      <w:marBottom w:val="0"/>
      <w:divBdr>
        <w:top w:val="none" w:sz="0" w:space="0" w:color="auto"/>
        <w:left w:val="none" w:sz="0" w:space="0" w:color="auto"/>
        <w:bottom w:val="none" w:sz="0" w:space="0" w:color="auto"/>
        <w:right w:val="none" w:sz="0" w:space="0" w:color="auto"/>
      </w:divBdr>
      <w:divsChild>
        <w:div w:id="7968747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vimeo.com/channels/titicaco" TargetMode="External"/><Relationship Id="rId7" Type="http://schemas.openxmlformats.org/officeDocument/2006/relationships/hyperlink" Target="http://www.facebook.com/Titicaco.KingOfTheSea" TargetMode="External"/><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643</Words>
  <Characters>3414</Characters>
  <Application>Microsoft Macintosh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Daza</dc:creator>
  <cp:lastModifiedBy>Annette Ericsdotter Bettaieb</cp:lastModifiedBy>
  <cp:revision>6</cp:revision>
  <cp:lastPrinted>2012-12-20T20:48:00Z</cp:lastPrinted>
  <dcterms:created xsi:type="dcterms:W3CDTF">2012-12-20T20:44:00Z</dcterms:created>
  <dcterms:modified xsi:type="dcterms:W3CDTF">2012-12-20T21:03:00Z</dcterms:modified>
</cp:coreProperties>
</file>