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51" w:rsidRPr="008A2C47" w:rsidRDefault="001F2551" w:rsidP="00484FB6">
      <w:pPr>
        <w:pStyle w:val="Rubrik1"/>
        <w:rPr>
          <w:lang w:val="en-GB"/>
        </w:rPr>
      </w:pPr>
      <w:r w:rsidRPr="008A2C47">
        <w:rPr>
          <w:lang w:val="en-GB"/>
        </w:rPr>
        <w:t>Pressmeddelande</w:t>
      </w:r>
    </w:p>
    <w:p w:rsidR="001F2551" w:rsidRPr="008A2C47" w:rsidRDefault="001F2551" w:rsidP="001F2551">
      <w:pPr>
        <w:rPr>
          <w:lang w:val="en-GB"/>
        </w:rPr>
      </w:pPr>
      <w:r w:rsidRPr="008A2C47">
        <w:rPr>
          <w:lang w:val="en-GB"/>
        </w:rPr>
        <w:t>201</w:t>
      </w:r>
      <w:r w:rsidR="00450426" w:rsidRPr="008A2C47">
        <w:rPr>
          <w:lang w:val="en-GB"/>
        </w:rPr>
        <w:t>4-01-13</w:t>
      </w:r>
    </w:p>
    <w:p w:rsidR="003B1D6A" w:rsidRPr="00F46D49" w:rsidRDefault="00484FB6" w:rsidP="00484FB6">
      <w:pPr>
        <w:pStyle w:val="Rubrik1"/>
        <w:rPr>
          <w:lang w:val="en-US"/>
        </w:rPr>
      </w:pPr>
      <w:r w:rsidRPr="00F46D49">
        <w:rPr>
          <w:lang w:val="en-US"/>
        </w:rPr>
        <w:t xml:space="preserve">Permanova Lasersystem </w:t>
      </w:r>
      <w:proofErr w:type="spellStart"/>
      <w:r w:rsidRPr="00F46D49">
        <w:rPr>
          <w:lang w:val="en-US"/>
        </w:rPr>
        <w:t>erhåller</w:t>
      </w:r>
      <w:proofErr w:type="spellEnd"/>
      <w:r w:rsidRPr="00F46D49">
        <w:rPr>
          <w:lang w:val="en-US"/>
        </w:rPr>
        <w:t xml:space="preserve"> Volvo Cars Quality Excellence Award</w:t>
      </w:r>
    </w:p>
    <w:p w:rsidR="005636CF" w:rsidRPr="008809B7" w:rsidRDefault="00484FB6" w:rsidP="00484FB6">
      <w:pPr>
        <w:rPr>
          <w:rFonts w:ascii="Arial" w:hAnsi="Arial" w:cs="Arial"/>
        </w:rPr>
      </w:pPr>
      <w:r w:rsidRPr="008A2C47">
        <w:rPr>
          <w:rFonts w:ascii="Arial" w:hAnsi="Arial" w:cs="Arial"/>
        </w:rPr>
        <w:t>Permanova</w:t>
      </w:r>
      <w:r w:rsidR="000919C4" w:rsidRPr="008A2C47">
        <w:rPr>
          <w:rFonts w:ascii="Arial" w:hAnsi="Arial" w:cs="Arial"/>
        </w:rPr>
        <w:t xml:space="preserve"> </w:t>
      </w:r>
      <w:r w:rsidRPr="008A2C47">
        <w:rPr>
          <w:rFonts w:ascii="Arial" w:hAnsi="Arial" w:cs="Arial"/>
        </w:rPr>
        <w:t xml:space="preserve"> Lasersystem </w:t>
      </w:r>
      <w:r w:rsidR="000919C4" w:rsidRPr="008A2C47">
        <w:rPr>
          <w:rFonts w:ascii="Arial" w:hAnsi="Arial" w:cs="Arial"/>
        </w:rPr>
        <w:t xml:space="preserve"> </w:t>
      </w:r>
      <w:r w:rsidRPr="008A2C47">
        <w:rPr>
          <w:rFonts w:ascii="Arial" w:hAnsi="Arial" w:cs="Arial"/>
        </w:rPr>
        <w:t>AB har uppfyll</w:t>
      </w:r>
      <w:r w:rsidR="000919C4" w:rsidRPr="008A2C47">
        <w:rPr>
          <w:rFonts w:ascii="Arial" w:hAnsi="Arial" w:cs="Arial"/>
        </w:rPr>
        <w:t xml:space="preserve">t kraven för Volvo Cars Quality </w:t>
      </w:r>
      <w:r w:rsidRPr="008A2C47">
        <w:rPr>
          <w:rFonts w:ascii="Arial" w:hAnsi="Arial" w:cs="Arial"/>
        </w:rPr>
        <w:t>Excellence (VQE) Award.</w:t>
      </w:r>
      <w:r w:rsidR="00AE129C" w:rsidRPr="008A2C47">
        <w:rPr>
          <w:rFonts w:ascii="Arial" w:hAnsi="Arial" w:cs="Arial"/>
        </w:rPr>
        <w:t xml:space="preserve"> </w:t>
      </w:r>
      <w:r w:rsidR="00AE129C">
        <w:rPr>
          <w:rFonts w:ascii="Arial" w:hAnsi="Arial" w:cs="Arial"/>
        </w:rPr>
        <w:t>Ett ihärdigt kvalitetsarbete</w:t>
      </w:r>
      <w:r w:rsidR="00BA6199">
        <w:rPr>
          <w:rFonts w:ascii="Arial" w:hAnsi="Arial" w:cs="Arial"/>
        </w:rPr>
        <w:t xml:space="preserve"> under många år</w:t>
      </w:r>
      <w:r w:rsidR="00AE129C">
        <w:rPr>
          <w:rFonts w:ascii="Arial" w:hAnsi="Arial" w:cs="Arial"/>
        </w:rPr>
        <w:t xml:space="preserve">, som resulterat i </w:t>
      </w:r>
      <w:r w:rsidR="005636CF" w:rsidRPr="008809B7">
        <w:rPr>
          <w:rFonts w:ascii="Arial" w:hAnsi="Arial" w:cs="Arial"/>
        </w:rPr>
        <w:t>certifiering</w:t>
      </w:r>
      <w:r w:rsidR="00AE129C">
        <w:rPr>
          <w:rFonts w:ascii="Arial" w:hAnsi="Arial" w:cs="Arial"/>
        </w:rPr>
        <w:t xml:space="preserve"> för både ISO 9001 och ISO 14001, får </w:t>
      </w:r>
      <w:r w:rsidR="005636CF" w:rsidRPr="008809B7">
        <w:rPr>
          <w:rFonts w:ascii="Arial" w:hAnsi="Arial" w:cs="Arial"/>
        </w:rPr>
        <w:t xml:space="preserve">här ytterligare en bekräftelse på att vi är på rätt väg. Vi strävar efter att </w:t>
      </w:r>
      <w:r w:rsidR="008809B7">
        <w:rPr>
          <w:rFonts w:ascii="Arial" w:hAnsi="Arial" w:cs="Arial"/>
        </w:rPr>
        <w:t xml:space="preserve">finslipa våra processer, att </w:t>
      </w:r>
      <w:r w:rsidR="005636CF" w:rsidRPr="008809B7">
        <w:rPr>
          <w:rFonts w:ascii="Arial" w:hAnsi="Arial" w:cs="Arial"/>
        </w:rPr>
        <w:t>ständigt förbättra oss, med värdeorden innovation, kompetens, engagemang och kundfokus som ledstjärnor.</w:t>
      </w:r>
    </w:p>
    <w:p w:rsidR="00652652" w:rsidRDefault="00652652" w:rsidP="00652652">
      <w:pPr>
        <w:pStyle w:val="Rubrik2"/>
      </w:pPr>
      <w:r>
        <w:t>Ceremoni i Göteborg</w:t>
      </w:r>
    </w:p>
    <w:p w:rsidR="00652652" w:rsidRPr="00D65D3B" w:rsidRDefault="00652652" w:rsidP="00484FB6">
      <w:pPr>
        <w:rPr>
          <w:rFonts w:ascii="Arial" w:hAnsi="Arial" w:cs="Arial"/>
        </w:rPr>
      </w:pPr>
      <w:r w:rsidRPr="00D65D3B">
        <w:rPr>
          <w:rFonts w:ascii="Arial" w:hAnsi="Arial" w:cs="Arial"/>
        </w:rPr>
        <w:t>VQE-utmärkelsen</w:t>
      </w:r>
      <w:r w:rsidR="00450426">
        <w:rPr>
          <w:rFonts w:ascii="Arial" w:hAnsi="Arial" w:cs="Arial"/>
        </w:rPr>
        <w:t xml:space="preserve"> </w:t>
      </w:r>
      <w:r w:rsidRPr="00D65D3B">
        <w:rPr>
          <w:rFonts w:ascii="Arial" w:hAnsi="Arial" w:cs="Arial"/>
        </w:rPr>
        <w:t>dela</w:t>
      </w:r>
      <w:r w:rsidR="00450426">
        <w:rPr>
          <w:rFonts w:ascii="Arial" w:hAnsi="Arial" w:cs="Arial"/>
        </w:rPr>
        <w:t>de</w:t>
      </w:r>
      <w:r w:rsidRPr="00D65D3B">
        <w:rPr>
          <w:rFonts w:ascii="Arial" w:hAnsi="Arial" w:cs="Arial"/>
        </w:rPr>
        <w:t xml:space="preserve">s ut till </w:t>
      </w:r>
      <w:proofErr w:type="spellStart"/>
      <w:r w:rsidRPr="00D65D3B">
        <w:rPr>
          <w:rFonts w:ascii="Arial" w:hAnsi="Arial" w:cs="Arial"/>
        </w:rPr>
        <w:t>Permanovas</w:t>
      </w:r>
      <w:proofErr w:type="spellEnd"/>
      <w:r w:rsidRPr="00D65D3B">
        <w:rPr>
          <w:rFonts w:ascii="Arial" w:hAnsi="Arial" w:cs="Arial"/>
        </w:rPr>
        <w:t xml:space="preserve"> VD Ulf Sandström under en ceremoni i Göteborg den 18 december 2013. ”Detta är ett kvitto på att </w:t>
      </w:r>
      <w:r w:rsidR="008058AD">
        <w:rPr>
          <w:rFonts w:ascii="Arial" w:hAnsi="Arial" w:cs="Arial"/>
        </w:rPr>
        <w:t>vårt arbete uppskattas</w:t>
      </w:r>
      <w:r w:rsidR="00586ADD" w:rsidRPr="00D65D3B">
        <w:rPr>
          <w:rFonts w:ascii="Arial" w:hAnsi="Arial" w:cs="Arial"/>
        </w:rPr>
        <w:t xml:space="preserve"> </w:t>
      </w:r>
      <w:r w:rsidRPr="00D65D3B">
        <w:rPr>
          <w:rFonts w:ascii="Arial" w:hAnsi="Arial" w:cs="Arial"/>
        </w:rPr>
        <w:t xml:space="preserve">av våra </w:t>
      </w:r>
      <w:r w:rsidR="000919C4">
        <w:rPr>
          <w:rFonts w:ascii="Arial" w:hAnsi="Arial" w:cs="Arial"/>
        </w:rPr>
        <w:t xml:space="preserve">kunder”, säger Ulf. ”Engagemang </w:t>
      </w:r>
      <w:r w:rsidRPr="00D65D3B">
        <w:rPr>
          <w:rFonts w:ascii="Arial" w:hAnsi="Arial" w:cs="Arial"/>
        </w:rPr>
        <w:t>och kundfokus</w:t>
      </w:r>
      <w:r w:rsidR="00586ADD" w:rsidRPr="00D65D3B">
        <w:rPr>
          <w:rFonts w:ascii="Arial" w:hAnsi="Arial" w:cs="Arial"/>
        </w:rPr>
        <w:t xml:space="preserve"> lägger grund</w:t>
      </w:r>
      <w:r w:rsidR="00B47175">
        <w:rPr>
          <w:rFonts w:ascii="Arial" w:hAnsi="Arial" w:cs="Arial"/>
        </w:rPr>
        <w:t>en till</w:t>
      </w:r>
      <w:r w:rsidR="008058AD">
        <w:rPr>
          <w:rFonts w:ascii="Arial" w:hAnsi="Arial" w:cs="Arial"/>
        </w:rPr>
        <w:t xml:space="preserve"> att gång på gång</w:t>
      </w:r>
      <w:r w:rsidR="00B47175">
        <w:rPr>
          <w:rFonts w:ascii="Arial" w:hAnsi="Arial" w:cs="Arial"/>
        </w:rPr>
        <w:t xml:space="preserve"> </w:t>
      </w:r>
      <w:r w:rsidR="00586ADD" w:rsidRPr="00D65D3B">
        <w:rPr>
          <w:rFonts w:ascii="Arial" w:hAnsi="Arial" w:cs="Arial"/>
        </w:rPr>
        <w:t>få fram de resultat och innovationer våra kunder förväntar sig genom att anlita vår kompetens.”</w:t>
      </w:r>
    </w:p>
    <w:p w:rsidR="00527B89" w:rsidRDefault="00527B89" w:rsidP="00527B89">
      <w:pPr>
        <w:pStyle w:val="Rubrik2"/>
      </w:pPr>
      <w:r>
        <w:t>Lång relation med flera milstolpar</w:t>
      </w:r>
    </w:p>
    <w:p w:rsidR="00527B89" w:rsidRDefault="00527B89" w:rsidP="00527B89">
      <w:pPr>
        <w:rPr>
          <w:rFonts w:ascii="Arial" w:hAnsi="Arial" w:cs="Arial"/>
        </w:rPr>
      </w:pPr>
      <w:r w:rsidRPr="00D65D3B">
        <w:rPr>
          <w:rFonts w:ascii="Arial" w:hAnsi="Arial" w:cs="Arial"/>
        </w:rPr>
        <w:t xml:space="preserve">En tidig milstolpe var leveransen av laserstationen till </w:t>
      </w:r>
      <w:proofErr w:type="gramStart"/>
      <w:r w:rsidRPr="00D65D3B">
        <w:rPr>
          <w:rFonts w:ascii="Arial" w:hAnsi="Arial" w:cs="Arial"/>
        </w:rPr>
        <w:t>Autonova</w:t>
      </w:r>
      <w:r w:rsidR="00D71B84">
        <w:rPr>
          <w:rFonts w:ascii="Arial" w:hAnsi="Arial" w:cs="Arial"/>
        </w:rPr>
        <w:t xml:space="preserve"> </w:t>
      </w:r>
      <w:r w:rsidRPr="00D65D3B">
        <w:rPr>
          <w:rFonts w:ascii="Arial" w:hAnsi="Arial" w:cs="Arial"/>
        </w:rPr>
        <w:t xml:space="preserve"> i</w:t>
      </w:r>
      <w:proofErr w:type="gramEnd"/>
      <w:r w:rsidRPr="00D65D3B">
        <w:rPr>
          <w:rFonts w:ascii="Arial" w:hAnsi="Arial" w:cs="Arial"/>
        </w:rPr>
        <w:t xml:space="preserve"> Uddevalla</w:t>
      </w:r>
      <w:r w:rsidR="00463E60" w:rsidRPr="00D65D3B">
        <w:rPr>
          <w:rFonts w:ascii="Arial" w:hAnsi="Arial" w:cs="Arial"/>
        </w:rPr>
        <w:t xml:space="preserve"> år 1997</w:t>
      </w:r>
      <w:r w:rsidRPr="00D65D3B">
        <w:rPr>
          <w:rFonts w:ascii="Arial" w:hAnsi="Arial" w:cs="Arial"/>
        </w:rPr>
        <w:t xml:space="preserve">, där den första Volvo C70 byggdes. Två laserprocesser (skärning </w:t>
      </w:r>
      <w:r w:rsidR="00463E60" w:rsidRPr="00D65D3B">
        <w:rPr>
          <w:rFonts w:ascii="Arial" w:hAnsi="Arial" w:cs="Arial"/>
        </w:rPr>
        <w:t xml:space="preserve">av fjäderbenstallrik och svetsning av tak) </w:t>
      </w:r>
      <w:r w:rsidRPr="00D65D3B">
        <w:rPr>
          <w:rFonts w:ascii="Arial" w:hAnsi="Arial" w:cs="Arial"/>
        </w:rPr>
        <w:t>i samma station i ett kaross</w:t>
      </w:r>
      <w:r w:rsidR="00463E60" w:rsidRPr="00D65D3B">
        <w:rPr>
          <w:rFonts w:ascii="Arial" w:hAnsi="Arial" w:cs="Arial"/>
        </w:rPr>
        <w:t>f</w:t>
      </w:r>
      <w:r w:rsidRPr="00D65D3B">
        <w:rPr>
          <w:rFonts w:ascii="Arial" w:hAnsi="Arial" w:cs="Arial"/>
        </w:rPr>
        <w:t>löde</w:t>
      </w:r>
      <w:r w:rsidR="00463E60" w:rsidRPr="00D65D3B">
        <w:rPr>
          <w:rFonts w:ascii="Arial" w:hAnsi="Arial" w:cs="Arial"/>
        </w:rPr>
        <w:t xml:space="preserve"> var troligen världsunikt, med automatisk </w:t>
      </w:r>
      <w:r w:rsidR="00AE129C">
        <w:rPr>
          <w:rFonts w:ascii="Arial" w:hAnsi="Arial" w:cs="Arial"/>
        </w:rPr>
        <w:t>växling av laserprocessverktyg.</w:t>
      </w:r>
    </w:p>
    <w:p w:rsidR="00D65D3B" w:rsidRPr="00D65D3B" w:rsidRDefault="00D65D3B" w:rsidP="00D65D3B">
      <w:pPr>
        <w:pStyle w:val="Rubrik2"/>
      </w:pPr>
      <w:proofErr w:type="spellStart"/>
      <w:r>
        <w:t>Success-storyn</w:t>
      </w:r>
      <w:proofErr w:type="spellEnd"/>
      <w:r>
        <w:t xml:space="preserve"> Volvo XC90</w:t>
      </w:r>
    </w:p>
    <w:p w:rsidR="000A3984" w:rsidRPr="00D65D3B" w:rsidRDefault="00463E60" w:rsidP="00527B89">
      <w:pPr>
        <w:rPr>
          <w:rFonts w:ascii="Arial" w:hAnsi="Arial" w:cs="Arial"/>
        </w:rPr>
      </w:pPr>
      <w:r w:rsidRPr="00D65D3B">
        <w:rPr>
          <w:rFonts w:ascii="Arial" w:hAnsi="Arial" w:cs="Arial"/>
        </w:rPr>
        <w:t>En riktig ömsesidig ”</w:t>
      </w:r>
      <w:proofErr w:type="spellStart"/>
      <w:r w:rsidRPr="00D65D3B">
        <w:rPr>
          <w:rFonts w:ascii="Arial" w:hAnsi="Arial" w:cs="Arial"/>
        </w:rPr>
        <w:t>succes</w:t>
      </w:r>
      <w:r w:rsidR="00945C94">
        <w:rPr>
          <w:rFonts w:ascii="Arial" w:hAnsi="Arial" w:cs="Arial"/>
        </w:rPr>
        <w:t>s</w:t>
      </w:r>
      <w:proofErr w:type="spellEnd"/>
      <w:r w:rsidRPr="00D65D3B">
        <w:rPr>
          <w:rFonts w:ascii="Arial" w:hAnsi="Arial" w:cs="Arial"/>
        </w:rPr>
        <w:t xml:space="preserve"> story” var också lasersvetsstationen till Volvo XC90 (taksvetsning). För första gången skulle tak mot sida svetsas med överlapp kant-fog (tidigare an</w:t>
      </w:r>
      <w:r w:rsidR="00594793">
        <w:rPr>
          <w:rFonts w:ascii="Arial" w:hAnsi="Arial" w:cs="Arial"/>
        </w:rPr>
        <w:t>vändes överlappsfog). Man fick då</w:t>
      </w:r>
      <w:r w:rsidRPr="00D65D3B">
        <w:rPr>
          <w:rFonts w:ascii="Arial" w:hAnsi="Arial" w:cs="Arial"/>
        </w:rPr>
        <w:t xml:space="preserve"> en svets som enkelt kund</w:t>
      </w:r>
      <w:r w:rsidR="00D71B84">
        <w:rPr>
          <w:rFonts w:ascii="Arial" w:hAnsi="Arial" w:cs="Arial"/>
        </w:rPr>
        <w:t>e</w:t>
      </w:r>
      <w:r w:rsidRPr="00D65D3B">
        <w:rPr>
          <w:rFonts w:ascii="Arial" w:hAnsi="Arial" w:cs="Arial"/>
        </w:rPr>
        <w:t xml:space="preserve"> täckas med ett PVC-skikt. Därmed kunde bilen </w:t>
      </w:r>
      <w:r w:rsidR="00036B85" w:rsidRPr="00D65D3B">
        <w:rPr>
          <w:rFonts w:ascii="Arial" w:hAnsi="Arial" w:cs="Arial"/>
        </w:rPr>
        <w:t>lackas som vanligt i vilken kulör som helst, utan att en kostsam</w:t>
      </w:r>
      <w:r w:rsidR="000A3984" w:rsidRPr="00D65D3B">
        <w:rPr>
          <w:rFonts w:ascii="Arial" w:hAnsi="Arial" w:cs="Arial"/>
        </w:rPr>
        <w:t xml:space="preserve"> tak</w:t>
      </w:r>
      <w:r w:rsidR="00036B85" w:rsidRPr="00D65D3B">
        <w:rPr>
          <w:rFonts w:ascii="Arial" w:hAnsi="Arial" w:cs="Arial"/>
        </w:rPr>
        <w:t>list</w:t>
      </w:r>
      <w:r w:rsidR="000A3984" w:rsidRPr="00D65D3B">
        <w:rPr>
          <w:rFonts w:ascii="Arial" w:hAnsi="Arial" w:cs="Arial"/>
        </w:rPr>
        <w:t xml:space="preserve"> av plast</w:t>
      </w:r>
      <w:r w:rsidR="00036B85" w:rsidRPr="00D65D3B">
        <w:rPr>
          <w:rFonts w:ascii="Arial" w:hAnsi="Arial" w:cs="Arial"/>
        </w:rPr>
        <w:t xml:space="preserve"> i matchande färg behövd</w:t>
      </w:r>
      <w:r w:rsidR="00594793">
        <w:rPr>
          <w:rFonts w:ascii="Arial" w:hAnsi="Arial" w:cs="Arial"/>
        </w:rPr>
        <w:t xml:space="preserve">e tas fram. För denna </w:t>
      </w:r>
      <w:proofErr w:type="spellStart"/>
      <w:r w:rsidR="00594793">
        <w:rPr>
          <w:rFonts w:ascii="Arial" w:hAnsi="Arial" w:cs="Arial"/>
        </w:rPr>
        <w:t>fogtyp</w:t>
      </w:r>
      <w:proofErr w:type="spellEnd"/>
      <w:r w:rsidR="00036B85" w:rsidRPr="00D65D3B">
        <w:rPr>
          <w:rFonts w:ascii="Arial" w:hAnsi="Arial" w:cs="Arial"/>
        </w:rPr>
        <w:t xml:space="preserve"> krävdes att flera meter </w:t>
      </w:r>
      <w:r w:rsidR="000A3984" w:rsidRPr="00D65D3B">
        <w:rPr>
          <w:rFonts w:ascii="Arial" w:hAnsi="Arial" w:cs="Arial"/>
        </w:rPr>
        <w:t>tak</w:t>
      </w:r>
      <w:r w:rsidR="00036B85" w:rsidRPr="00D65D3B">
        <w:rPr>
          <w:rFonts w:ascii="Arial" w:hAnsi="Arial" w:cs="Arial"/>
        </w:rPr>
        <w:t xml:space="preserve">svets kunde positioneras med en </w:t>
      </w:r>
      <w:r w:rsidR="000A3984" w:rsidRPr="00D65D3B">
        <w:rPr>
          <w:rFonts w:ascii="Arial" w:hAnsi="Arial" w:cs="Arial"/>
        </w:rPr>
        <w:t>ban-</w:t>
      </w:r>
      <w:r w:rsidR="00036B85" w:rsidRPr="00D65D3B">
        <w:rPr>
          <w:rFonts w:ascii="Arial" w:hAnsi="Arial" w:cs="Arial"/>
        </w:rPr>
        <w:t>precision bättre än +/- 0,1 mm. I ett gemensamt utvecklingsprojekt tog Permanova fram det nödvändiga lasersvetsverktyget med integrerad robotoberoende fogföljning.</w:t>
      </w:r>
    </w:p>
    <w:p w:rsidR="00463E60" w:rsidRPr="00D65D3B" w:rsidRDefault="00036B85" w:rsidP="00527B89">
      <w:pPr>
        <w:rPr>
          <w:rFonts w:ascii="Arial" w:hAnsi="Arial" w:cs="Arial"/>
        </w:rPr>
      </w:pPr>
      <w:bookmarkStart w:id="0" w:name="_GoBack"/>
      <w:r w:rsidRPr="00D65D3B">
        <w:rPr>
          <w:rFonts w:ascii="Arial" w:hAnsi="Arial" w:cs="Arial"/>
        </w:rPr>
        <w:t>För Permanova blev detta</w:t>
      </w:r>
      <w:r w:rsidR="00594793">
        <w:rPr>
          <w:rFonts w:ascii="Arial" w:hAnsi="Arial" w:cs="Arial"/>
        </w:rPr>
        <w:t xml:space="preserve"> lasersvetsverktyg</w:t>
      </w:r>
      <w:r w:rsidRPr="00D65D3B">
        <w:rPr>
          <w:rFonts w:ascii="Arial" w:hAnsi="Arial" w:cs="Arial"/>
        </w:rPr>
        <w:t xml:space="preserve"> en av vår</w:t>
      </w:r>
      <w:r w:rsidR="000A3984" w:rsidRPr="00D65D3B">
        <w:rPr>
          <w:rFonts w:ascii="Arial" w:hAnsi="Arial" w:cs="Arial"/>
        </w:rPr>
        <w:t>a</w:t>
      </w:r>
      <w:r w:rsidRPr="00D65D3B">
        <w:rPr>
          <w:rFonts w:ascii="Arial" w:hAnsi="Arial" w:cs="Arial"/>
        </w:rPr>
        <w:t xml:space="preserve"> k</w:t>
      </w:r>
      <w:r w:rsidR="00594793">
        <w:rPr>
          <w:rFonts w:ascii="Arial" w:hAnsi="Arial" w:cs="Arial"/>
        </w:rPr>
        <w:t>raftfullaste produkter någonsin. I</w:t>
      </w:r>
      <w:r w:rsidR="00762BE0" w:rsidRPr="00D65D3B">
        <w:rPr>
          <w:rFonts w:ascii="Arial" w:hAnsi="Arial" w:cs="Arial"/>
        </w:rPr>
        <w:t xml:space="preserve">dag </w:t>
      </w:r>
      <w:bookmarkEnd w:id="0"/>
      <w:r w:rsidR="00594793">
        <w:rPr>
          <w:rFonts w:ascii="Arial" w:hAnsi="Arial" w:cs="Arial"/>
        </w:rPr>
        <w:t>används det</w:t>
      </w:r>
      <w:r w:rsidR="00762BE0" w:rsidRPr="00D65D3B">
        <w:rPr>
          <w:rFonts w:ascii="Arial" w:hAnsi="Arial" w:cs="Arial"/>
        </w:rPr>
        <w:t xml:space="preserve"> av Volvo Cars</w:t>
      </w:r>
      <w:r w:rsidR="00594793">
        <w:rPr>
          <w:rFonts w:ascii="Arial" w:hAnsi="Arial" w:cs="Arial"/>
        </w:rPr>
        <w:t xml:space="preserve"> som standard </w:t>
      </w:r>
      <w:proofErr w:type="spellStart"/>
      <w:r w:rsidR="00594793">
        <w:rPr>
          <w:rFonts w:ascii="Arial" w:hAnsi="Arial" w:cs="Arial"/>
        </w:rPr>
        <w:t>world-wide</w:t>
      </w:r>
      <w:proofErr w:type="spellEnd"/>
      <w:r w:rsidR="00594793">
        <w:rPr>
          <w:rFonts w:ascii="Arial" w:hAnsi="Arial" w:cs="Arial"/>
        </w:rPr>
        <w:t xml:space="preserve">, och också i </w:t>
      </w:r>
      <w:r w:rsidR="0087110D">
        <w:rPr>
          <w:rFonts w:ascii="Arial" w:hAnsi="Arial" w:cs="Arial"/>
        </w:rPr>
        <w:t>många</w:t>
      </w:r>
      <w:r w:rsidR="000A3984" w:rsidRPr="00D65D3B">
        <w:rPr>
          <w:rFonts w:ascii="Arial" w:hAnsi="Arial" w:cs="Arial"/>
        </w:rPr>
        <w:t xml:space="preserve"> av våra övriga lasersvetsceller till andra kunder. Och för Volvo Cars blev </w:t>
      </w:r>
      <w:proofErr w:type="spellStart"/>
      <w:r w:rsidR="000A3984" w:rsidRPr="00D65D3B">
        <w:rPr>
          <w:rFonts w:ascii="Arial" w:hAnsi="Arial" w:cs="Arial"/>
        </w:rPr>
        <w:t>SUV:en</w:t>
      </w:r>
      <w:proofErr w:type="spellEnd"/>
      <w:r w:rsidR="0087110D">
        <w:rPr>
          <w:rFonts w:ascii="Arial" w:hAnsi="Arial" w:cs="Arial"/>
        </w:rPr>
        <w:t xml:space="preserve"> XC90 en formidabel världssuccé. E</w:t>
      </w:r>
      <w:r w:rsidR="000A3984" w:rsidRPr="00D65D3B">
        <w:rPr>
          <w:rFonts w:ascii="Arial" w:hAnsi="Arial" w:cs="Arial"/>
        </w:rPr>
        <w:t>n planerad årsvolym på 45 000 bilar</w:t>
      </w:r>
      <w:r w:rsidR="0087110D">
        <w:rPr>
          <w:rFonts w:ascii="Arial" w:hAnsi="Arial" w:cs="Arial"/>
        </w:rPr>
        <w:t xml:space="preserve"> kunde, i takt med efterfrågan, </w:t>
      </w:r>
      <w:r w:rsidR="000A3984" w:rsidRPr="00D65D3B">
        <w:rPr>
          <w:rFonts w:ascii="Arial" w:hAnsi="Arial" w:cs="Arial"/>
        </w:rPr>
        <w:t xml:space="preserve">ökas till över 90 000 bilar per år, med samma lasersvetscell! </w:t>
      </w:r>
      <w:r w:rsidRPr="00D65D3B">
        <w:rPr>
          <w:rFonts w:ascii="Arial" w:hAnsi="Arial" w:cs="Arial"/>
        </w:rPr>
        <w:t xml:space="preserve">  </w:t>
      </w:r>
    </w:p>
    <w:p w:rsidR="00DD17A3" w:rsidRDefault="008809B7" w:rsidP="00527B89">
      <w:pPr>
        <w:rPr>
          <w:rFonts w:ascii="Arial" w:eastAsia="Times New Roman" w:hAnsi="Arial" w:cs="Arial"/>
          <w:color w:val="000000"/>
          <w:lang w:eastAsia="sv-SE"/>
        </w:rPr>
      </w:pPr>
      <w:r w:rsidRPr="00E0505B">
        <w:rPr>
          <w:rFonts w:ascii="Arial" w:eastAsia="Times New Roman" w:hAnsi="Arial" w:cs="Arial"/>
          <w:b/>
          <w:bCs/>
          <w:color w:val="000000"/>
          <w:lang w:eastAsia="sv-SE"/>
        </w:rPr>
        <w:t xml:space="preserve">Permanova Lasersystem AB </w:t>
      </w:r>
      <w:r w:rsidRPr="00E0505B">
        <w:rPr>
          <w:rFonts w:ascii="Arial" w:eastAsia="Times New Roman" w:hAnsi="Arial" w:cs="Arial"/>
          <w:color w:val="000000"/>
          <w:lang w:eastAsia="sv-SE"/>
        </w:rPr>
        <w:t xml:space="preserve">är en svensk </w:t>
      </w:r>
      <w:proofErr w:type="spellStart"/>
      <w:r w:rsidRPr="00E0505B">
        <w:rPr>
          <w:rFonts w:ascii="Arial" w:eastAsia="Times New Roman" w:hAnsi="Arial" w:cs="Arial"/>
          <w:color w:val="000000"/>
          <w:lang w:eastAsia="sv-SE"/>
        </w:rPr>
        <w:t>integratör</w:t>
      </w:r>
      <w:proofErr w:type="spellEnd"/>
      <w:r w:rsidRPr="00E0505B">
        <w:rPr>
          <w:rFonts w:ascii="Arial" w:eastAsia="Times New Roman" w:hAnsi="Arial" w:cs="Arial"/>
          <w:color w:val="000000"/>
          <w:lang w:eastAsia="sv-SE"/>
        </w:rPr>
        <w:t xml:space="preserve"> av robotiserade lasersystem </w:t>
      </w:r>
      <w:r w:rsidRPr="00E0505B">
        <w:rPr>
          <w:rFonts w:ascii="Arial" w:eastAsia="Times New Roman" w:hAnsi="Arial" w:cs="Arial"/>
          <w:color w:val="000000"/>
          <w:lang w:eastAsia="sv-SE"/>
        </w:rPr>
        <w:br/>
        <w:t xml:space="preserve">för metallbearbetning, framför allt för svetsning, 3D skärning, hårdlödning och påsvetsning med laser. Engagemang, kompetens, innovation och kundfokus är våra verktyg för att höja våra kunders produktivitet, produktkvalitet och lönsamhet. </w:t>
      </w:r>
    </w:p>
    <w:p w:rsidR="000A3984" w:rsidRDefault="00457003" w:rsidP="00527B89">
      <w:pPr>
        <w:rPr>
          <w:rFonts w:ascii="Arial" w:eastAsia="Times New Roman" w:hAnsi="Arial" w:cs="Arial"/>
          <w:color w:val="000000"/>
          <w:lang w:eastAsia="sv-SE"/>
        </w:rPr>
      </w:pPr>
      <w:r w:rsidRPr="00E0505B">
        <w:rPr>
          <w:rFonts w:ascii="Arial" w:eastAsia="Times New Roman" w:hAnsi="Arial" w:cs="Arial"/>
          <w:color w:val="000000"/>
          <w:lang w:eastAsia="sv-SE"/>
        </w:rPr>
        <w:t xml:space="preserve">För ytterligare information, se vår hemsida: </w:t>
      </w:r>
      <w:hyperlink r:id="rId7" w:history="1">
        <w:r w:rsidR="00CE17E3" w:rsidRPr="00315583">
          <w:rPr>
            <w:rStyle w:val="Hyperlnk"/>
            <w:rFonts w:ascii="Arial" w:eastAsia="Times New Roman" w:hAnsi="Arial" w:cs="Arial"/>
            <w:lang w:eastAsia="sv-SE"/>
          </w:rPr>
          <w:t>www.permanova.se</w:t>
        </w:r>
      </w:hyperlink>
      <w:r w:rsidR="00CE17E3">
        <w:rPr>
          <w:rFonts w:ascii="Arial" w:eastAsia="Times New Roman" w:hAnsi="Arial" w:cs="Arial"/>
          <w:color w:val="000000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lang w:eastAsia="sv-SE"/>
        </w:rPr>
        <w:br/>
        <w:t>Kon</w:t>
      </w:r>
      <w:r w:rsidR="00C34FC8">
        <w:rPr>
          <w:rFonts w:ascii="Arial" w:eastAsia="Times New Roman" w:hAnsi="Arial" w:cs="Arial"/>
          <w:color w:val="000000"/>
          <w:lang w:eastAsia="sv-SE"/>
        </w:rPr>
        <w:t xml:space="preserve">taktperson: Ulf Sandström, VD, 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tel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031-706 1984, mail </w:t>
      </w:r>
      <w:hyperlink r:id="rId8" w:history="1">
        <w:r w:rsidR="003A22D3" w:rsidRPr="00385896">
          <w:rPr>
            <w:rStyle w:val="Hyperlnk"/>
            <w:rFonts w:ascii="Arial" w:eastAsia="Times New Roman" w:hAnsi="Arial" w:cs="Arial"/>
            <w:lang w:eastAsia="sv-SE"/>
          </w:rPr>
          <w:t>ulf.sandstrom@permanova.se</w:t>
        </w:r>
      </w:hyperlink>
    </w:p>
    <w:p w:rsidR="00AC586A" w:rsidRDefault="00AC586A" w:rsidP="00527B89">
      <w:pPr>
        <w:rPr>
          <w:rFonts w:ascii="Arial" w:eastAsia="Times New Roman" w:hAnsi="Arial" w:cs="Arial"/>
          <w:color w:val="000000"/>
          <w:lang w:eastAsia="sv-SE"/>
        </w:rPr>
      </w:pPr>
    </w:p>
    <w:p w:rsidR="003A22D3" w:rsidRDefault="000B051B" w:rsidP="00527B89">
      <w:pPr>
        <w:rPr>
          <w:rFonts w:ascii="Arial" w:eastAsia="Times New Roman" w:hAnsi="Arial" w:cs="Arial"/>
          <w:noProof/>
          <w:color w:val="000000"/>
          <w:lang w:eastAsia="sv-SE"/>
        </w:rPr>
      </w:pPr>
      <w:r>
        <w:rPr>
          <w:rFonts w:ascii="Arial" w:eastAsia="Times New Roman" w:hAnsi="Arial" w:cs="Arial"/>
          <w:noProof/>
          <w:color w:val="000000"/>
          <w:lang w:val="en-GB" w:eastAsia="en-GB"/>
        </w:rPr>
        <w:drawing>
          <wp:inline distT="0" distB="0" distL="0" distR="0">
            <wp:extent cx="1768671" cy="2258214"/>
            <wp:effectExtent l="0" t="0" r="3175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F VQ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07" cy="226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D3">
        <w:rPr>
          <w:rFonts w:ascii="Arial" w:eastAsia="Times New Roman" w:hAnsi="Arial" w:cs="Arial"/>
          <w:noProof/>
          <w:color w:val="000000"/>
          <w:lang w:eastAsia="sv-SE"/>
        </w:rPr>
        <w:t xml:space="preserve">    </w:t>
      </w:r>
      <w:r w:rsidR="003A22D3">
        <w:rPr>
          <w:rFonts w:ascii="Arial" w:eastAsia="Times New Roman" w:hAnsi="Arial" w:cs="Arial"/>
          <w:noProof/>
          <w:color w:val="000000"/>
          <w:lang w:val="en-GB" w:eastAsia="en-GB"/>
        </w:rPr>
        <w:drawing>
          <wp:inline distT="0" distB="0" distL="0" distR="0">
            <wp:extent cx="3631056" cy="2249958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871" cy="22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2D3" w:rsidRDefault="00BA6199" w:rsidP="000B051B">
      <w:pPr>
        <w:spacing w:after="0"/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noProof/>
          <w:color w:val="000000"/>
          <w:lang w:eastAsia="sv-SE"/>
        </w:rPr>
        <w:t>Bild 1. Ulf Sandström</w:t>
      </w:r>
      <w:r w:rsidR="000B051B">
        <w:rPr>
          <w:rFonts w:ascii="Arial" w:eastAsia="Times New Roman" w:hAnsi="Arial" w:cs="Arial"/>
          <w:noProof/>
          <w:color w:val="000000"/>
          <w:lang w:eastAsia="sv-SE"/>
        </w:rPr>
        <w:t xml:space="preserve"> med </w:t>
      </w:r>
      <w:r w:rsidR="003A22D3">
        <w:rPr>
          <w:rFonts w:ascii="Arial" w:eastAsia="Times New Roman" w:hAnsi="Arial" w:cs="Arial"/>
          <w:noProof/>
          <w:color w:val="000000"/>
          <w:lang w:eastAsia="sv-SE"/>
        </w:rPr>
        <w:tab/>
      </w:r>
      <w:r w:rsidR="003A22D3">
        <w:rPr>
          <w:rFonts w:ascii="Arial" w:eastAsia="Times New Roman" w:hAnsi="Arial" w:cs="Arial"/>
          <w:noProof/>
          <w:color w:val="000000"/>
          <w:lang w:eastAsia="sv-SE"/>
        </w:rPr>
        <w:tab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t xml:space="preserve">Bild 2. Volvo </w:t>
      </w:r>
      <w:r w:rsidR="00AC586A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t>XC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t>90</w:t>
      </w:r>
    </w:p>
    <w:p w:rsidR="000B051B" w:rsidRPr="00BA6199" w:rsidRDefault="000B051B" w:rsidP="000B051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t xml:space="preserve">            VQE-utmärkelsen</w:t>
      </w:r>
    </w:p>
    <w:sectPr w:rsidR="000B051B" w:rsidRPr="00BA61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47" w:rsidRDefault="008A2C47" w:rsidP="008A2C47">
      <w:pPr>
        <w:spacing w:after="0" w:line="240" w:lineRule="auto"/>
      </w:pPr>
      <w:r>
        <w:separator/>
      </w:r>
    </w:p>
  </w:endnote>
  <w:endnote w:type="continuationSeparator" w:id="0">
    <w:p w:rsidR="008A2C47" w:rsidRDefault="008A2C47" w:rsidP="008A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47" w:rsidRDefault="008A2C4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47" w:rsidRDefault="008A2C4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47" w:rsidRDefault="008A2C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47" w:rsidRDefault="008A2C47" w:rsidP="008A2C47">
      <w:pPr>
        <w:spacing w:after="0" w:line="240" w:lineRule="auto"/>
      </w:pPr>
      <w:r>
        <w:separator/>
      </w:r>
    </w:p>
  </w:footnote>
  <w:footnote w:type="continuationSeparator" w:id="0">
    <w:p w:rsidR="008A2C47" w:rsidRDefault="008A2C47" w:rsidP="008A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47" w:rsidRDefault="008A2C4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47" w:rsidRDefault="008A2C4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C47" w:rsidRDefault="008A2C4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8B"/>
    <w:rsid w:val="00036B85"/>
    <w:rsid w:val="000919C4"/>
    <w:rsid w:val="0009445F"/>
    <w:rsid w:val="000A3984"/>
    <w:rsid w:val="000B051B"/>
    <w:rsid w:val="001F2551"/>
    <w:rsid w:val="002A79D0"/>
    <w:rsid w:val="003A22D3"/>
    <w:rsid w:val="00411578"/>
    <w:rsid w:val="00450426"/>
    <w:rsid w:val="00457003"/>
    <w:rsid w:val="00463E60"/>
    <w:rsid w:val="00484FB6"/>
    <w:rsid w:val="00527B89"/>
    <w:rsid w:val="005609F6"/>
    <w:rsid w:val="005636CF"/>
    <w:rsid w:val="00586ADD"/>
    <w:rsid w:val="00594793"/>
    <w:rsid w:val="00652652"/>
    <w:rsid w:val="00762BE0"/>
    <w:rsid w:val="008058AD"/>
    <w:rsid w:val="008304A4"/>
    <w:rsid w:val="0087110D"/>
    <w:rsid w:val="008809B7"/>
    <w:rsid w:val="008A2C47"/>
    <w:rsid w:val="00945C94"/>
    <w:rsid w:val="00AC586A"/>
    <w:rsid w:val="00AE129C"/>
    <w:rsid w:val="00B47175"/>
    <w:rsid w:val="00BA6199"/>
    <w:rsid w:val="00C34FC8"/>
    <w:rsid w:val="00CE17E3"/>
    <w:rsid w:val="00D00EF6"/>
    <w:rsid w:val="00D65D3B"/>
    <w:rsid w:val="00D71B84"/>
    <w:rsid w:val="00DD17A3"/>
    <w:rsid w:val="00E86E45"/>
    <w:rsid w:val="00EE788B"/>
    <w:rsid w:val="00F46D49"/>
    <w:rsid w:val="00FB7883"/>
    <w:rsid w:val="00F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4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2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52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CE17E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2D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A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2C47"/>
  </w:style>
  <w:style w:type="paragraph" w:styleId="Sidfot">
    <w:name w:val="footer"/>
    <w:basedOn w:val="Normal"/>
    <w:link w:val="SidfotChar"/>
    <w:uiPriority w:val="99"/>
    <w:unhideWhenUsed/>
    <w:rsid w:val="008A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4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2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52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CE17E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2D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A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2C47"/>
  </w:style>
  <w:style w:type="paragraph" w:styleId="Sidfot">
    <w:name w:val="footer"/>
    <w:basedOn w:val="Normal"/>
    <w:link w:val="SidfotChar"/>
    <w:uiPriority w:val="99"/>
    <w:unhideWhenUsed/>
    <w:rsid w:val="008A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f.sandstrom@permanova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manova.s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2014-01-11T10:49:00Z</dcterms:created>
  <dcterms:modified xsi:type="dcterms:W3CDTF">2014-01-11T10:49:00Z</dcterms:modified>
</cp:coreProperties>
</file>