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95"/>
      </w:tblGrid>
      <w:tr w:rsidR="006E6EBB" w:rsidRPr="004C27C6" w:rsidTr="00084191">
        <w:trPr>
          <w:cantSplit/>
          <w:trHeight w:val="999"/>
        </w:trPr>
        <w:tc>
          <w:tcPr>
            <w:tcW w:w="5245" w:type="dxa"/>
          </w:tcPr>
          <w:p w:rsidR="006E6EBB" w:rsidRPr="004C27C6" w:rsidRDefault="006E6EBB" w:rsidP="00084191">
            <w:pPr>
              <w:pStyle w:val="Brdtex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2011-</w:t>
            </w:r>
            <w:r w:rsidR="00653075">
              <w:rPr>
                <w:rFonts w:ascii="Times New Roman" w:hAnsi="Times New Roman" w:cs="Times New Roman"/>
                <w:lang w:val="sv-SE"/>
              </w:rPr>
              <w:t>08-01</w:t>
            </w:r>
          </w:p>
          <w:p w:rsidR="006E6EBB" w:rsidRPr="004C27C6" w:rsidRDefault="006E6EBB" w:rsidP="00084191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6E6EBB" w:rsidRPr="004C27C6" w:rsidRDefault="006E6EBB" w:rsidP="00084191">
            <w:pPr>
              <w:pStyle w:val="Brdtext"/>
              <w:tabs>
                <w:tab w:val="right" w:pos="3909"/>
              </w:tabs>
              <w:rPr>
                <w:rFonts w:ascii="Times New Roman" w:hAnsi="Times New Roman" w:cs="Times New Roman"/>
                <w:lang w:val="sv-SE"/>
              </w:rPr>
            </w:pPr>
            <w:r w:rsidRPr="004C27C6">
              <w:rPr>
                <w:rFonts w:ascii="Times New Roman" w:hAnsi="Times New Roman" w:cs="Times New Roman"/>
                <w:lang w:val="sv-SE"/>
              </w:rPr>
              <w:tab/>
              <w:t xml:space="preserve">Nummer </w:t>
            </w:r>
            <w:r w:rsidR="00976BFC">
              <w:rPr>
                <w:rFonts w:ascii="Times New Roman" w:hAnsi="Times New Roman" w:cs="Times New Roman"/>
                <w:lang w:val="sv-SE"/>
              </w:rPr>
              <w:t>50</w:t>
            </w:r>
            <w:r w:rsidRPr="004C27C6">
              <w:rPr>
                <w:rFonts w:ascii="Times New Roman" w:hAnsi="Times New Roman" w:cs="Times New Roman"/>
                <w:lang w:val="sv-SE"/>
              </w:rPr>
              <w:t>/2011</w:t>
            </w:r>
          </w:p>
        </w:tc>
      </w:tr>
    </w:tbl>
    <w:p w:rsidR="004C10C8" w:rsidRDefault="004E6AE9" w:rsidP="006E6EBB">
      <w:pPr>
        <w:spacing w:line="276" w:lineRule="auto"/>
        <w:ind w:left="0"/>
        <w:rPr>
          <w:rFonts w:ascii="Arial" w:eastAsiaTheme="minorHAnsi" w:hAnsi="Arial" w:cs="Arial"/>
          <w:b/>
          <w:szCs w:val="22"/>
          <w:lang w:eastAsia="en-US"/>
        </w:rPr>
      </w:pPr>
      <w:r w:rsidRPr="004C10C8">
        <w:rPr>
          <w:rFonts w:ascii="Arial" w:eastAsiaTheme="minorHAnsi" w:hAnsi="Arial" w:cs="Arial"/>
          <w:b/>
          <w:szCs w:val="22"/>
          <w:lang w:eastAsia="en-US"/>
        </w:rPr>
        <w:t>Ä</w:t>
      </w:r>
      <w:r w:rsidR="006E6EBB" w:rsidRPr="004C10C8">
        <w:rPr>
          <w:rFonts w:ascii="Arial" w:eastAsiaTheme="minorHAnsi" w:hAnsi="Arial" w:cs="Arial"/>
          <w:b/>
          <w:szCs w:val="22"/>
          <w:lang w:eastAsia="en-US"/>
        </w:rPr>
        <w:t>ldreboende för HBT-personer</w:t>
      </w:r>
    </w:p>
    <w:p w:rsidR="006E6EBB" w:rsidRPr="004C10C8" w:rsidRDefault="004E6AE9" w:rsidP="006E6EBB">
      <w:pPr>
        <w:spacing w:line="276" w:lineRule="auto"/>
        <w:ind w:left="0"/>
        <w:rPr>
          <w:rFonts w:ascii="Arial" w:eastAsiaTheme="minorHAnsi" w:hAnsi="Arial" w:cs="Arial"/>
          <w:b/>
          <w:szCs w:val="22"/>
          <w:lang w:eastAsia="en-US"/>
        </w:rPr>
      </w:pPr>
      <w:r w:rsidRPr="004C10C8">
        <w:rPr>
          <w:rFonts w:ascii="Arial" w:eastAsiaTheme="minorHAnsi" w:hAnsi="Arial" w:cs="Arial"/>
          <w:b/>
          <w:szCs w:val="22"/>
          <w:lang w:eastAsia="en-US"/>
        </w:rPr>
        <w:t xml:space="preserve"> </w:t>
      </w:r>
    </w:p>
    <w:p w:rsidR="006E6EBB" w:rsidRPr="006E6EBB" w:rsidRDefault="00DF58DF" w:rsidP="006E6EBB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r>
        <w:rPr>
          <w:rFonts w:ascii="Times New Roman" w:eastAsiaTheme="minorHAnsi" w:hAnsi="Times New Roman" w:cstheme="minorBidi"/>
          <w:szCs w:val="22"/>
          <w:lang w:eastAsia="en-US"/>
        </w:rPr>
        <w:t>Arkitektfirman Per Aase AB får 400 000 kr i projektstöd av regeringsuppdrage</w:t>
      </w:r>
      <w:r w:rsidR="004A4B32">
        <w:rPr>
          <w:rFonts w:ascii="Times New Roman" w:eastAsiaTheme="minorHAnsi" w:hAnsi="Times New Roman" w:cstheme="minorBidi"/>
          <w:szCs w:val="22"/>
          <w:lang w:eastAsia="en-US"/>
        </w:rPr>
        <w:t xml:space="preserve">t Bo bra på äldre </w:t>
      </w:r>
      <w:proofErr w:type="gramStart"/>
      <w:r w:rsidR="004A4B32">
        <w:rPr>
          <w:rFonts w:ascii="Times New Roman" w:eastAsiaTheme="minorHAnsi" w:hAnsi="Times New Roman" w:cstheme="minorBidi"/>
          <w:szCs w:val="22"/>
          <w:lang w:eastAsia="en-US"/>
        </w:rPr>
        <w:t>dar</w:t>
      </w:r>
      <w:proofErr w:type="gramEnd"/>
      <w:r w:rsidR="004A4B32">
        <w:rPr>
          <w:rFonts w:ascii="Times New Roman" w:eastAsiaTheme="minorHAnsi" w:hAnsi="Times New Roman" w:cstheme="minorBidi"/>
          <w:szCs w:val="22"/>
          <w:lang w:eastAsia="en-US"/>
        </w:rPr>
        <w:t>, som leds</w:t>
      </w:r>
      <w:r>
        <w:rPr>
          <w:rFonts w:ascii="Times New Roman" w:eastAsiaTheme="minorHAnsi" w:hAnsi="Times New Roman" w:cstheme="minorBidi"/>
          <w:szCs w:val="22"/>
          <w:lang w:eastAsia="en-US"/>
        </w:rPr>
        <w:t xml:space="preserve"> av Hjälpmedelsinstitutet, för att undersöka vilka </w:t>
      </w:r>
      <w:r w:rsidR="006E6EBB" w:rsidRPr="006E6EBB">
        <w:rPr>
          <w:rFonts w:ascii="Times New Roman" w:eastAsiaTheme="minorHAnsi" w:hAnsi="Times New Roman" w:cstheme="minorBidi"/>
          <w:szCs w:val="22"/>
          <w:lang w:eastAsia="en-US"/>
        </w:rPr>
        <w:t>förväntningar och farhågor</w:t>
      </w:r>
      <w:r>
        <w:rPr>
          <w:rFonts w:ascii="Times New Roman" w:eastAsiaTheme="minorHAnsi" w:hAnsi="Times New Roman" w:cstheme="minorBidi"/>
          <w:szCs w:val="22"/>
          <w:lang w:eastAsia="en-US"/>
        </w:rPr>
        <w:t xml:space="preserve"> som finns hos HBT-</w:t>
      </w:r>
      <w:r w:rsidR="006E6EBB" w:rsidRPr="006E6EBB">
        <w:rPr>
          <w:rFonts w:ascii="Times New Roman" w:eastAsiaTheme="minorHAnsi" w:hAnsi="Times New Roman" w:cstheme="minorBidi"/>
          <w:szCs w:val="22"/>
          <w:lang w:eastAsia="en-US"/>
        </w:rPr>
        <w:t>personer</w:t>
      </w:r>
      <w:r>
        <w:rPr>
          <w:rFonts w:ascii="Times New Roman" w:eastAsiaTheme="minorHAnsi" w:hAnsi="Times New Roman" w:cstheme="minorBidi"/>
          <w:szCs w:val="22"/>
          <w:lang w:eastAsia="en-US"/>
        </w:rPr>
        <w:t xml:space="preserve"> inför deras kommande äldre</w:t>
      </w:r>
      <w:r w:rsidR="00653075">
        <w:rPr>
          <w:rFonts w:ascii="Times New Roman" w:eastAsiaTheme="minorHAnsi" w:hAnsi="Times New Roman" w:cstheme="minorBidi"/>
          <w:szCs w:val="22"/>
          <w:lang w:eastAsia="en-US"/>
        </w:rPr>
        <w:t>boende</w:t>
      </w:r>
      <w:r w:rsidR="006E6EBB" w:rsidRPr="006E6EBB">
        <w:rPr>
          <w:rFonts w:ascii="Times New Roman" w:eastAsiaTheme="minorHAnsi" w:hAnsi="Times New Roman" w:cstheme="minorBidi"/>
          <w:szCs w:val="22"/>
          <w:lang w:eastAsia="en-US"/>
        </w:rPr>
        <w:t xml:space="preserve">.  </w:t>
      </w:r>
    </w:p>
    <w:p w:rsidR="006E6EBB" w:rsidRPr="006E6EBB" w:rsidRDefault="006E6EBB" w:rsidP="006E6EBB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6E6EBB" w:rsidRDefault="006E6EBB" w:rsidP="006E6EBB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r w:rsidRPr="006E6EBB">
        <w:rPr>
          <w:rFonts w:ascii="Times New Roman" w:eastAsiaTheme="minorHAnsi" w:hAnsi="Times New Roman" w:cstheme="minorBidi"/>
          <w:szCs w:val="22"/>
          <w:lang w:eastAsia="en-US"/>
        </w:rPr>
        <w:t>En stor grupp av äldre HBT-personer är h</w:t>
      </w:r>
      <w:bookmarkStart w:id="0" w:name="_GoBack"/>
      <w:bookmarkEnd w:id="0"/>
      <w:r w:rsidRPr="006E6EBB">
        <w:rPr>
          <w:rFonts w:ascii="Times New Roman" w:eastAsiaTheme="minorHAnsi" w:hAnsi="Times New Roman" w:cstheme="minorBidi"/>
          <w:szCs w:val="22"/>
          <w:lang w:eastAsia="en-US"/>
        </w:rPr>
        <w:t xml:space="preserve">änvisade till en heteronormativ äldreomsorg, något som skapar rädsla och oro inför att inte bemötas med värdighet, respekt och kunskap om sin sociala tillhörighet. </w:t>
      </w:r>
    </w:p>
    <w:p w:rsidR="0064053A" w:rsidRDefault="0064053A" w:rsidP="006E6EBB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9024D3" w:rsidRDefault="009024D3" w:rsidP="009024D3">
      <w:pPr>
        <w:pStyle w:val="Liststycke"/>
        <w:numPr>
          <w:ilvl w:val="0"/>
          <w:numId w:val="2"/>
        </w:numPr>
        <w:spacing w:line="276" w:lineRule="auto"/>
        <w:rPr>
          <w:rFonts w:ascii="Times New Roman" w:eastAsiaTheme="minorHAnsi" w:hAnsi="Times New Roman" w:cstheme="minorBidi"/>
          <w:szCs w:val="22"/>
          <w:lang w:eastAsia="en-US"/>
        </w:rPr>
      </w:pPr>
      <w:r>
        <w:rPr>
          <w:rFonts w:ascii="Times New Roman" w:eastAsiaTheme="minorHAnsi" w:hAnsi="Times New Roman" w:cstheme="minorBidi"/>
          <w:szCs w:val="22"/>
          <w:lang w:eastAsia="en-US"/>
        </w:rPr>
        <w:t xml:space="preserve">Det är viktigt att det finns en mångfald av olika boendeformer, säger Jan Grönlund, direktör vid Hjälpmedelsinstitutet. De som går i pension framöver kommer förmodligen efterfråga det i en mycket högre grad än tidigare. </w:t>
      </w:r>
    </w:p>
    <w:p w:rsidR="0064053A" w:rsidRPr="009024D3" w:rsidRDefault="0064053A" w:rsidP="0064053A">
      <w:pPr>
        <w:pStyle w:val="Liststycke"/>
        <w:spacing w:line="276" w:lineRule="auto"/>
        <w:rPr>
          <w:rFonts w:ascii="Times New Roman" w:eastAsiaTheme="minorHAnsi" w:hAnsi="Times New Roman" w:cstheme="minorBidi"/>
          <w:szCs w:val="22"/>
          <w:lang w:eastAsia="en-US"/>
        </w:rPr>
      </w:pPr>
    </w:p>
    <w:p w:rsidR="006E6EBB" w:rsidRPr="006E6EBB" w:rsidRDefault="006E6EBB" w:rsidP="006E6EBB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r w:rsidRPr="006E6EBB">
        <w:rPr>
          <w:rFonts w:ascii="Times New Roman" w:eastAsiaTheme="minorHAnsi" w:hAnsi="Times New Roman" w:cstheme="minorBidi"/>
          <w:szCs w:val="22"/>
          <w:lang w:eastAsia="en-US"/>
        </w:rPr>
        <w:t>Resultatet av studierna kommer ligga till grund för en fysi</w:t>
      </w:r>
      <w:r w:rsidR="009024D3">
        <w:rPr>
          <w:rFonts w:ascii="Times New Roman" w:eastAsiaTheme="minorHAnsi" w:hAnsi="Times New Roman" w:cstheme="minorBidi"/>
          <w:szCs w:val="22"/>
          <w:lang w:eastAsia="en-US"/>
        </w:rPr>
        <w:t xml:space="preserve">sk byggnad som gestaltar, både fysiskt och </w:t>
      </w:r>
      <w:r w:rsidRPr="006E6EBB">
        <w:rPr>
          <w:rFonts w:ascii="Times New Roman" w:eastAsiaTheme="minorHAnsi" w:hAnsi="Times New Roman" w:cstheme="minorBidi"/>
          <w:szCs w:val="22"/>
          <w:lang w:eastAsia="en-US"/>
        </w:rPr>
        <w:t>socialt, ett äldreboende med inriktning mot HBT-personer.</w:t>
      </w:r>
      <w:r w:rsidR="009024D3">
        <w:rPr>
          <w:rFonts w:ascii="Times New Roman" w:eastAsiaTheme="minorHAnsi" w:hAnsi="Times New Roman" w:cstheme="minorBidi"/>
          <w:szCs w:val="22"/>
          <w:lang w:eastAsia="en-US"/>
        </w:rPr>
        <w:t xml:space="preserve"> Studierna ko</w:t>
      </w:r>
      <w:r w:rsidRPr="006E6EBB">
        <w:rPr>
          <w:rFonts w:ascii="Times New Roman" w:eastAsiaTheme="minorHAnsi" w:hAnsi="Times New Roman" w:cstheme="minorBidi"/>
          <w:szCs w:val="22"/>
          <w:lang w:eastAsia="en-US"/>
        </w:rPr>
        <w:t>mmer att redovisas i en utställning med föredrag och debatter. Projektet är en samverkan mellan forskare, arkitekter och entreprenörer.</w:t>
      </w:r>
    </w:p>
    <w:p w:rsidR="006E6EBB" w:rsidRDefault="006E6EBB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proofErr w:type="spellStart"/>
      <w:r w:rsidRPr="00117E6F">
        <w:rPr>
          <w:rFonts w:ascii="Times New Roman" w:eastAsia="Calibri" w:hAnsi="Times New Roman"/>
          <w:b/>
          <w:szCs w:val="22"/>
          <w:lang w:eastAsia="en-US"/>
        </w:rPr>
        <w:t>Äldreboom</w:t>
      </w:r>
      <w:proofErr w:type="spellEnd"/>
    </w:p>
    <w:p w:rsidR="006E6EBB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 xml:space="preserve">Vi står inför en kommande </w:t>
      </w:r>
      <w:proofErr w:type="spellStart"/>
      <w:r w:rsidRPr="00117E6F">
        <w:rPr>
          <w:rFonts w:ascii="Times New Roman" w:eastAsia="Calibri" w:hAnsi="Times New Roman"/>
          <w:szCs w:val="22"/>
          <w:lang w:eastAsia="en-US"/>
        </w:rPr>
        <w:t>äldreboom</w:t>
      </w:r>
      <w:proofErr w:type="spellEnd"/>
      <w:r w:rsidRPr="00117E6F">
        <w:rPr>
          <w:rFonts w:ascii="Times New Roman" w:eastAsia="Calibri" w:hAnsi="Times New Roman"/>
          <w:szCs w:val="22"/>
          <w:lang w:eastAsia="en-US"/>
        </w:rPr>
        <w:t xml:space="preserve">. </w:t>
      </w:r>
      <w:r w:rsidR="005F3C96">
        <w:rPr>
          <w:rFonts w:ascii="Times New Roman" w:eastAsia="Calibri" w:hAnsi="Times New Roman" w:cs="Times New Roman"/>
          <w:lang w:eastAsia="en-US"/>
        </w:rPr>
        <w:t xml:space="preserve">År 2040 beräknas antalet invånare över 65 år ha ökat från </w:t>
      </w:r>
      <w:r w:rsidR="005F3C96" w:rsidRPr="00C76978">
        <w:rPr>
          <w:rFonts w:ascii="Times New Roman" w:eastAsia="Calibri" w:hAnsi="Times New Roman" w:cs="Times New Roman"/>
          <w:lang w:eastAsia="en-US"/>
        </w:rPr>
        <w:t>1,</w:t>
      </w:r>
      <w:r w:rsidR="005F3C96">
        <w:rPr>
          <w:rFonts w:ascii="Times New Roman" w:eastAsia="Calibri" w:hAnsi="Times New Roman" w:cs="Times New Roman"/>
          <w:lang w:eastAsia="en-US"/>
        </w:rPr>
        <w:t>6</w:t>
      </w:r>
      <w:r w:rsidR="005F3C96" w:rsidRPr="00C76978">
        <w:rPr>
          <w:rFonts w:ascii="Times New Roman" w:eastAsia="Calibri" w:hAnsi="Times New Roman" w:cs="Times New Roman"/>
          <w:lang w:eastAsia="en-US"/>
        </w:rPr>
        <w:t xml:space="preserve"> miljoner</w:t>
      </w:r>
      <w:r w:rsidR="005F3C96">
        <w:rPr>
          <w:rFonts w:ascii="Times New Roman" w:eastAsia="Calibri" w:hAnsi="Times New Roman" w:cs="Times New Roman"/>
          <w:lang w:eastAsia="en-US"/>
        </w:rPr>
        <w:t xml:space="preserve"> till</w:t>
      </w:r>
      <w:r w:rsidR="005F3C96" w:rsidRPr="00C76978">
        <w:rPr>
          <w:rFonts w:ascii="Times New Roman" w:eastAsia="Calibri" w:hAnsi="Times New Roman" w:cs="Times New Roman"/>
          <w:lang w:eastAsia="en-US"/>
        </w:rPr>
        <w:t xml:space="preserve"> 2,5 miljoner.</w:t>
      </w:r>
      <w:r w:rsidRPr="00117E6F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A41D1C">
        <w:rPr>
          <w:rFonts w:ascii="Times New Roman" w:eastAsia="Calibri" w:hAnsi="Times New Roman"/>
          <w:szCs w:val="22"/>
          <w:lang w:eastAsia="en-US"/>
        </w:rPr>
        <w:t xml:space="preserve">En åldrande befolkning och brister i det befintliga bostadsbeståndet gör att kommunerna på ett effektivt sätt måste planera för att möta kommande behov. </w:t>
      </w:r>
      <w:r w:rsidR="004A4B32">
        <w:rPr>
          <w:rFonts w:ascii="Times New Roman" w:eastAsia="Calibri" w:hAnsi="Times New Roman"/>
          <w:szCs w:val="22"/>
          <w:lang w:eastAsia="en-US"/>
        </w:rPr>
        <w:t xml:space="preserve">Bo bra på äldre </w:t>
      </w:r>
      <w:proofErr w:type="gramStart"/>
      <w:r w:rsidR="004A4B32">
        <w:rPr>
          <w:rFonts w:ascii="Times New Roman" w:eastAsia="Calibri" w:hAnsi="Times New Roman"/>
          <w:szCs w:val="22"/>
          <w:lang w:eastAsia="en-US"/>
        </w:rPr>
        <w:t>dar</w:t>
      </w:r>
      <w:proofErr w:type="gramEnd"/>
      <w:r w:rsidRPr="00A41D1C">
        <w:rPr>
          <w:rFonts w:ascii="Times New Roman" w:eastAsia="Calibri" w:hAnsi="Times New Roman"/>
          <w:szCs w:val="22"/>
          <w:lang w:eastAsia="en-US"/>
        </w:rPr>
        <w:t xml:space="preserve"> </w:t>
      </w:r>
      <w:r w:rsidR="004A4B32">
        <w:rPr>
          <w:rFonts w:ascii="Times New Roman" w:eastAsia="Calibri" w:hAnsi="Times New Roman"/>
          <w:szCs w:val="22"/>
          <w:lang w:eastAsia="en-US"/>
        </w:rPr>
        <w:t xml:space="preserve">har sammanställt all offentlig statistik om äldres bostäder, </w:t>
      </w:r>
      <w:hyperlink r:id="rId8" w:history="1">
        <w:r w:rsidR="004A4B32" w:rsidRPr="0005766B">
          <w:rPr>
            <w:rStyle w:val="Hyperlnk"/>
            <w:rFonts w:ascii="Times New Roman" w:eastAsia="Calibri" w:hAnsi="Times New Roman"/>
            <w:szCs w:val="22"/>
            <w:lang w:eastAsia="en-US"/>
          </w:rPr>
          <w:t>www.bobrapåäldredar.se</w:t>
        </w:r>
      </w:hyperlink>
      <w:r w:rsidR="004A4B32">
        <w:rPr>
          <w:rFonts w:ascii="Times New Roman" w:eastAsia="Calibri" w:hAnsi="Times New Roman"/>
          <w:szCs w:val="22"/>
          <w:lang w:eastAsia="en-US"/>
        </w:rPr>
        <w:t>. Där kan man läsa om det befintliga beståndet och även om kommunernas planer framöver.</w:t>
      </w:r>
    </w:p>
    <w:p w:rsidR="006E6EBB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4A4B32" w:rsidRPr="00117E6F" w:rsidRDefault="004A4B32" w:rsidP="004A4B32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Bo bra på äldre </w:t>
      </w:r>
      <w:proofErr w:type="gramStart"/>
      <w:r w:rsidRPr="00117E6F">
        <w:rPr>
          <w:rFonts w:ascii="Times New Roman" w:eastAsia="Calibri" w:hAnsi="Times New Roman"/>
          <w:b/>
          <w:szCs w:val="22"/>
          <w:lang w:eastAsia="en-US"/>
        </w:rPr>
        <w:t>dar</w:t>
      </w:r>
      <w:proofErr w:type="gramEnd"/>
      <w:r w:rsidRPr="00117E6F">
        <w:rPr>
          <w:rFonts w:ascii="Times New Roman" w:eastAsia="Calibri" w:hAnsi="Times New Roman"/>
          <w:b/>
          <w:szCs w:val="22"/>
          <w:lang w:eastAsia="en-US"/>
        </w:rPr>
        <w:br/>
      </w:r>
      <w:r w:rsidRPr="00117E6F">
        <w:rPr>
          <w:rFonts w:ascii="Times New Roman" w:eastAsia="Calibri" w:hAnsi="Times New Roman"/>
          <w:szCs w:val="22"/>
          <w:lang w:eastAsia="en-US"/>
        </w:rPr>
        <w:t>Regeringsuppdraget Bo bra på äldre dar drivs av Hjälpmedelsinstitutet sedan hösten 2010. Syftet är att stimulera kommuner till nytänkande kring bostäder och boendemiljöer för äldre. Regeringsuppdraget pågår till den 1 dec 2012 med en budget på 50 miljoner kronor.</w:t>
      </w:r>
      <w:r w:rsidRPr="004A4B32">
        <w:rPr>
          <w:rFonts w:ascii="Times New Roman" w:eastAsia="Calibri" w:hAnsi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Cs w:val="22"/>
          <w:lang w:eastAsia="en-US"/>
        </w:rPr>
        <w:t xml:space="preserve">På vår websida </w:t>
      </w:r>
      <w:hyperlink r:id="rId9" w:history="1">
        <w:r w:rsidRPr="0005766B">
          <w:rPr>
            <w:rStyle w:val="Hyperlnk"/>
            <w:rFonts w:ascii="Times New Roman" w:eastAsia="Calibri" w:hAnsi="Times New Roman"/>
            <w:szCs w:val="22"/>
            <w:lang w:eastAsia="en-US"/>
          </w:rPr>
          <w:t>www.bobrapåäldredar.se</w:t>
        </w:r>
      </w:hyperlink>
      <w:r>
        <w:rPr>
          <w:rFonts w:ascii="Times New Roman" w:eastAsia="Calibri" w:hAnsi="Times New Roman"/>
          <w:szCs w:val="22"/>
          <w:lang w:eastAsia="en-US"/>
        </w:rPr>
        <w:t xml:space="preserve"> kan man läsa om andra projekt om äldres boende som fått stöd av oss. </w:t>
      </w:r>
    </w:p>
    <w:p w:rsidR="006E6EBB" w:rsidRDefault="006E6EBB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64053A" w:rsidRDefault="0064053A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64053A" w:rsidRDefault="0064053A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64053A" w:rsidRDefault="0064053A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r w:rsidRPr="00117E6F">
        <w:rPr>
          <w:rFonts w:ascii="Times New Roman" w:eastAsia="Calibri" w:hAnsi="Times New Roman"/>
          <w:b/>
          <w:szCs w:val="22"/>
          <w:lang w:eastAsia="en-US"/>
        </w:rPr>
        <w:lastRenderedPageBreak/>
        <w:t>För mer info</w:t>
      </w:r>
      <w:r w:rsidR="00DF58DF">
        <w:rPr>
          <w:rFonts w:ascii="Times New Roman" w:eastAsia="Calibri" w:hAnsi="Times New Roman"/>
          <w:b/>
          <w:szCs w:val="22"/>
          <w:lang w:eastAsia="en-US"/>
        </w:rPr>
        <w:t xml:space="preserve">rmation om projektet med äldreomsorg för HBT-personer </w:t>
      </w:r>
      <w:r w:rsidR="005F3C96">
        <w:rPr>
          <w:rFonts w:ascii="Times New Roman" w:eastAsia="Calibri" w:hAnsi="Times New Roman"/>
          <w:b/>
          <w:szCs w:val="22"/>
          <w:lang w:eastAsia="en-US"/>
        </w:rPr>
        <w:t>kontakta</w:t>
      </w:r>
    </w:p>
    <w:p w:rsidR="00DF58DF" w:rsidRPr="006E6EBB" w:rsidRDefault="00DF58DF" w:rsidP="00DF58D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r w:rsidRPr="006E6EBB">
        <w:rPr>
          <w:rFonts w:ascii="Times New Roman" w:eastAsiaTheme="minorHAnsi" w:hAnsi="Times New Roman" w:cstheme="minorBidi"/>
          <w:szCs w:val="22"/>
          <w:lang w:eastAsia="en-US"/>
        </w:rPr>
        <w:t xml:space="preserve">Per Aase, arkitekt </w:t>
      </w:r>
      <w:r w:rsidRPr="006E6EBB">
        <w:rPr>
          <w:rFonts w:ascii="Times New Roman" w:eastAsiaTheme="minorHAnsi" w:hAnsi="Times New Roman" w:cstheme="minorBidi"/>
          <w:szCs w:val="22"/>
          <w:lang w:eastAsia="en-US"/>
        </w:rPr>
        <w:br/>
        <w:t>Telefon 08-31 66 44</w:t>
      </w:r>
    </w:p>
    <w:p w:rsidR="00DF58DF" w:rsidRPr="006E6EBB" w:rsidRDefault="00DF58DF" w:rsidP="00DF58D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r w:rsidRPr="006E6EBB">
        <w:rPr>
          <w:rFonts w:ascii="Times New Roman" w:eastAsiaTheme="minorHAnsi" w:hAnsi="Times New Roman" w:cstheme="minorBidi"/>
          <w:szCs w:val="22"/>
          <w:lang w:eastAsia="en-US"/>
        </w:rPr>
        <w:t xml:space="preserve">Epost </w:t>
      </w:r>
      <w:hyperlink r:id="rId10" w:history="1">
        <w:r w:rsidRPr="006E6EBB">
          <w:rPr>
            <w:rFonts w:ascii="Times New Roman" w:eastAsiaTheme="minorHAnsi" w:hAnsi="Times New Roman" w:cstheme="minorBidi"/>
            <w:color w:val="0000FF" w:themeColor="hyperlink"/>
            <w:szCs w:val="22"/>
            <w:u w:val="single"/>
            <w:lang w:eastAsia="en-US"/>
          </w:rPr>
          <w:t>per@tvarno.se</w:t>
        </w:r>
      </w:hyperlink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4A4B32" w:rsidRDefault="004A4B32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För mer information om Bo bra på äldre </w:t>
      </w:r>
      <w:proofErr w:type="gramStart"/>
      <w:r w:rsidRPr="00117E6F">
        <w:rPr>
          <w:rFonts w:ascii="Times New Roman" w:eastAsia="Calibri" w:hAnsi="Times New Roman"/>
          <w:b/>
          <w:szCs w:val="22"/>
          <w:lang w:eastAsia="en-US"/>
        </w:rPr>
        <w:t>dar</w:t>
      </w:r>
      <w:proofErr w:type="gramEnd"/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 kontakta</w:t>
      </w:r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>Tomas Lagerwall, samordnare</w:t>
      </w:r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 </w:t>
      </w:r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>Tel 08 – 620 18 05</w:t>
      </w:r>
    </w:p>
    <w:p w:rsidR="006E6EBB" w:rsidRPr="00117E6F" w:rsidRDefault="00FD1623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hyperlink r:id="rId11" w:history="1">
        <w:r w:rsidR="006E6EBB" w:rsidRPr="00117E6F">
          <w:rPr>
            <w:rFonts w:ascii="Times New Roman" w:eastAsia="Calibri" w:hAnsi="Times New Roman"/>
            <w:color w:val="0000FF"/>
            <w:szCs w:val="22"/>
            <w:u w:val="single"/>
            <w:lang w:eastAsia="en-US"/>
          </w:rPr>
          <w:t>Tomas.lagerwall@hi.se</w:t>
        </w:r>
      </w:hyperlink>
      <w:r w:rsidR="006E6EBB" w:rsidRPr="00117E6F">
        <w:rPr>
          <w:rFonts w:ascii="Times New Roman" w:eastAsia="Calibri" w:hAnsi="Times New Roman"/>
          <w:b/>
          <w:szCs w:val="22"/>
          <w:lang w:eastAsia="en-US"/>
        </w:rPr>
        <w:t xml:space="preserve"> </w:t>
      </w:r>
    </w:p>
    <w:p w:rsidR="006E6EBB" w:rsidRDefault="006E6EBB" w:rsidP="006E6EBB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>Annica Lindgren, informationssamordnare</w:t>
      </w:r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>Tel 08- 620 18 06</w:t>
      </w:r>
    </w:p>
    <w:p w:rsidR="006E6EBB" w:rsidRPr="00117E6F" w:rsidRDefault="00FD1623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hyperlink r:id="rId12" w:history="1">
        <w:r w:rsidR="006E6EBB" w:rsidRPr="00117E6F">
          <w:rPr>
            <w:rFonts w:ascii="Times New Roman" w:eastAsia="Calibri" w:hAnsi="Times New Roman"/>
            <w:color w:val="0000FF"/>
            <w:szCs w:val="22"/>
            <w:u w:val="single"/>
            <w:lang w:eastAsia="en-US"/>
          </w:rPr>
          <w:t>Annica.lindgren@hi.se</w:t>
        </w:r>
      </w:hyperlink>
    </w:p>
    <w:p w:rsidR="006E6EBB" w:rsidRPr="00117E6F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6E6EBB" w:rsidRDefault="006E6EBB" w:rsidP="006E6EBB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Hjälpmedelsinstitutet (HI) är ett nationellt kunskapscentrum inom området hjälpmedel och tillgänglighet för människor med funktionsnedsättning.</w:t>
      </w:r>
    </w:p>
    <w:p w:rsidR="006E6EBB" w:rsidRDefault="006E6EBB" w:rsidP="006E6EBB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Hjälpmedelsinstitutet arbetar för full delaktighet och jämlikhet genom att medverka till bra hjälpmedel, en effektiv hjälpmedelsverksamhet och ett tillgängligt samhälle.</w:t>
      </w:r>
    </w:p>
    <w:p w:rsidR="006E6EBB" w:rsidRDefault="006E6EBB" w:rsidP="006E6EBB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Hjälpmedelsinstitutets huvudmän är staten och Sveriges Kommuner och Landsting.</w:t>
      </w:r>
    </w:p>
    <w:p w:rsidR="006E6EBB" w:rsidRPr="00132D6B" w:rsidRDefault="006E6EBB" w:rsidP="006E6EBB">
      <w:pPr>
        <w:pStyle w:val="Brdtext"/>
        <w:ind w:left="-784" w:hanging="14"/>
        <w:rPr>
          <w:lang w:val="sv-SE"/>
        </w:rPr>
      </w:pPr>
    </w:p>
    <w:p w:rsidR="006E6EBB" w:rsidRPr="00270125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6E6EBB" w:rsidRPr="00270125" w:rsidRDefault="006E6EBB" w:rsidP="006E6EBB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6E6EBB" w:rsidRPr="00132D6B" w:rsidRDefault="006E6EBB" w:rsidP="006E6EBB">
      <w:pPr>
        <w:pStyle w:val="Brdtext"/>
        <w:ind w:left="-784" w:hanging="14"/>
        <w:rPr>
          <w:lang w:val="sv-SE"/>
        </w:rPr>
      </w:pPr>
    </w:p>
    <w:p w:rsidR="006E6EBB" w:rsidRPr="00485CCF" w:rsidRDefault="006E6EBB" w:rsidP="006E6EBB"/>
    <w:p w:rsidR="00C318B8" w:rsidRDefault="00C318B8"/>
    <w:sectPr w:rsidR="00C318B8" w:rsidSect="006E6EBB">
      <w:headerReference w:type="first" r:id="rId13"/>
      <w:footerReference w:type="first" r:id="rId14"/>
      <w:pgSz w:w="11906" w:h="16838" w:code="9"/>
      <w:pgMar w:top="1292" w:right="1134" w:bottom="1985" w:left="1474" w:header="340" w:footer="31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23" w:rsidRDefault="00FD1623">
      <w:r>
        <w:separator/>
      </w:r>
    </w:p>
  </w:endnote>
  <w:endnote w:type="continuationSeparator" w:id="0">
    <w:p w:rsidR="00FD1623" w:rsidRDefault="00FD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84" w:rsidRPr="00132D6B" w:rsidRDefault="006E6EBB">
    <w:pPr>
      <w:pStyle w:val="Sidfot"/>
      <w:tabs>
        <w:tab w:val="left" w:pos="2977"/>
        <w:tab w:val="left" w:pos="5387"/>
        <w:tab w:val="left" w:pos="7513"/>
      </w:tabs>
      <w:spacing w:before="20"/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C8D51B" wp14:editId="0CA4412E">
              <wp:simplePos x="0" y="0"/>
              <wp:positionH relativeFrom="column">
                <wp:posOffset>-79375</wp:posOffset>
              </wp:positionH>
              <wp:positionV relativeFrom="paragraph">
                <wp:posOffset>59055</wp:posOffset>
              </wp:positionV>
              <wp:extent cx="6047740" cy="0"/>
              <wp:effectExtent l="0" t="0" r="0" b="0"/>
              <wp:wrapTopAndBottom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4.65pt" to="469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" o:allowincell="f" strokeweight=".5pt">
              <w10:wrap type="topAndBottom"/>
            </v:line>
          </w:pict>
        </mc:Fallback>
      </mc:AlternateContent>
    </w:r>
  </w:p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2964"/>
      <w:gridCol w:w="2170"/>
      <w:gridCol w:w="2334"/>
      <w:gridCol w:w="2046"/>
    </w:tblGrid>
    <w:tr w:rsidR="00450A84" w:rsidRPr="00132D6B">
      <w:tc>
        <w:tcPr>
          <w:tcW w:w="2964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Box 510</w:t>
          </w:r>
        </w:p>
      </w:tc>
      <w:tc>
        <w:tcPr>
          <w:tcW w:w="2170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Tfn08-620 17 00</w:t>
          </w:r>
        </w:p>
      </w:tc>
      <w:tc>
        <w:tcPr>
          <w:tcW w:w="2334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E-postregistrator@hi.se</w:t>
          </w:r>
        </w:p>
      </w:tc>
      <w:tc>
        <w:tcPr>
          <w:tcW w:w="2046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left"/>
            <w:rPr>
              <w:sz w:val="18"/>
              <w:szCs w:val="18"/>
              <w:lang w:val="en-GB"/>
            </w:rPr>
          </w:pPr>
          <w:proofErr w:type="spellStart"/>
          <w:r w:rsidRPr="00DF4B07">
            <w:rPr>
              <w:sz w:val="18"/>
              <w:szCs w:val="18"/>
            </w:rPr>
            <w:t>Org</w:t>
          </w:r>
          <w:proofErr w:type="spellEnd"/>
          <w:r w:rsidRPr="00DF4B07">
            <w:rPr>
              <w:sz w:val="18"/>
              <w:szCs w:val="18"/>
            </w:rPr>
            <w:t xml:space="preserve"> nr.</w:t>
          </w:r>
          <w:proofErr w:type="gramStart"/>
          <w:r w:rsidRPr="00DF4B07">
            <w:rPr>
              <w:snapToGrid w:val="0"/>
              <w:sz w:val="18"/>
              <w:szCs w:val="18"/>
            </w:rPr>
            <w:t>802406-9372</w:t>
          </w:r>
          <w:proofErr w:type="gramEnd"/>
        </w:p>
      </w:tc>
    </w:tr>
    <w:tr w:rsidR="00450A84" w:rsidRPr="00132D6B">
      <w:tc>
        <w:tcPr>
          <w:tcW w:w="2964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162 15Vällingby</w:t>
          </w:r>
        </w:p>
      </w:tc>
      <w:tc>
        <w:tcPr>
          <w:tcW w:w="2170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Fax08-739 21 52</w:t>
          </w:r>
        </w:p>
      </w:tc>
      <w:tc>
        <w:tcPr>
          <w:tcW w:w="2334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Webbplatswww.hi.se</w:t>
          </w:r>
        </w:p>
      </w:tc>
      <w:tc>
        <w:tcPr>
          <w:tcW w:w="2046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left"/>
            <w:rPr>
              <w:sz w:val="18"/>
              <w:szCs w:val="18"/>
            </w:rPr>
          </w:pPr>
          <w:r w:rsidRPr="00DF4B07">
            <w:rPr>
              <w:sz w:val="18"/>
              <w:szCs w:val="18"/>
              <w:lang w:val="en-GB"/>
            </w:rPr>
            <w:t>Plusgiro1080613-1</w:t>
          </w:r>
        </w:p>
      </w:tc>
    </w:tr>
    <w:tr w:rsidR="00450A84" w:rsidRPr="00132D6B">
      <w:tc>
        <w:tcPr>
          <w:tcW w:w="2964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proofErr w:type="spellStart"/>
          <w:r w:rsidRPr="00DF4B07">
            <w:rPr>
              <w:sz w:val="18"/>
              <w:szCs w:val="18"/>
            </w:rPr>
            <w:t>BesöksadressSorterargatan</w:t>
          </w:r>
          <w:proofErr w:type="spellEnd"/>
          <w:r w:rsidRPr="00DF4B07">
            <w:rPr>
              <w:sz w:val="18"/>
              <w:szCs w:val="18"/>
            </w:rPr>
            <w:t xml:space="preserve"> 23</w:t>
          </w:r>
        </w:p>
      </w:tc>
      <w:tc>
        <w:tcPr>
          <w:tcW w:w="2170" w:type="dxa"/>
        </w:tcPr>
        <w:p w:rsidR="00450A84" w:rsidRPr="00DF4B07" w:rsidRDefault="00EA2D32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Texttfn08-759 66 30</w:t>
          </w:r>
        </w:p>
      </w:tc>
      <w:tc>
        <w:tcPr>
          <w:tcW w:w="2334" w:type="dxa"/>
        </w:tcPr>
        <w:p w:rsidR="00450A84" w:rsidRPr="00132D6B" w:rsidRDefault="00FD1623" w:rsidP="00DF4B07">
          <w:pPr>
            <w:pStyle w:val="Sidfot"/>
            <w:spacing w:before="20"/>
            <w:ind w:right="-2"/>
            <w:jc w:val="left"/>
          </w:pPr>
        </w:p>
      </w:tc>
      <w:tc>
        <w:tcPr>
          <w:tcW w:w="2046" w:type="dxa"/>
        </w:tcPr>
        <w:p w:rsidR="00450A84" w:rsidRPr="00132D6B" w:rsidRDefault="00EA2D32" w:rsidP="00DF4B07">
          <w:pPr>
            <w:pStyle w:val="Sidfot"/>
            <w:spacing w:before="20"/>
            <w:ind w:right="-2"/>
            <w:jc w:val="left"/>
          </w:pPr>
          <w:r w:rsidRPr="00DF4B07">
            <w:rPr>
              <w:sz w:val="18"/>
              <w:szCs w:val="18"/>
            </w:rPr>
            <w:t>Bankgiro5093-4744</w:t>
          </w:r>
        </w:p>
      </w:tc>
    </w:tr>
  </w:tbl>
  <w:p w:rsidR="00450A84" w:rsidRPr="00132D6B" w:rsidRDefault="00FD1623">
    <w:pPr>
      <w:pStyle w:val="Sidfot"/>
      <w:tabs>
        <w:tab w:val="left" w:pos="142"/>
        <w:tab w:val="left" w:pos="2977"/>
        <w:tab w:val="left" w:pos="5387"/>
        <w:tab w:val="left" w:pos="7655"/>
      </w:tabs>
      <w:spacing w:before="20"/>
      <w:ind w:right="-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23" w:rsidRDefault="00FD1623">
      <w:r>
        <w:separator/>
      </w:r>
    </w:p>
  </w:footnote>
  <w:footnote w:type="continuationSeparator" w:id="0">
    <w:p w:rsidR="00FD1623" w:rsidRDefault="00FD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084"/>
      <w:gridCol w:w="5536"/>
    </w:tblGrid>
    <w:tr w:rsidR="00450A84" w:rsidRPr="00132D6B">
      <w:trPr>
        <w:trHeight w:val="1500"/>
      </w:trPr>
      <w:tc>
        <w:tcPr>
          <w:tcW w:w="5353" w:type="dxa"/>
        </w:tcPr>
        <w:p w:rsidR="00450A84" w:rsidRPr="00DF4B07" w:rsidRDefault="006E6EBB" w:rsidP="00DF4B07">
          <w:pPr>
            <w:pStyle w:val="Sidhuvud"/>
            <w:tabs>
              <w:tab w:val="clear" w:pos="4536"/>
            </w:tabs>
            <w:ind w:left="0"/>
          </w:pPr>
          <w:r>
            <w:rPr>
              <w:noProof/>
            </w:rPr>
            <w:drawing>
              <wp:inline distT="0" distB="0" distL="0" distR="0" wp14:anchorId="47EDD7C2" wp14:editId="0A7B0DB0">
                <wp:extent cx="1171575" cy="84772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  <w:vAlign w:val="center"/>
        </w:tcPr>
        <w:p w:rsidR="00450A84" w:rsidRPr="00DF4B07" w:rsidRDefault="00EA2D32" w:rsidP="00DF4B07">
          <w:pPr>
            <w:ind w:left="0"/>
            <w:jc w:val="center"/>
            <w:rPr>
              <w:rFonts w:ascii="Arial" w:hAnsi="Arial" w:cs="Arial"/>
              <w:b/>
              <w:bCs/>
            </w:rPr>
          </w:pPr>
          <w:r w:rsidRPr="00DF4B07">
            <w:rPr>
              <w:rFonts w:ascii="Arial" w:hAnsi="Arial" w:cs="Arial"/>
              <w:sz w:val="66"/>
              <w:szCs w:val="66"/>
            </w:rPr>
            <w:t>Pressmeddelande</w:t>
          </w:r>
        </w:p>
      </w:tc>
    </w:tr>
  </w:tbl>
  <w:p w:rsidR="00450A84" w:rsidRPr="00132D6B" w:rsidRDefault="00FD1623" w:rsidP="00104796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6E"/>
    <w:multiLevelType w:val="hybridMultilevel"/>
    <w:tmpl w:val="F0A46F94"/>
    <w:lvl w:ilvl="0" w:tplc="4280760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0652FB"/>
    <w:multiLevelType w:val="hybridMultilevel"/>
    <w:tmpl w:val="287CA9D2"/>
    <w:lvl w:ilvl="0" w:tplc="B2388E78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BB"/>
    <w:rsid w:val="00167901"/>
    <w:rsid w:val="00277D46"/>
    <w:rsid w:val="002A012F"/>
    <w:rsid w:val="003313C6"/>
    <w:rsid w:val="004A4B32"/>
    <w:rsid w:val="004C10C8"/>
    <w:rsid w:val="004E6AE9"/>
    <w:rsid w:val="005F3C96"/>
    <w:rsid w:val="0064053A"/>
    <w:rsid w:val="00653075"/>
    <w:rsid w:val="00667E2E"/>
    <w:rsid w:val="006E6EBB"/>
    <w:rsid w:val="009024D3"/>
    <w:rsid w:val="00937508"/>
    <w:rsid w:val="00976BFC"/>
    <w:rsid w:val="00A84DFF"/>
    <w:rsid w:val="00C318B8"/>
    <w:rsid w:val="00DF58DF"/>
    <w:rsid w:val="00EA2D32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BB"/>
    <w:pPr>
      <w:spacing w:line="240" w:lineRule="auto"/>
      <w:ind w:left="1134"/>
    </w:pPr>
    <w:rPr>
      <w:rFonts w:ascii="Century Schoolbook" w:eastAsia="Times New Roman" w:hAnsi="Century Schoolbook" w:cs="Century Schoolbook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6E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6EBB"/>
    <w:rPr>
      <w:rFonts w:ascii="Century Schoolbook" w:eastAsia="Times New Roman" w:hAnsi="Century Schoolbook" w:cs="Century Schoolbook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6E6EBB"/>
    <w:pPr>
      <w:ind w:left="0"/>
      <w:jc w:val="center"/>
    </w:pPr>
    <w:rPr>
      <w:rFonts w:ascii="Arial" w:hAnsi="Arial" w:cs="Arial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6E6EBB"/>
    <w:rPr>
      <w:rFonts w:ascii="Arial" w:eastAsia="Times New Roman" w:hAnsi="Arial" w:cs="Arial"/>
      <w:sz w:val="17"/>
      <w:szCs w:val="17"/>
      <w:lang w:eastAsia="sv-SE"/>
    </w:rPr>
  </w:style>
  <w:style w:type="paragraph" w:styleId="Brdtext">
    <w:name w:val="Body Text"/>
    <w:basedOn w:val="Normal"/>
    <w:link w:val="BrdtextChar"/>
    <w:uiPriority w:val="99"/>
    <w:rsid w:val="006E6EBB"/>
    <w:pPr>
      <w:ind w:left="0"/>
      <w:outlineLvl w:val="8"/>
    </w:pPr>
    <w:rPr>
      <w:color w:val="00000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6E6EBB"/>
    <w:rPr>
      <w:rFonts w:ascii="Century Schoolbook" w:eastAsia="Times New Roman" w:hAnsi="Century Schoolbook" w:cs="Century Schoolbook"/>
      <w:color w:val="000000"/>
      <w:szCs w:val="24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6E6EBB"/>
    <w:pPr>
      <w:spacing w:before="100" w:beforeAutospacing="1" w:after="100" w:afterAutospacing="1"/>
      <w:ind w:left="0"/>
    </w:pPr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6E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EB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6E6EB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0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BB"/>
    <w:pPr>
      <w:spacing w:line="240" w:lineRule="auto"/>
      <w:ind w:left="1134"/>
    </w:pPr>
    <w:rPr>
      <w:rFonts w:ascii="Century Schoolbook" w:eastAsia="Times New Roman" w:hAnsi="Century Schoolbook" w:cs="Century Schoolbook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6E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6EBB"/>
    <w:rPr>
      <w:rFonts w:ascii="Century Schoolbook" w:eastAsia="Times New Roman" w:hAnsi="Century Schoolbook" w:cs="Century Schoolbook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6E6EBB"/>
    <w:pPr>
      <w:ind w:left="0"/>
      <w:jc w:val="center"/>
    </w:pPr>
    <w:rPr>
      <w:rFonts w:ascii="Arial" w:hAnsi="Arial" w:cs="Arial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6E6EBB"/>
    <w:rPr>
      <w:rFonts w:ascii="Arial" w:eastAsia="Times New Roman" w:hAnsi="Arial" w:cs="Arial"/>
      <w:sz w:val="17"/>
      <w:szCs w:val="17"/>
      <w:lang w:eastAsia="sv-SE"/>
    </w:rPr>
  </w:style>
  <w:style w:type="paragraph" w:styleId="Brdtext">
    <w:name w:val="Body Text"/>
    <w:basedOn w:val="Normal"/>
    <w:link w:val="BrdtextChar"/>
    <w:uiPriority w:val="99"/>
    <w:rsid w:val="006E6EBB"/>
    <w:pPr>
      <w:ind w:left="0"/>
      <w:outlineLvl w:val="8"/>
    </w:pPr>
    <w:rPr>
      <w:color w:val="00000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6E6EBB"/>
    <w:rPr>
      <w:rFonts w:ascii="Century Schoolbook" w:eastAsia="Times New Roman" w:hAnsi="Century Schoolbook" w:cs="Century Schoolbook"/>
      <w:color w:val="000000"/>
      <w:szCs w:val="24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6E6EBB"/>
    <w:pPr>
      <w:spacing w:before="100" w:beforeAutospacing="1" w:after="100" w:afterAutospacing="1"/>
      <w:ind w:left="0"/>
    </w:pPr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6E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EB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6E6EB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0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ap&#229;&#228;ldredar.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ica.lindgren@hi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as.lagerwall@hi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r@tvarno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ap&#229;&#228;ldredar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Lindgren</dc:creator>
  <cp:lastModifiedBy>Annica Lindgren</cp:lastModifiedBy>
  <cp:revision>9</cp:revision>
  <cp:lastPrinted>2011-07-12T08:29:00Z</cp:lastPrinted>
  <dcterms:created xsi:type="dcterms:W3CDTF">2011-06-23T15:10:00Z</dcterms:created>
  <dcterms:modified xsi:type="dcterms:W3CDTF">2011-07-12T15:21:00Z</dcterms:modified>
</cp:coreProperties>
</file>