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3201" w:rsidRPr="000C3201" w:rsidRDefault="00F57ECE" w:rsidP="0034743A">
      <w:pPr>
        <w:spacing w:before="100" w:beforeAutospacing="1" w:after="100" w:afterAutospacing="1" w:line="240" w:lineRule="auto"/>
        <w:outlineLvl w:val="1"/>
        <w:rPr>
          <w:rFonts w:cs="Arial"/>
          <w:b/>
          <w:bCs/>
          <w:sz w:val="16"/>
          <w:szCs w:val="16"/>
          <w:lang w:val="sv-SE"/>
        </w:rPr>
      </w:pP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</w:t>
      </w:r>
      <w:r w:rsidR="0034743A">
        <w:rPr>
          <w:rFonts w:ascii="Arial Nova Light" w:hAnsi="Arial Nova Light"/>
          <w:noProof/>
          <w:color w:val="141414"/>
          <w:sz w:val="24"/>
          <w:szCs w:val="24"/>
          <w:lang w:val="sv-SE"/>
        </w:rPr>
        <w:t>E</w:t>
      </w: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ME</w:t>
      </w:r>
      <w:r w:rsidR="0034743A">
        <w:rPr>
          <w:rFonts w:ascii="Arial Nova Light" w:hAnsi="Arial Nova Light"/>
          <w:noProof/>
          <w:color w:val="141414"/>
          <w:sz w:val="24"/>
          <w:szCs w:val="24"/>
          <w:lang w:val="sv-SE"/>
        </w:rPr>
        <w:t>L</w:t>
      </w: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D</w:t>
      </w:r>
      <w:r w:rsidR="0034743A">
        <w:rPr>
          <w:rFonts w:ascii="Arial Nova Light" w:hAnsi="Arial Nova Light"/>
          <w:noProof/>
          <w:color w:val="141414"/>
          <w:sz w:val="24"/>
          <w:szCs w:val="24"/>
          <w:lang w:val="sv-SE"/>
        </w:rPr>
        <w:t>ING</w:t>
      </w:r>
      <w:r>
        <w:rPr>
          <w:noProof/>
          <w:color w:val="141414"/>
          <w:sz w:val="16"/>
          <w:szCs w:val="16"/>
          <w:lang w:val="sv-SE"/>
        </w:rPr>
        <w:tab/>
      </w:r>
      <w:r w:rsidR="0034743A">
        <w:rPr>
          <w:noProof/>
          <w:color w:val="141414"/>
          <w:sz w:val="16"/>
          <w:szCs w:val="16"/>
          <w:lang w:val="sv-SE"/>
        </w:rPr>
        <w:tab/>
      </w:r>
      <w:r w:rsidR="0034743A">
        <w:rPr>
          <w:noProof/>
          <w:color w:val="141414"/>
          <w:sz w:val="16"/>
          <w:szCs w:val="16"/>
          <w:lang w:val="sv-SE"/>
        </w:rPr>
        <w:tab/>
      </w:r>
      <w:r w:rsidR="0034743A">
        <w:rPr>
          <w:noProof/>
          <w:color w:val="141414"/>
          <w:sz w:val="16"/>
          <w:szCs w:val="16"/>
          <w:lang w:val="sv-SE"/>
        </w:rPr>
        <w:tab/>
      </w:r>
      <w:r w:rsidR="0034743A">
        <w:rPr>
          <w:noProof/>
          <w:color w:val="141414"/>
          <w:sz w:val="16"/>
          <w:szCs w:val="16"/>
          <w:lang w:val="sv-SE"/>
        </w:rPr>
        <w:tab/>
        <w:t xml:space="preserve">         1</w:t>
      </w:r>
      <w:r w:rsidR="00DD1618">
        <w:rPr>
          <w:noProof/>
          <w:color w:val="141414"/>
          <w:sz w:val="16"/>
          <w:szCs w:val="16"/>
          <w:lang w:val="sv-SE"/>
        </w:rPr>
        <w:t>6</w:t>
      </w:r>
      <w:r w:rsidR="0034743A">
        <w:rPr>
          <w:noProof/>
          <w:color w:val="141414"/>
          <w:sz w:val="16"/>
          <w:szCs w:val="16"/>
          <w:lang w:val="sv-SE"/>
        </w:rPr>
        <w:t>-0</w:t>
      </w:r>
      <w:r w:rsidR="00DD1618">
        <w:rPr>
          <w:noProof/>
          <w:color w:val="141414"/>
          <w:sz w:val="16"/>
          <w:szCs w:val="16"/>
          <w:lang w:val="sv-SE"/>
        </w:rPr>
        <w:t>7-</w:t>
      </w:r>
      <w:r w:rsidR="000C3201" w:rsidRPr="0005252F">
        <w:rPr>
          <w:noProof/>
          <w:color w:val="141414"/>
          <w:sz w:val="16"/>
          <w:szCs w:val="16"/>
          <w:lang w:val="sv-SE"/>
        </w:rPr>
        <w:t>2020</w:t>
      </w:r>
    </w:p>
    <w:p w:rsidR="00DD1618" w:rsidRPr="00F1380A" w:rsidRDefault="00DD1618" w:rsidP="00DD1618">
      <w:pPr>
        <w:pStyle w:val="Rubrik1"/>
        <w:spacing w:before="317"/>
        <w:rPr>
          <w:sz w:val="32"/>
          <w:lang w:val="sv-SE"/>
        </w:rPr>
      </w:pPr>
      <w:r>
        <w:rPr>
          <w:sz w:val="32"/>
          <w:lang w:val="nb-NO" w:bidi="nb-NO"/>
        </w:rPr>
        <w:t xml:space="preserve">Suksess for </w:t>
      </w:r>
      <w:proofErr w:type="spellStart"/>
      <w:r>
        <w:rPr>
          <w:sz w:val="32"/>
          <w:lang w:val="nb-NO" w:bidi="nb-NO"/>
        </w:rPr>
        <w:t>Engcons</w:t>
      </w:r>
      <w:proofErr w:type="spellEnd"/>
      <w:r>
        <w:rPr>
          <w:sz w:val="32"/>
          <w:lang w:val="nb-NO" w:bidi="nb-NO"/>
        </w:rPr>
        <w:t xml:space="preserve"> digitale livevisning</w:t>
      </w:r>
    </w:p>
    <w:p w:rsidR="00DD1618" w:rsidRPr="00AF44C1" w:rsidRDefault="00DD1618" w:rsidP="00DD1618">
      <w:pPr>
        <w:spacing w:before="245" w:after="245"/>
        <w:rPr>
          <w:b/>
          <w:bCs/>
          <w:sz w:val="24"/>
          <w:szCs w:val="24"/>
          <w:lang w:val="nn-NO"/>
        </w:rPr>
      </w:pPr>
      <w:r w:rsidRPr="00AF44C1">
        <w:rPr>
          <w:rFonts w:cs="Arial"/>
          <w:b/>
          <w:sz w:val="24"/>
          <w:szCs w:val="24"/>
          <w:lang w:val="nn-NO" w:bidi="nb-NO"/>
        </w:rPr>
        <w:t xml:space="preserve">Fordi alle maskinmessene rundt omkring i verden er avlyst – eller utsatt – i år, </w:t>
      </w:r>
      <w:proofErr w:type="spellStart"/>
      <w:r w:rsidRPr="00AF44C1">
        <w:rPr>
          <w:rFonts w:cs="Arial"/>
          <w:b/>
          <w:sz w:val="24"/>
          <w:szCs w:val="24"/>
          <w:lang w:val="nn-NO" w:bidi="nb-NO"/>
        </w:rPr>
        <w:t>valgte</w:t>
      </w:r>
      <w:proofErr w:type="spellEnd"/>
      <w:r w:rsidRPr="00AF44C1">
        <w:rPr>
          <w:rFonts w:cs="Arial"/>
          <w:b/>
          <w:sz w:val="24"/>
          <w:szCs w:val="24"/>
          <w:lang w:val="nn-NO" w:bidi="nb-NO"/>
        </w:rPr>
        <w:t xml:space="preserve"> </w:t>
      </w:r>
      <w:proofErr w:type="spellStart"/>
      <w:r w:rsidRPr="00AF44C1">
        <w:rPr>
          <w:rFonts w:cs="Arial"/>
          <w:b/>
          <w:sz w:val="24"/>
          <w:szCs w:val="24"/>
          <w:lang w:val="nn-NO" w:bidi="nb-NO"/>
        </w:rPr>
        <w:t>Engcon</w:t>
      </w:r>
      <w:proofErr w:type="spellEnd"/>
      <w:r w:rsidRPr="00AF44C1">
        <w:rPr>
          <w:rFonts w:cs="Arial"/>
          <w:b/>
          <w:sz w:val="24"/>
          <w:szCs w:val="24"/>
          <w:lang w:val="nn-NO" w:bidi="nb-NO"/>
        </w:rPr>
        <w:t xml:space="preserve"> å arrangere en egen digital livevisning av sine </w:t>
      </w:r>
      <w:proofErr w:type="spellStart"/>
      <w:r w:rsidRPr="00AF44C1">
        <w:rPr>
          <w:rFonts w:cs="Arial"/>
          <w:b/>
          <w:sz w:val="24"/>
          <w:szCs w:val="24"/>
          <w:lang w:val="nn-NO" w:bidi="nb-NO"/>
        </w:rPr>
        <w:t>nøkkelprodukter</w:t>
      </w:r>
      <w:proofErr w:type="spellEnd"/>
      <w:r w:rsidRPr="00AF44C1">
        <w:rPr>
          <w:rFonts w:cs="Arial"/>
          <w:b/>
          <w:sz w:val="24"/>
          <w:szCs w:val="24"/>
          <w:lang w:val="nn-NO" w:bidi="nb-NO"/>
        </w:rPr>
        <w:t xml:space="preserve">. </w:t>
      </w:r>
      <w:proofErr w:type="spellStart"/>
      <w:r w:rsidRPr="00AF44C1">
        <w:rPr>
          <w:rFonts w:cs="Arial"/>
          <w:b/>
          <w:sz w:val="24"/>
          <w:szCs w:val="24"/>
          <w:lang w:val="nn-NO" w:bidi="nb-NO"/>
        </w:rPr>
        <w:t>Produktvisningen</w:t>
      </w:r>
      <w:proofErr w:type="spellEnd"/>
      <w:r w:rsidRPr="00AF44C1">
        <w:rPr>
          <w:rFonts w:cs="Arial"/>
          <w:b/>
          <w:sz w:val="24"/>
          <w:szCs w:val="24"/>
          <w:lang w:val="nn-NO" w:bidi="nb-NO"/>
        </w:rPr>
        <w:t xml:space="preserve"> ble spilt inn på «messeområdet» ved </w:t>
      </w:r>
      <w:proofErr w:type="spellStart"/>
      <w:r w:rsidRPr="00AF44C1">
        <w:rPr>
          <w:rFonts w:cs="Arial"/>
          <w:b/>
          <w:sz w:val="24"/>
          <w:szCs w:val="24"/>
          <w:lang w:val="nn-NO" w:bidi="nb-NO"/>
        </w:rPr>
        <w:t>hovedkontoret</w:t>
      </w:r>
      <w:proofErr w:type="spellEnd"/>
      <w:r w:rsidRPr="00AF44C1">
        <w:rPr>
          <w:rFonts w:cs="Arial"/>
          <w:b/>
          <w:sz w:val="24"/>
          <w:szCs w:val="24"/>
          <w:lang w:val="nn-NO" w:bidi="nb-NO"/>
        </w:rPr>
        <w:t xml:space="preserve"> i svenske </w:t>
      </w:r>
      <w:proofErr w:type="spellStart"/>
      <w:r w:rsidRPr="00AF44C1">
        <w:rPr>
          <w:rFonts w:cs="Arial"/>
          <w:b/>
          <w:sz w:val="24"/>
          <w:szCs w:val="24"/>
          <w:lang w:val="nn-NO" w:bidi="nb-NO"/>
        </w:rPr>
        <w:t>Strömsund</w:t>
      </w:r>
      <w:proofErr w:type="spellEnd"/>
      <w:r w:rsidRPr="00AF44C1">
        <w:rPr>
          <w:rFonts w:cs="Arial"/>
          <w:b/>
          <w:sz w:val="24"/>
          <w:szCs w:val="24"/>
          <w:lang w:val="nn-NO" w:bidi="nb-NO"/>
        </w:rPr>
        <w:t xml:space="preserve">, og </w:t>
      </w:r>
      <w:proofErr w:type="spellStart"/>
      <w:r w:rsidRPr="00AF44C1">
        <w:rPr>
          <w:rFonts w:cs="Arial"/>
          <w:b/>
          <w:sz w:val="24"/>
          <w:szCs w:val="24"/>
          <w:lang w:val="nn-NO" w:bidi="nb-NO"/>
        </w:rPr>
        <w:t>livesendingene</w:t>
      </w:r>
      <w:proofErr w:type="spellEnd"/>
      <w:r w:rsidRPr="00AF44C1">
        <w:rPr>
          <w:rFonts w:cs="Arial"/>
          <w:b/>
          <w:sz w:val="24"/>
          <w:szCs w:val="24"/>
          <w:lang w:val="nn-NO" w:bidi="nb-NO"/>
        </w:rPr>
        <w:t xml:space="preserve"> ble deretter vist frem av </w:t>
      </w:r>
      <w:proofErr w:type="spellStart"/>
      <w:r w:rsidRPr="00AF44C1">
        <w:rPr>
          <w:rFonts w:cs="Arial"/>
          <w:b/>
          <w:sz w:val="24"/>
          <w:szCs w:val="24"/>
          <w:lang w:val="nn-NO" w:bidi="nb-NO"/>
        </w:rPr>
        <w:t>Engcon-ansatte</w:t>
      </w:r>
      <w:proofErr w:type="spellEnd"/>
      <w:r w:rsidRPr="00AF44C1">
        <w:rPr>
          <w:rFonts w:cs="Arial"/>
          <w:b/>
          <w:sz w:val="24"/>
          <w:szCs w:val="24"/>
          <w:lang w:val="nn-NO" w:bidi="nb-NO"/>
        </w:rPr>
        <w:t xml:space="preserve"> på de ulike </w:t>
      </w:r>
      <w:proofErr w:type="spellStart"/>
      <w:r w:rsidRPr="00AF44C1">
        <w:rPr>
          <w:rFonts w:cs="Arial"/>
          <w:b/>
          <w:sz w:val="24"/>
          <w:szCs w:val="24"/>
          <w:lang w:val="nn-NO" w:bidi="nb-NO"/>
        </w:rPr>
        <w:t>hjemmemarkedene</w:t>
      </w:r>
      <w:proofErr w:type="spellEnd"/>
      <w:r w:rsidRPr="00AF44C1">
        <w:rPr>
          <w:rFonts w:cs="Arial"/>
          <w:b/>
          <w:sz w:val="24"/>
          <w:szCs w:val="24"/>
          <w:lang w:val="nn-NO" w:bidi="nb-NO"/>
        </w:rPr>
        <w:t xml:space="preserve">. </w:t>
      </w:r>
    </w:p>
    <w:p w:rsidR="00DD1618" w:rsidRPr="00AF44C1" w:rsidRDefault="00DD1618" w:rsidP="00DD1618">
      <w:pPr>
        <w:spacing w:before="245" w:after="245"/>
        <w:rPr>
          <w:rFonts w:cs="Arial"/>
          <w:sz w:val="24"/>
          <w:szCs w:val="24"/>
          <w:lang w:val="nn-NO"/>
        </w:rPr>
      </w:pPr>
      <w:r w:rsidRPr="00AF44C1">
        <w:rPr>
          <w:rFonts w:cs="Arial"/>
          <w:sz w:val="24"/>
          <w:szCs w:val="24"/>
          <w:lang w:val="nn-NO" w:bidi="nb-NO"/>
        </w:rPr>
        <w:t xml:space="preserve">For mange industribedrifter er kundemøter og messer viktige for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kundepleien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og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salget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. Men COVID-19 har gjort at messer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avlyses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eller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utsettes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over hele verden. Det å delta på messer og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selv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arrangere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gravedager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, har lenge vært en del av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Engcons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viktigste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aktiviteter for å komme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nærmere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kundene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. Dette er spesielt populært med teknologiske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produkter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som gjør gravemaskinen enda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mer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effektiv, da messene gir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Engcon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mulighet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til å vise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hvordan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de fungerer og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gravemaskinførerne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mulighet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til å teste. </w:t>
      </w:r>
    </w:p>
    <w:p w:rsidR="00DD1618" w:rsidRPr="00AF44C1" w:rsidRDefault="00DD1618" w:rsidP="00DD1618">
      <w:pPr>
        <w:spacing w:before="245" w:after="245"/>
        <w:rPr>
          <w:rFonts w:cs="Arial"/>
          <w:sz w:val="24"/>
          <w:szCs w:val="24"/>
          <w:lang w:val="nn-NO"/>
        </w:rPr>
      </w:pPr>
      <w:proofErr w:type="spellStart"/>
      <w:r w:rsidRPr="00AF44C1">
        <w:rPr>
          <w:rFonts w:cs="Arial"/>
          <w:sz w:val="24"/>
          <w:szCs w:val="24"/>
          <w:lang w:val="nn-NO" w:bidi="nb-NO"/>
        </w:rPr>
        <w:t>Engcons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digitale messe var en måte å tilfredsstille behovet på i en tid med isolering, og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interessen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fra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gravemaskinførerne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var stor.</w:t>
      </w:r>
    </w:p>
    <w:p w:rsidR="00DD1618" w:rsidRPr="00AF44C1" w:rsidRDefault="00DD1618" w:rsidP="00DD1618">
      <w:pPr>
        <w:spacing w:before="245" w:after="245"/>
        <w:rPr>
          <w:rFonts w:cs="Arial"/>
          <w:sz w:val="24"/>
          <w:szCs w:val="24"/>
          <w:lang w:val="nn-NO"/>
        </w:rPr>
      </w:pPr>
      <w:r w:rsidRPr="00AF44C1">
        <w:rPr>
          <w:rFonts w:cs="Arial"/>
          <w:sz w:val="24"/>
          <w:szCs w:val="24"/>
          <w:lang w:val="nn-NO" w:bidi="nb-NO"/>
        </w:rPr>
        <w:t xml:space="preserve">–  Vi ser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hvordan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gravemaskinførere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over hele verden har fortsatt å jobbe i disse turbulente tidene. Det blir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selvsagt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et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deilig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avbrekk i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hverdagen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med en livesending om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produkter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som kan forenkle det daglige arbeidet.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Chattefunksjonen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gjorde at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seerne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kunne kommunisere direkte, på sitt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eget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språk, med sitt lokale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Engcon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-kontor,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sier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Ulrica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Hellström,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markedssjef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hos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Engcon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>, og fortsetter:</w:t>
      </w:r>
    </w:p>
    <w:p w:rsidR="00DD1618" w:rsidRPr="00AF44C1" w:rsidRDefault="00DD1618" w:rsidP="00DD1618">
      <w:pPr>
        <w:spacing w:before="245" w:after="245" w:line="240" w:lineRule="auto"/>
        <w:rPr>
          <w:rFonts w:cs="Arial"/>
          <w:sz w:val="24"/>
          <w:szCs w:val="24"/>
          <w:lang w:val="nn-NO"/>
        </w:rPr>
      </w:pPr>
      <w:r w:rsidRPr="00AF44C1">
        <w:rPr>
          <w:rFonts w:cs="Arial"/>
          <w:sz w:val="24"/>
          <w:szCs w:val="24"/>
          <w:lang w:val="nn-NO" w:bidi="nb-NO"/>
        </w:rPr>
        <w:t xml:space="preserve">– Vi bygde opp et messeområde i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Strömsund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ved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hovedproduksjonen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. Der viste vi frem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produktene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i en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demokjøring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med en gravemaskin. Vi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koblet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de lokale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salgs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- og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serviceteamene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fra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de ulike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landene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til kontrollstudioet i Sverige, og sendte alt på Facebook Live. Så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fransktalende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gravemaskinførere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fikk en presentasjon av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produktene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på fransk av våre franske kollegaer, og så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videre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. Det er viktig for oss å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opprettholde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den lokale og kundenære relasjonen.</w:t>
      </w:r>
    </w:p>
    <w:p w:rsidR="00DD1618" w:rsidRPr="00AF44C1" w:rsidRDefault="00DD1618" w:rsidP="00DD1618">
      <w:pPr>
        <w:spacing w:before="245" w:after="245"/>
        <w:rPr>
          <w:rFonts w:cs="Arial"/>
          <w:sz w:val="24"/>
          <w:szCs w:val="24"/>
          <w:lang w:val="nn-NO"/>
        </w:rPr>
      </w:pPr>
      <w:r w:rsidRPr="00AF44C1">
        <w:rPr>
          <w:rFonts w:cs="Arial"/>
          <w:sz w:val="24"/>
          <w:szCs w:val="24"/>
          <w:lang w:val="nn-NO" w:bidi="nb-NO"/>
        </w:rPr>
        <w:t xml:space="preserve">Grunnarbeidet var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tidkrevende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, men da det var gjort, kunne den direktesendte messen, med små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justeringer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,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kjøres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i alle land der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Engcon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er representert,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sammen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med de ulike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Engcon-teamene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over hele verden. Først ut var den internasjonale digitale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livevisningen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>, som gikk av stabelen i Storbritannia den 14. juni kl. 20.00 (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CEST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). </w:t>
      </w:r>
    </w:p>
    <w:p w:rsidR="00DD1618" w:rsidRPr="00AF44C1" w:rsidRDefault="00DD1618" w:rsidP="00DD1618">
      <w:pPr>
        <w:spacing w:before="245" w:after="245"/>
        <w:rPr>
          <w:rFonts w:cs="Arial"/>
          <w:sz w:val="24"/>
          <w:szCs w:val="24"/>
          <w:lang w:val="nn-NO"/>
        </w:rPr>
      </w:pPr>
      <w:r w:rsidRPr="00AF44C1">
        <w:rPr>
          <w:rFonts w:cs="Arial"/>
          <w:sz w:val="24"/>
          <w:szCs w:val="24"/>
          <w:lang w:val="nn-NO" w:bidi="nb-NO"/>
        </w:rPr>
        <w:t xml:space="preserve">– I konkurranse med det fine været deltok 220 personer under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livesendingen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med livechat, men i ettertid har hele 7300 personer sett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sendingen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.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Uken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etter den internasjonale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sendingen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landet vi det første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salget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som et direkte resultat av opplegget. Alle Facebook-sidene til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Engcon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har fått et løft i form av nye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følgere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, og vi har fått svært positive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tilbakemeldinger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fra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bransjen.</w:t>
      </w:r>
    </w:p>
    <w:p w:rsidR="00DD1618" w:rsidRPr="00AF44C1" w:rsidRDefault="00DD1618" w:rsidP="00DD1618">
      <w:pPr>
        <w:spacing w:before="245" w:after="245"/>
        <w:rPr>
          <w:rFonts w:cs="Arial"/>
          <w:sz w:val="24"/>
          <w:szCs w:val="24"/>
          <w:lang w:val="nn-NO"/>
        </w:rPr>
      </w:pPr>
      <w:r w:rsidRPr="00AF44C1">
        <w:rPr>
          <w:rFonts w:cs="Arial"/>
          <w:sz w:val="24"/>
          <w:szCs w:val="24"/>
          <w:lang w:val="nn-NO" w:bidi="nb-NO"/>
        </w:rPr>
        <w:t xml:space="preserve">– Internt hadde vi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ikke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de største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forventningene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før den første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livesendingen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, men den positive responsen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fra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seerne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ga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virkelig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mersmak for å digitalisere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markedsføringen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ytterligere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.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Engcon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ser nå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muligheter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til å bruke denne teknologien også i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tiden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som kommer, for eksempel for å nå ut bredt med produktlanseringer,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sier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Ulrica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Hellström.</w:t>
      </w:r>
    </w:p>
    <w:p w:rsidR="00DD1618" w:rsidRDefault="00DD1618" w:rsidP="00DD1618">
      <w:pPr>
        <w:spacing w:before="245" w:after="245"/>
        <w:rPr>
          <w:rFonts w:cs="Arial"/>
          <w:sz w:val="24"/>
          <w:szCs w:val="24"/>
          <w:lang w:val="nn-NO" w:bidi="nb-NO"/>
        </w:rPr>
      </w:pPr>
      <w:r w:rsidRPr="00AF44C1">
        <w:rPr>
          <w:rFonts w:cs="Arial"/>
          <w:sz w:val="24"/>
          <w:szCs w:val="24"/>
          <w:lang w:val="nn-NO" w:bidi="nb-NO"/>
        </w:rPr>
        <w:t xml:space="preserve">Totalt for alle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sendingene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har 24.000 personer sett initiativet som gikk under 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navnet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«</w:t>
      </w:r>
      <w:proofErr w:type="spellStart"/>
      <w:r w:rsidRPr="00AF44C1">
        <w:rPr>
          <w:rFonts w:cs="Arial"/>
          <w:sz w:val="24"/>
          <w:szCs w:val="24"/>
          <w:lang w:val="nn-NO" w:bidi="nb-NO"/>
        </w:rPr>
        <w:t>Engcon</w:t>
      </w:r>
      <w:proofErr w:type="spellEnd"/>
      <w:r w:rsidRPr="00AF44C1">
        <w:rPr>
          <w:rFonts w:cs="Arial"/>
          <w:sz w:val="24"/>
          <w:szCs w:val="24"/>
          <w:lang w:val="nn-NO" w:bidi="nb-NO"/>
        </w:rPr>
        <w:t xml:space="preserve"> 360».</w:t>
      </w:r>
    </w:p>
    <w:p w:rsidR="00DD1618" w:rsidRPr="00337D65" w:rsidRDefault="00337D65" w:rsidP="00337D65">
      <w:pPr>
        <w:spacing w:before="0" w:after="0" w:line="240" w:lineRule="auto"/>
        <w:rPr>
          <w:rFonts w:ascii="Times New Roman" w:hAnsi="Times New Roman"/>
          <w:lang w:val="sv-SE" w:eastAsia="sv-SE" w:bidi="ar-SA"/>
        </w:rPr>
      </w:pPr>
      <w:proofErr w:type="spellStart"/>
      <w:r>
        <w:rPr>
          <w:rFonts w:cs="Arial"/>
          <w:sz w:val="24"/>
          <w:szCs w:val="24"/>
          <w:lang w:val="nn-NO" w:bidi="nb-NO"/>
        </w:rPr>
        <w:lastRenderedPageBreak/>
        <w:t>Engcon</w:t>
      </w:r>
      <w:proofErr w:type="spellEnd"/>
      <w:r>
        <w:rPr>
          <w:rFonts w:cs="Arial"/>
          <w:sz w:val="24"/>
          <w:szCs w:val="24"/>
          <w:lang w:val="nn-NO" w:bidi="nb-NO"/>
        </w:rPr>
        <w:t xml:space="preserve"> 360 VIDEO: </w:t>
      </w:r>
      <w:hyperlink r:id="rId10" w:tgtFrame="_blank" w:tooltip="https://youtu.be/t-nerYgYZr8" w:history="1">
        <w:r w:rsidRPr="00337D65">
          <w:rPr>
            <w:rStyle w:val="Hyperlnk"/>
            <w:rFonts w:cs="Arial"/>
            <w:color w:val="0563C1"/>
            <w:lang w:val="sv-SE"/>
          </w:rPr>
          <w:t>https://youtu.be/t-nerYgYZr8</w:t>
        </w:r>
      </w:hyperlink>
    </w:p>
    <w:p w:rsidR="00DD1618" w:rsidRPr="00AF44C1" w:rsidRDefault="00DD1618" w:rsidP="00DD1618">
      <w:pPr>
        <w:spacing w:before="245" w:after="245" w:line="240" w:lineRule="auto"/>
        <w:rPr>
          <w:b/>
          <w:bCs/>
          <w:sz w:val="24"/>
          <w:szCs w:val="24"/>
          <w:lang w:val="nn-NO"/>
        </w:rPr>
      </w:pPr>
      <w:r w:rsidRPr="00AF44C1">
        <w:rPr>
          <w:b/>
          <w:sz w:val="24"/>
          <w:szCs w:val="24"/>
          <w:lang w:val="nn-NO" w:bidi="nb-NO"/>
        </w:rPr>
        <w:t xml:space="preserve">Totalt </w:t>
      </w:r>
      <w:proofErr w:type="spellStart"/>
      <w:r w:rsidRPr="00AF44C1">
        <w:rPr>
          <w:b/>
          <w:sz w:val="24"/>
          <w:szCs w:val="24"/>
          <w:lang w:val="nn-NO" w:bidi="nb-NO"/>
        </w:rPr>
        <w:t>antall</w:t>
      </w:r>
      <w:proofErr w:type="spellEnd"/>
      <w:r w:rsidRPr="00AF44C1">
        <w:rPr>
          <w:b/>
          <w:sz w:val="24"/>
          <w:szCs w:val="24"/>
          <w:lang w:val="nn-NO" w:bidi="nb-NO"/>
        </w:rPr>
        <w:t xml:space="preserve"> </w:t>
      </w:r>
      <w:proofErr w:type="spellStart"/>
      <w:r w:rsidRPr="00AF44C1">
        <w:rPr>
          <w:b/>
          <w:sz w:val="24"/>
          <w:szCs w:val="24"/>
          <w:lang w:val="nn-NO" w:bidi="nb-NO"/>
        </w:rPr>
        <w:t>avspillinger</w:t>
      </w:r>
      <w:proofErr w:type="spellEnd"/>
      <w:r w:rsidRPr="00AF44C1">
        <w:rPr>
          <w:b/>
          <w:sz w:val="24"/>
          <w:szCs w:val="24"/>
          <w:lang w:val="nn-NO" w:bidi="nb-NO"/>
        </w:rPr>
        <w:t xml:space="preserve"> av de digitale </w:t>
      </w:r>
      <w:proofErr w:type="spellStart"/>
      <w:r w:rsidRPr="00AF44C1">
        <w:rPr>
          <w:b/>
          <w:sz w:val="24"/>
          <w:szCs w:val="24"/>
          <w:lang w:val="nn-NO" w:bidi="nb-NO"/>
        </w:rPr>
        <w:t>sendingene</w:t>
      </w:r>
      <w:proofErr w:type="spellEnd"/>
      <w:r w:rsidRPr="00AF44C1">
        <w:rPr>
          <w:b/>
          <w:sz w:val="24"/>
          <w:szCs w:val="24"/>
          <w:lang w:val="nn-NO" w:bidi="nb-NO"/>
        </w:rPr>
        <w:t>:</w:t>
      </w:r>
    </w:p>
    <w:p w:rsidR="00DD1618" w:rsidRPr="00AF44C1" w:rsidRDefault="00DD1618" w:rsidP="00DD1618">
      <w:pPr>
        <w:spacing w:before="245" w:after="245" w:line="240" w:lineRule="auto"/>
        <w:rPr>
          <w:sz w:val="24"/>
          <w:szCs w:val="24"/>
          <w:lang w:val="nn-NO"/>
        </w:rPr>
      </w:pPr>
      <w:r w:rsidRPr="00AF44C1">
        <w:rPr>
          <w:sz w:val="24"/>
          <w:szCs w:val="24"/>
          <w:lang w:val="nn-NO" w:bidi="nb-NO"/>
        </w:rPr>
        <w:t xml:space="preserve">UK: 7300 </w:t>
      </w:r>
    </w:p>
    <w:p w:rsidR="00DD1618" w:rsidRPr="00AF44C1" w:rsidRDefault="00DD1618" w:rsidP="00DD1618">
      <w:pPr>
        <w:spacing w:before="245" w:after="245" w:line="240" w:lineRule="auto"/>
        <w:rPr>
          <w:sz w:val="24"/>
          <w:szCs w:val="24"/>
          <w:lang w:val="nn-NO"/>
        </w:rPr>
      </w:pPr>
      <w:r w:rsidRPr="00AF44C1">
        <w:rPr>
          <w:sz w:val="24"/>
          <w:szCs w:val="24"/>
          <w:lang w:val="nn-NO" w:bidi="nb-NO"/>
        </w:rPr>
        <w:t xml:space="preserve">FR: 4700 </w:t>
      </w:r>
    </w:p>
    <w:p w:rsidR="00DD1618" w:rsidRPr="00AF44C1" w:rsidRDefault="00DD1618" w:rsidP="00DD1618">
      <w:pPr>
        <w:spacing w:before="245" w:after="245" w:line="240" w:lineRule="auto"/>
        <w:rPr>
          <w:sz w:val="24"/>
          <w:szCs w:val="24"/>
          <w:lang w:val="nn-NO"/>
        </w:rPr>
      </w:pPr>
      <w:r w:rsidRPr="00AF44C1">
        <w:rPr>
          <w:sz w:val="24"/>
          <w:szCs w:val="24"/>
          <w:lang w:val="nn-NO" w:bidi="nb-NO"/>
        </w:rPr>
        <w:t xml:space="preserve">NL: 4000 </w:t>
      </w:r>
    </w:p>
    <w:p w:rsidR="00DD1618" w:rsidRPr="00AF44C1" w:rsidRDefault="00DD1618" w:rsidP="00DD1618">
      <w:pPr>
        <w:spacing w:before="245" w:after="245" w:line="240" w:lineRule="auto"/>
        <w:rPr>
          <w:sz w:val="24"/>
          <w:szCs w:val="24"/>
          <w:lang w:val="nn-NO"/>
        </w:rPr>
      </w:pPr>
      <w:r w:rsidRPr="00AF44C1">
        <w:rPr>
          <w:sz w:val="24"/>
          <w:szCs w:val="24"/>
          <w:lang w:val="nn-NO" w:bidi="nb-NO"/>
        </w:rPr>
        <w:t xml:space="preserve">SWE: 2100 </w:t>
      </w:r>
    </w:p>
    <w:p w:rsidR="00DD1618" w:rsidRPr="00AF44C1" w:rsidRDefault="00DD1618" w:rsidP="00DD1618">
      <w:pPr>
        <w:spacing w:before="245" w:after="245" w:line="240" w:lineRule="auto"/>
        <w:rPr>
          <w:sz w:val="24"/>
          <w:szCs w:val="24"/>
          <w:lang w:val="nn-NO"/>
        </w:rPr>
      </w:pPr>
      <w:r w:rsidRPr="00AF44C1">
        <w:rPr>
          <w:sz w:val="24"/>
          <w:szCs w:val="24"/>
          <w:lang w:val="nn-NO" w:bidi="nb-NO"/>
        </w:rPr>
        <w:t xml:space="preserve">FIN: 3800 </w:t>
      </w:r>
    </w:p>
    <w:p w:rsidR="00DD1618" w:rsidRPr="00AF44C1" w:rsidRDefault="00DD1618" w:rsidP="00DD1618">
      <w:pPr>
        <w:spacing w:before="245" w:after="245" w:line="240" w:lineRule="auto"/>
        <w:rPr>
          <w:sz w:val="24"/>
          <w:szCs w:val="24"/>
          <w:lang w:val="nn-NO"/>
        </w:rPr>
      </w:pPr>
      <w:r w:rsidRPr="00AF44C1">
        <w:rPr>
          <w:sz w:val="24"/>
          <w:szCs w:val="24"/>
          <w:lang w:val="nn-NO" w:bidi="nb-NO"/>
        </w:rPr>
        <w:t xml:space="preserve">NOR: 877 </w:t>
      </w:r>
    </w:p>
    <w:p w:rsidR="00DD1618" w:rsidRPr="00AF44C1" w:rsidRDefault="00DD1618" w:rsidP="00DD1618">
      <w:pPr>
        <w:spacing w:before="245" w:after="245" w:line="240" w:lineRule="auto"/>
        <w:rPr>
          <w:sz w:val="24"/>
          <w:szCs w:val="24"/>
          <w:lang w:val="nn-NO"/>
        </w:rPr>
      </w:pPr>
      <w:r w:rsidRPr="00AF44C1">
        <w:rPr>
          <w:sz w:val="24"/>
          <w:szCs w:val="24"/>
          <w:lang w:val="nn-NO" w:bidi="nb-NO"/>
        </w:rPr>
        <w:t xml:space="preserve">DK: 627 </w:t>
      </w:r>
    </w:p>
    <w:p w:rsidR="00DD1618" w:rsidRPr="00AF44C1" w:rsidRDefault="00DD1618" w:rsidP="00DD1618">
      <w:pPr>
        <w:spacing w:before="245" w:after="245" w:line="240" w:lineRule="auto"/>
        <w:rPr>
          <w:sz w:val="24"/>
          <w:szCs w:val="24"/>
          <w:lang w:val="nn-NO"/>
        </w:rPr>
      </w:pPr>
      <w:r w:rsidRPr="00AF44C1">
        <w:rPr>
          <w:sz w:val="24"/>
          <w:szCs w:val="24"/>
          <w:lang w:val="nn-NO" w:bidi="nb-NO"/>
        </w:rPr>
        <w:t xml:space="preserve">US: 609 </w:t>
      </w:r>
    </w:p>
    <w:p w:rsidR="00F57ECE" w:rsidRDefault="00DD1618" w:rsidP="00DD1618">
      <w:pPr>
        <w:spacing w:before="245" w:after="245"/>
        <w:rPr>
          <w:sz w:val="24"/>
          <w:szCs w:val="24"/>
          <w:lang w:val="sv-SE"/>
        </w:rPr>
      </w:pPr>
      <w:r w:rsidRPr="00AF44C1">
        <w:rPr>
          <w:b/>
          <w:sz w:val="24"/>
          <w:szCs w:val="24"/>
          <w:lang w:val="nn-NO" w:bidi="nb-NO"/>
        </w:rPr>
        <w:t xml:space="preserve">Totalt: </w:t>
      </w:r>
      <w:r w:rsidRPr="00AF44C1">
        <w:rPr>
          <w:sz w:val="24"/>
          <w:szCs w:val="24"/>
          <w:lang w:val="nn-NO" w:bidi="nb-NO"/>
        </w:rPr>
        <w:t xml:space="preserve">24 013 </w:t>
      </w:r>
      <w:proofErr w:type="spellStart"/>
      <w:r w:rsidRPr="00AF44C1">
        <w:rPr>
          <w:sz w:val="24"/>
          <w:szCs w:val="24"/>
          <w:lang w:val="nn-NO" w:bidi="nb-NO"/>
        </w:rPr>
        <w:t>seere</w:t>
      </w:r>
      <w:proofErr w:type="spellEnd"/>
      <w:r w:rsidRPr="00AF44C1">
        <w:rPr>
          <w:sz w:val="24"/>
          <w:szCs w:val="24"/>
          <w:lang w:val="nn-NO" w:bidi="nb-NO"/>
        </w:rPr>
        <w:t xml:space="preserve"> og til </w:t>
      </w:r>
      <w:proofErr w:type="spellStart"/>
      <w:r w:rsidRPr="00AF44C1">
        <w:rPr>
          <w:sz w:val="24"/>
          <w:szCs w:val="24"/>
          <w:lang w:val="nn-NO" w:bidi="nb-NO"/>
        </w:rPr>
        <w:t>sammen</w:t>
      </w:r>
      <w:proofErr w:type="spellEnd"/>
      <w:r w:rsidRPr="00AF44C1">
        <w:rPr>
          <w:sz w:val="24"/>
          <w:szCs w:val="24"/>
          <w:lang w:val="nn-NO" w:bidi="nb-NO"/>
        </w:rPr>
        <w:t xml:space="preserve"> 104.658 har sett </w:t>
      </w:r>
      <w:proofErr w:type="spellStart"/>
      <w:r w:rsidRPr="00AF44C1">
        <w:rPr>
          <w:sz w:val="24"/>
          <w:szCs w:val="24"/>
          <w:lang w:val="nn-NO" w:bidi="nb-NO"/>
        </w:rPr>
        <w:t>trailerne</w:t>
      </w:r>
      <w:proofErr w:type="spellEnd"/>
      <w:r w:rsidRPr="00AF44C1">
        <w:rPr>
          <w:sz w:val="24"/>
          <w:szCs w:val="24"/>
          <w:lang w:val="nn-NO" w:bidi="nb-NO"/>
        </w:rPr>
        <w:t xml:space="preserve"> før </w:t>
      </w:r>
      <w:proofErr w:type="spellStart"/>
      <w:r w:rsidRPr="00AF44C1">
        <w:rPr>
          <w:sz w:val="24"/>
          <w:szCs w:val="24"/>
          <w:lang w:val="nn-NO" w:bidi="nb-NO"/>
        </w:rPr>
        <w:t>sendingene</w:t>
      </w:r>
      <w:proofErr w:type="spellEnd"/>
      <w:r w:rsidRPr="00AF44C1">
        <w:rPr>
          <w:sz w:val="24"/>
          <w:szCs w:val="24"/>
          <w:lang w:val="nn-NO"/>
        </w:rPr>
        <w:br/>
      </w:r>
      <w:r w:rsidRPr="00AF44C1">
        <w:rPr>
          <w:sz w:val="24"/>
          <w:szCs w:val="24"/>
          <w:lang w:val="nn-NO"/>
        </w:rPr>
        <w:br/>
      </w:r>
      <w:r w:rsidRPr="00AF44C1">
        <w:rPr>
          <w:sz w:val="24"/>
          <w:szCs w:val="24"/>
          <w:lang w:val="nn-NO"/>
        </w:rPr>
        <w:br/>
      </w:r>
      <w:r w:rsidR="0034743A" w:rsidRPr="00AF44C1">
        <w:rPr>
          <w:rFonts w:eastAsia="Calibri" w:cs="Arial"/>
          <w:b/>
          <w:sz w:val="24"/>
          <w:szCs w:val="24"/>
          <w:lang w:val="nn-NO"/>
        </w:rPr>
        <w:t>Kontakt:</w:t>
      </w:r>
      <w:r w:rsidR="0034743A" w:rsidRPr="00AF44C1">
        <w:rPr>
          <w:rFonts w:eastAsia="Calibri" w:cs="Arial"/>
          <w:sz w:val="24"/>
          <w:szCs w:val="24"/>
          <w:lang w:val="nn-NO"/>
        </w:rPr>
        <w:br/>
      </w:r>
      <w:proofErr w:type="spellStart"/>
      <w:r w:rsidR="005310B3">
        <w:rPr>
          <w:sz w:val="24"/>
          <w:szCs w:val="24"/>
          <w:lang w:val="fi-FI"/>
        </w:rPr>
        <w:t>Ulrica</w:t>
      </w:r>
      <w:proofErr w:type="spellEnd"/>
      <w:r w:rsidR="005310B3">
        <w:rPr>
          <w:sz w:val="24"/>
          <w:szCs w:val="24"/>
          <w:lang w:val="fi-FI"/>
        </w:rPr>
        <w:t xml:space="preserve"> Hellström</w:t>
      </w:r>
      <w:r w:rsidR="005310B3" w:rsidRPr="0021198B">
        <w:rPr>
          <w:sz w:val="24"/>
          <w:szCs w:val="24"/>
          <w:lang w:val="fi-FI"/>
        </w:rPr>
        <w:t xml:space="preserve">, </w:t>
      </w:r>
      <w:proofErr w:type="spellStart"/>
      <w:r w:rsidR="005310B3" w:rsidRPr="0021198B">
        <w:rPr>
          <w:sz w:val="24"/>
          <w:szCs w:val="24"/>
          <w:lang w:val="fi-FI"/>
        </w:rPr>
        <w:t>engcon</w:t>
      </w:r>
      <w:proofErr w:type="spellEnd"/>
      <w:r w:rsidR="005310B3" w:rsidRPr="0021198B">
        <w:rPr>
          <w:sz w:val="24"/>
          <w:szCs w:val="24"/>
          <w:lang w:val="fi-FI"/>
        </w:rPr>
        <w:t xml:space="preserve"> Group | </w:t>
      </w:r>
      <w:r w:rsidR="005310B3" w:rsidRPr="00E631D2">
        <w:rPr>
          <w:sz w:val="24"/>
          <w:szCs w:val="24"/>
          <w:lang w:val="sv-SE"/>
        </w:rPr>
        <w:t>+46 (0)72 236 32 00</w:t>
      </w:r>
    </w:p>
    <w:p w:rsidR="005310B3" w:rsidRPr="00AF44C1" w:rsidRDefault="005310B3" w:rsidP="00DD1618">
      <w:pPr>
        <w:spacing w:before="245" w:after="245"/>
        <w:rPr>
          <w:sz w:val="24"/>
          <w:szCs w:val="24"/>
          <w:lang w:val="nn-NO"/>
        </w:rPr>
      </w:pPr>
    </w:p>
    <w:p w:rsidR="005310B3" w:rsidRPr="00FD3431" w:rsidRDefault="005310B3" w:rsidP="005310B3">
      <w:pPr>
        <w:widowControl w:val="0"/>
        <w:autoSpaceDE w:val="0"/>
        <w:autoSpaceDN w:val="0"/>
        <w:adjustRightInd w:val="0"/>
        <w:spacing w:line="240" w:lineRule="auto"/>
        <w:rPr>
          <w:rFonts w:ascii="Arial Nova Light" w:hAnsi="Arial Nova Light" w:cs="Helvetica Neue"/>
          <w:iCs/>
          <w:sz w:val="16"/>
          <w:szCs w:val="16"/>
          <w:lang w:val="nn-NO" w:eastAsia="de-DE" w:bidi="de-DE"/>
        </w:rPr>
      </w:pP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engcon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er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verdensledende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produsent av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tiltrotatorer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(gravemaskinens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håndledd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) og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tilhørende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redskaper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som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øker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gravemaskinens fleksibilitet, presisjon og sikkerhet. Med kunnskap, engasjement og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høyt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servicenivå skaper vi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fremgang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for våre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kunder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>. </w:t>
      </w:r>
    </w:p>
    <w:p w:rsidR="005310B3" w:rsidRPr="00FD3431" w:rsidRDefault="005310B3" w:rsidP="005310B3">
      <w:pPr>
        <w:spacing w:line="240" w:lineRule="auto"/>
        <w:rPr>
          <w:rStyle w:val="Hyperlnk"/>
          <w:rFonts w:ascii="Arial Nova Light" w:hAnsi="Arial Nova Light" w:cs="Helvetica Neue"/>
          <w:iCs/>
          <w:sz w:val="16"/>
          <w:szCs w:val="16"/>
          <w:lang w:val="sv-SE"/>
        </w:rPr>
      </w:pP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engcon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er et større konsern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bestående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av morselskapet 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engcon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Holding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AB med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hovedkontor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i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Strömsund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i Sverige. I tillegg har </w:t>
      </w:r>
      <w:r>
        <w:rPr>
          <w:rFonts w:ascii="Arial Nova Light" w:hAnsi="Arial Nova Light"/>
          <w:iCs/>
          <w:sz w:val="16"/>
          <w:szCs w:val="16"/>
          <w:lang w:val="nn-NO"/>
        </w:rPr>
        <w:t>lokale</w:t>
      </w:r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salgsselskaper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ansvaret for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salget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i sine respektive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markeder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Sverige, Norge, Finland, Danmark,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Frankrik</w:t>
      </w:r>
      <w:proofErr w:type="spellEnd"/>
      <w:r>
        <w:rPr>
          <w:rFonts w:ascii="Arial Nova Light" w:hAnsi="Arial Nova Light"/>
          <w:iCs/>
          <w:sz w:val="16"/>
          <w:szCs w:val="16"/>
          <w:lang w:val="nn-NO"/>
        </w:rPr>
        <w:t xml:space="preserve">, Benelux, </w:t>
      </w:r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Nord-Amerika (USA og Canada), Storbritannia, Tyskland, </w:t>
      </w:r>
      <w:r>
        <w:rPr>
          <w:rFonts w:ascii="Arial Nova Light" w:hAnsi="Arial Nova Light"/>
          <w:iCs/>
          <w:sz w:val="16"/>
          <w:szCs w:val="16"/>
          <w:lang w:val="nn-NO"/>
        </w:rPr>
        <w:t xml:space="preserve">Korea </w:t>
      </w:r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og </w:t>
      </w:r>
      <w:r>
        <w:rPr>
          <w:rFonts w:ascii="Arial Nova Light" w:hAnsi="Arial Nova Light"/>
          <w:iCs/>
          <w:sz w:val="16"/>
          <w:szCs w:val="16"/>
          <w:lang w:val="nn-NO"/>
        </w:rPr>
        <w:t>Australia</w:t>
      </w:r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. I </w:t>
      </w:r>
      <w:r w:rsidR="00337D65">
        <w:rPr>
          <w:rFonts w:ascii="Arial Nova Light" w:hAnsi="Arial Nova Light"/>
          <w:iCs/>
          <w:sz w:val="16"/>
          <w:szCs w:val="16"/>
          <w:lang w:val="nn-NO"/>
        </w:rPr>
        <w:t>2019</w:t>
      </w:r>
      <w:bookmarkStart w:id="0" w:name="_GoBack"/>
      <w:bookmarkEnd w:id="0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hadde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engcon-gruppen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ca. </w:t>
      </w:r>
      <w:r>
        <w:rPr>
          <w:rFonts w:ascii="Arial Nova Light" w:hAnsi="Arial Nova Light"/>
          <w:iCs/>
          <w:sz w:val="16"/>
          <w:szCs w:val="16"/>
          <w:lang w:val="nn-NO"/>
        </w:rPr>
        <w:t>30</w:t>
      </w:r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0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ansatte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og en omsetning på ca. </w:t>
      </w:r>
      <w:r w:rsidR="00337D65">
        <w:rPr>
          <w:rFonts w:ascii="Arial Nova Light" w:hAnsi="Arial Nova Light"/>
          <w:iCs/>
          <w:sz w:val="16"/>
          <w:szCs w:val="16"/>
          <w:lang w:val="nn-NO"/>
        </w:rPr>
        <w:t>1350</w:t>
      </w:r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MSEK. </w:t>
      </w:r>
      <w:proofErr w:type="spellStart"/>
      <w:r w:rsidRPr="00FD3431">
        <w:rPr>
          <w:rFonts w:ascii="Arial Nova Light" w:hAnsi="Arial Nova Light"/>
          <w:iCs/>
          <w:sz w:val="16"/>
          <w:szCs w:val="16"/>
          <w:lang w:val="nn-NO"/>
        </w:rPr>
        <w:t>engcon</w:t>
      </w:r>
      <w:proofErr w:type="spellEnd"/>
      <w:r w:rsidRPr="00FD3431">
        <w:rPr>
          <w:rFonts w:ascii="Arial Nova Light" w:hAnsi="Arial Nova Light"/>
          <w:iCs/>
          <w:sz w:val="16"/>
          <w:szCs w:val="16"/>
          <w:lang w:val="nn-NO"/>
        </w:rPr>
        <w:t xml:space="preserve"> ble grunnlagt i 1990.</w:t>
      </w:r>
      <w:r w:rsidRPr="00FD3431">
        <w:rPr>
          <w:rFonts w:ascii="Arial Nova Light" w:hAnsi="Arial Nova Light" w:cs="Helvetica Neue"/>
          <w:iCs/>
          <w:sz w:val="16"/>
          <w:szCs w:val="16"/>
          <w:lang w:val="nn-NO"/>
        </w:rPr>
        <w:t xml:space="preserve"> </w:t>
      </w:r>
      <w:hyperlink r:id="rId11" w:history="1">
        <w:r w:rsidRPr="00FD3431">
          <w:rPr>
            <w:rStyle w:val="Hyperlnk"/>
            <w:rFonts w:ascii="Arial Nova Light" w:hAnsi="Arial Nova Light" w:cs="Helvetica Neue"/>
            <w:iCs/>
            <w:sz w:val="16"/>
            <w:szCs w:val="16"/>
            <w:lang w:val="nn-NO"/>
          </w:rPr>
          <w:t>www.engcon.com</w:t>
        </w:r>
      </w:hyperlink>
    </w:p>
    <w:p w:rsidR="00F57ECE" w:rsidRPr="00F57ECE" w:rsidRDefault="00F57ECE" w:rsidP="00F57ECE">
      <w:pPr>
        <w:rPr>
          <w:lang w:val="sv-SE"/>
        </w:rPr>
      </w:pPr>
    </w:p>
    <w:sectPr w:rsidR="00F57ECE" w:rsidRPr="00F57ECE" w:rsidSect="009B6B8A">
      <w:headerReference w:type="default" r:id="rId12"/>
      <w:pgSz w:w="11900" w:h="16840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6989" w:rsidRDefault="00D86989">
      <w:r>
        <w:separator/>
      </w:r>
    </w:p>
  </w:endnote>
  <w:endnote w:type="continuationSeparator" w:id="0">
    <w:p w:rsidR="00D86989" w:rsidRDefault="00D8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altName w:val="Arial Nova Light"/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6989" w:rsidRDefault="00D86989">
      <w:r>
        <w:separator/>
      </w:r>
    </w:p>
  </w:footnote>
  <w:footnote w:type="continuationSeparator" w:id="0">
    <w:p w:rsidR="00D86989" w:rsidRDefault="00D86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252F" w:rsidRDefault="009F0965" w:rsidP="0005252F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sv-SE"/>
      </w:rPr>
      <w:drawing>
        <wp:anchor distT="0" distB="0" distL="114300" distR="114300" simplePos="0" relativeHeight="251671552" behindDoc="1" locked="0" layoutInCell="1" allowOverlap="1" wp14:anchorId="1C33AA5F" wp14:editId="051BBB82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embedSystemFonts/>
  <w:activeWritingStyle w:appName="MSWord" w:lang="sv-SE" w:vendorID="64" w:dllVersion="4096" w:nlCheck="1" w:checkStyle="0"/>
  <w:activeWritingStyle w:appName="MSWord" w:lang="nb-NO" w:vendorID="64" w:dllVersion="4096" w:nlCheck="1" w:checkStyle="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0110B0"/>
    <w:rsid w:val="0001534B"/>
    <w:rsid w:val="00024A49"/>
    <w:rsid w:val="0002593A"/>
    <w:rsid w:val="00037629"/>
    <w:rsid w:val="00043277"/>
    <w:rsid w:val="0005252F"/>
    <w:rsid w:val="0005555F"/>
    <w:rsid w:val="000811E5"/>
    <w:rsid w:val="000C3201"/>
    <w:rsid w:val="000F7147"/>
    <w:rsid w:val="00111CB9"/>
    <w:rsid w:val="001913D4"/>
    <w:rsid w:val="002070B6"/>
    <w:rsid w:val="002706DE"/>
    <w:rsid w:val="00295CB5"/>
    <w:rsid w:val="00297425"/>
    <w:rsid w:val="002A3342"/>
    <w:rsid w:val="002B17A9"/>
    <w:rsid w:val="002D269E"/>
    <w:rsid w:val="002E3990"/>
    <w:rsid w:val="00337D65"/>
    <w:rsid w:val="00341E5E"/>
    <w:rsid w:val="0034743A"/>
    <w:rsid w:val="00387FBE"/>
    <w:rsid w:val="00401C2F"/>
    <w:rsid w:val="00411E65"/>
    <w:rsid w:val="004224FA"/>
    <w:rsid w:val="004300AA"/>
    <w:rsid w:val="00441C8F"/>
    <w:rsid w:val="004625C4"/>
    <w:rsid w:val="00475BD7"/>
    <w:rsid w:val="005310B3"/>
    <w:rsid w:val="00543A0B"/>
    <w:rsid w:val="00546193"/>
    <w:rsid w:val="00552E3A"/>
    <w:rsid w:val="00593A39"/>
    <w:rsid w:val="00596123"/>
    <w:rsid w:val="005C1715"/>
    <w:rsid w:val="005D76CA"/>
    <w:rsid w:val="006453C6"/>
    <w:rsid w:val="006949F4"/>
    <w:rsid w:val="00710639"/>
    <w:rsid w:val="00756557"/>
    <w:rsid w:val="007822C1"/>
    <w:rsid w:val="00785E33"/>
    <w:rsid w:val="00810FCD"/>
    <w:rsid w:val="00864815"/>
    <w:rsid w:val="00866F43"/>
    <w:rsid w:val="008A3A88"/>
    <w:rsid w:val="009564C9"/>
    <w:rsid w:val="009808A1"/>
    <w:rsid w:val="009B0489"/>
    <w:rsid w:val="009B6B8A"/>
    <w:rsid w:val="009C1D64"/>
    <w:rsid w:val="009E1BC5"/>
    <w:rsid w:val="009E3C94"/>
    <w:rsid w:val="009F0965"/>
    <w:rsid w:val="00A63C43"/>
    <w:rsid w:val="00A8364C"/>
    <w:rsid w:val="00A9015D"/>
    <w:rsid w:val="00AD702A"/>
    <w:rsid w:val="00AF44C1"/>
    <w:rsid w:val="00B00027"/>
    <w:rsid w:val="00B110C9"/>
    <w:rsid w:val="00B1346B"/>
    <w:rsid w:val="00B43D67"/>
    <w:rsid w:val="00B473F8"/>
    <w:rsid w:val="00B91588"/>
    <w:rsid w:val="00B96164"/>
    <w:rsid w:val="00BD4323"/>
    <w:rsid w:val="00BD609A"/>
    <w:rsid w:val="00C142D1"/>
    <w:rsid w:val="00C529ED"/>
    <w:rsid w:val="00C7170B"/>
    <w:rsid w:val="00C71986"/>
    <w:rsid w:val="00C86DA7"/>
    <w:rsid w:val="00C90356"/>
    <w:rsid w:val="00C965F8"/>
    <w:rsid w:val="00CD299E"/>
    <w:rsid w:val="00CE0F0C"/>
    <w:rsid w:val="00CE7CE5"/>
    <w:rsid w:val="00D066F6"/>
    <w:rsid w:val="00D1219D"/>
    <w:rsid w:val="00D24C1D"/>
    <w:rsid w:val="00D86989"/>
    <w:rsid w:val="00DA1F90"/>
    <w:rsid w:val="00DC38F1"/>
    <w:rsid w:val="00DD1618"/>
    <w:rsid w:val="00DE2AA9"/>
    <w:rsid w:val="00E04B11"/>
    <w:rsid w:val="00E075AE"/>
    <w:rsid w:val="00E16CE1"/>
    <w:rsid w:val="00E24E0E"/>
    <w:rsid w:val="00E56621"/>
    <w:rsid w:val="00E6333C"/>
    <w:rsid w:val="00E85A9E"/>
    <w:rsid w:val="00E86ABC"/>
    <w:rsid w:val="00EC1A22"/>
    <w:rsid w:val="00F53DC1"/>
    <w:rsid w:val="00F57ECE"/>
    <w:rsid w:val="00F62AEB"/>
    <w:rsid w:val="00F84CB8"/>
    <w:rsid w:val="00FA0F5E"/>
    <w:rsid w:val="00FD2429"/>
    <w:rsid w:val="00FD34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E766269"/>
  <w15:docId w15:val="{56C6A2A6-AFAD-4D2A-AE7A-A8272FB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24C1D"/>
    <w:pPr>
      <w:spacing w:before="480" w:after="0" w:line="240" w:lineRule="auto"/>
      <w:outlineLvl w:val="0"/>
    </w:pPr>
    <w:rPr>
      <w:rFonts w:ascii="Arial Black" w:eastAsia="Times New Roman" w:hAnsi="Arial Black"/>
      <w:bCs/>
      <w:sz w:val="40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after="0"/>
      <w:outlineLvl w:val="2"/>
    </w:pPr>
    <w:rPr>
      <w:rFonts w:ascii="Arial Black" w:eastAsia="Times New Roman" w:hAnsi="Arial Black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="MS Gothic" w:hAnsi="Arial-BoldMT"/>
      <w:bCs w:val="0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eastAsia="MS Gothic" w:hAnsi="Calibri"/>
      <w:color w:val="243F60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customStyle="1" w:styleId="SidhuvudChar">
    <w:name w:val="Sidhuvud Char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customStyle="1" w:styleId="SidfotChar">
    <w:name w:val="Sidfot Char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link w:val="Rubrik1"/>
    <w:uiPriority w:val="9"/>
    <w:rsid w:val="00D24C1D"/>
    <w:rPr>
      <w:rFonts w:ascii="Arial Black" w:eastAsia="Times New Roman" w:hAnsi="Arial Black"/>
      <w:bCs/>
      <w:sz w:val="40"/>
      <w:szCs w:val="32"/>
      <w:lang w:val="en-GB" w:eastAsia="en-GB" w:bidi="en-GB"/>
    </w:rPr>
  </w:style>
  <w:style w:type="character" w:customStyle="1" w:styleId="Rubrik2Char">
    <w:name w:val="Rubrik 2 Char"/>
    <w:link w:val="Rubrik2"/>
    <w:uiPriority w:val="9"/>
    <w:rsid w:val="00866F43"/>
    <w:rPr>
      <w:rFonts w:ascii="Arial" w:eastAsia="Times New Roman" w:hAnsi="Arial"/>
      <w:b/>
      <w:bCs/>
      <w:color w:val="000000"/>
      <w:sz w:val="28"/>
      <w:szCs w:val="26"/>
      <w:lang w:val="en-GB" w:eastAsia="en-GB" w:bidi="en-GB"/>
    </w:rPr>
  </w:style>
  <w:style w:type="character" w:customStyle="1" w:styleId="Rubrik3Char">
    <w:name w:val="Rubrik 3 Char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customStyle="1" w:styleId="BrdtextChar">
    <w:name w:val="Brödtext Char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customStyle="1" w:styleId="BrdtextmedindragChar">
    <w:name w:val="Brödtext med indrag Char"/>
    <w:link w:val="Brdtextmedindrag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Sidnumm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customStyle="1" w:styleId="DatumChar">
    <w:name w:val="Datum Char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link w:val="Rubrik4"/>
    <w:uiPriority w:val="9"/>
    <w:rsid w:val="00441C8F"/>
    <w:rPr>
      <w:rFonts w:ascii="Arial-BoldMT" w:eastAsia="MS Gothic" w:hAnsi="Arial-BoldMT" w:cs="Times New Roman"/>
      <w:iCs/>
      <w:color w:val="000000"/>
      <w:sz w:val="22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387FB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customStyle="1" w:styleId="Rubrik5Char">
    <w:name w:val="Rubrik 5 Char"/>
    <w:link w:val="Rubrik5"/>
    <w:uiPriority w:val="9"/>
    <w:semiHidden/>
    <w:rsid w:val="00024A49"/>
    <w:rPr>
      <w:rFonts w:ascii="Calibri" w:eastAsia="MS Gothic" w:hAnsi="Calibri" w:cs="Times New Roman"/>
      <w:color w:val="243F60"/>
      <w:sz w:val="18"/>
      <w:szCs w:val="24"/>
      <w:lang w:eastAsia="en-GB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ark">
    <w:name w:val="Strong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C320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F57ECE"/>
  </w:style>
  <w:style w:type="character" w:customStyle="1" w:styleId="eop">
    <w:name w:val="eop"/>
    <w:basedOn w:val="Standardstycketeckensnitt"/>
    <w:rsid w:val="00F57ECE"/>
  </w:style>
  <w:style w:type="paragraph" w:customStyle="1" w:styleId="paragraph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gcon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youtu.be/t-nerYgYZr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7F7FC8EDCFF243A339F74B3724FB31" ma:contentTypeVersion="10" ma:contentTypeDescription="Create a new document." ma:contentTypeScope="" ma:versionID="f2c51c069d75f84824f307031b2abf5a">
  <xsd:schema xmlns:xsd="http://www.w3.org/2001/XMLSchema" xmlns:xs="http://www.w3.org/2001/XMLSchema" xmlns:p="http://schemas.microsoft.com/office/2006/metadata/properties" xmlns:ns2="4f07621d-c956-4c7d-bb7c-0cbb0c10f45a" targetNamespace="http://schemas.microsoft.com/office/2006/metadata/properties" ma:root="true" ma:fieldsID="2e1dbc6ed68bb523b49f95048d61fd7f" ns2:_="">
    <xsd:import namespace="4f07621d-c956-4c7d-bb7c-0cbb0c10f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7621d-c956-4c7d-bb7c-0cbb0c10f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0C5782-B920-464D-8F10-66925475FE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5BD01E-158F-460F-8AE2-C887854A76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62B75D-F36B-48EB-93A5-4BDA9EB50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7621d-c956-4c7d-bb7c-0cbb0c10f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C:\Users\ulrica.hel\Downloads\2016_letter_template_engcon (2).dotx</Template>
  <TotalTime>5</TotalTime>
  <Pages>2</Pages>
  <Words>666</Words>
  <Characters>3536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4194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Hellström</dc:creator>
  <cp:lastModifiedBy>Fredrik Stengarn</cp:lastModifiedBy>
  <cp:revision>5</cp:revision>
  <dcterms:created xsi:type="dcterms:W3CDTF">2020-07-15T21:20:00Z</dcterms:created>
  <dcterms:modified xsi:type="dcterms:W3CDTF">2020-07-16T11:31:00Z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0x010100A57F7FC8EDCFF243A339F74B3724FB31</vt:lpwstr>
  </property>
</Properties>
</file>