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3BE" w:rsidRPr="00142BBE" w:rsidRDefault="008D23BE" w:rsidP="003C2D5C">
      <w:pPr>
        <w:tabs>
          <w:tab w:val="left" w:pos="6379"/>
          <w:tab w:val="left" w:pos="6521"/>
        </w:tabs>
        <w:spacing w:after="0" w:line="240" w:lineRule="auto"/>
        <w:ind w:left="851"/>
        <w:rPr>
          <w:rFonts w:ascii="Trade Gothic LT Std" w:hAnsi="Trade Gothic LT Std"/>
        </w:rPr>
      </w:pPr>
      <w:bookmarkStart w:id="0" w:name="_GoBack"/>
      <w:bookmarkEnd w:id="0"/>
    </w:p>
    <w:p w:rsidR="008D23BE" w:rsidRDefault="008D23BE" w:rsidP="008D23BE">
      <w:pPr>
        <w:spacing w:after="0" w:line="240" w:lineRule="auto"/>
        <w:ind w:left="851"/>
        <w:rPr>
          <w:rFonts w:ascii="Trade Gothic LT Std Light" w:hAnsi="Trade Gothic LT Std Light"/>
          <w:sz w:val="28"/>
          <w:szCs w:val="24"/>
        </w:rPr>
      </w:pPr>
    </w:p>
    <w:p w:rsidR="000525D1" w:rsidRDefault="000525D1" w:rsidP="008D23BE">
      <w:pPr>
        <w:spacing w:after="0" w:line="240" w:lineRule="auto"/>
        <w:ind w:left="851"/>
        <w:rPr>
          <w:rFonts w:ascii="Trade Gothic LT Std Light" w:hAnsi="Trade Gothic LT Std Light"/>
          <w:sz w:val="28"/>
          <w:szCs w:val="24"/>
        </w:rPr>
      </w:pPr>
    </w:p>
    <w:p w:rsidR="000525D1" w:rsidRDefault="000525D1" w:rsidP="008D23BE">
      <w:pPr>
        <w:spacing w:after="0" w:line="240" w:lineRule="auto"/>
        <w:ind w:left="851"/>
        <w:rPr>
          <w:rFonts w:ascii="Trade Gothic LT Std Light" w:hAnsi="Trade Gothic LT Std Light"/>
          <w:sz w:val="28"/>
          <w:szCs w:val="24"/>
        </w:rPr>
      </w:pPr>
    </w:p>
    <w:p w:rsidR="00462CF5" w:rsidRDefault="00462CF5" w:rsidP="008D23BE">
      <w:pPr>
        <w:spacing w:after="0" w:line="240" w:lineRule="auto"/>
        <w:ind w:left="851"/>
        <w:rPr>
          <w:rFonts w:ascii="Trade Gothic LT Std Light" w:hAnsi="Trade Gothic LT Std Light"/>
          <w:sz w:val="28"/>
          <w:szCs w:val="24"/>
        </w:rPr>
      </w:pPr>
    </w:p>
    <w:p w:rsidR="00147460" w:rsidRPr="00125B1F" w:rsidRDefault="00976F99" w:rsidP="008D23BE">
      <w:pPr>
        <w:spacing w:after="0" w:line="240" w:lineRule="auto"/>
        <w:ind w:left="851"/>
        <w:rPr>
          <w:rFonts w:ascii="SolarisEFOP-Bold" w:hAnsi="SolarisEFOP-Bold"/>
          <w:sz w:val="48"/>
          <w:szCs w:val="48"/>
        </w:rPr>
      </w:pPr>
      <w:r>
        <w:rPr>
          <w:rFonts w:ascii="SolarisEFOP-Bold" w:hAnsi="SolarisEFOP-Bold"/>
          <w:sz w:val="48"/>
          <w:szCs w:val="48"/>
        </w:rPr>
        <w:t>Säkra kvaliteten på gymnasieingenjöre</w:t>
      </w:r>
      <w:r w:rsidR="00C0748B">
        <w:rPr>
          <w:rFonts w:ascii="SolarisEFOP-Bold" w:hAnsi="SolarisEFOP-Bold"/>
          <w:sz w:val="48"/>
          <w:szCs w:val="48"/>
        </w:rPr>
        <w:t>r</w:t>
      </w:r>
    </w:p>
    <w:p w:rsidR="00E96A53" w:rsidRDefault="00E96A53" w:rsidP="008D23BE">
      <w:pPr>
        <w:spacing w:after="0" w:line="240" w:lineRule="auto"/>
        <w:ind w:left="851"/>
        <w:rPr>
          <w:rFonts w:ascii="Trade Gothic LT Std" w:hAnsi="Trade Gothic LT Std"/>
        </w:rPr>
      </w:pPr>
    </w:p>
    <w:p w:rsidR="008D23BE" w:rsidRDefault="00976F99" w:rsidP="008D23BE">
      <w:pPr>
        <w:spacing w:after="0" w:line="240" w:lineRule="auto"/>
        <w:ind w:left="851"/>
        <w:rPr>
          <w:rFonts w:ascii="Trade Gothic LT Std" w:hAnsi="Trade Gothic LT Std"/>
        </w:rPr>
      </w:pPr>
      <w:r w:rsidRPr="00976F99">
        <w:rPr>
          <w:rFonts w:ascii="Trade Gothic LT Std" w:hAnsi="Trade Gothic LT Std"/>
        </w:rPr>
        <w:t xml:space="preserve">Utbildningen av gymnasieingenjörer har återinförts på försök. Den kan ge 500 nya ingenjörer om året. Även om det inte är tillräckligt för att fylla luckorna efter alla de ingenjörer som går i pension de närmaste åren, är det ett välkommet tillskott. </w:t>
      </w:r>
      <w:r w:rsidR="004E4AAD">
        <w:rPr>
          <w:rFonts w:ascii="Trade Gothic LT Std" w:hAnsi="Trade Gothic LT Std"/>
        </w:rPr>
        <w:br/>
      </w:r>
      <w:proofErr w:type="gramStart"/>
      <w:r w:rsidR="004E4AAD" w:rsidRPr="004E4AAD">
        <w:rPr>
          <w:rFonts w:ascii="Trade Gothic LT Std" w:hAnsi="Trade Gothic LT Std"/>
          <w:i/>
        </w:rPr>
        <w:t>-</w:t>
      </w:r>
      <w:proofErr w:type="gramEnd"/>
      <w:r w:rsidR="004E4AAD" w:rsidRPr="004E4AAD">
        <w:rPr>
          <w:rFonts w:ascii="Trade Gothic LT Std" w:hAnsi="Trade Gothic LT Std"/>
          <w:i/>
        </w:rPr>
        <w:t xml:space="preserve"> </w:t>
      </w:r>
      <w:r w:rsidRPr="004E4AAD">
        <w:rPr>
          <w:rFonts w:ascii="Trade Gothic LT Std" w:hAnsi="Trade Gothic LT Std"/>
          <w:i/>
        </w:rPr>
        <w:t>Men den stora frågan är om de nya gymnasieingenjörerna kommer att kunna få arbete när de är klara med sin utbildning</w:t>
      </w:r>
      <w:r w:rsidRPr="00976F99">
        <w:rPr>
          <w:rFonts w:ascii="Trade Gothic LT Std" w:hAnsi="Trade Gothic LT Std"/>
        </w:rPr>
        <w:t>, s</w:t>
      </w:r>
      <w:r w:rsidR="004E4AAD">
        <w:rPr>
          <w:rFonts w:ascii="Trade Gothic LT Std" w:hAnsi="Trade Gothic LT Std"/>
        </w:rPr>
        <w:t>äger</w:t>
      </w:r>
      <w:r w:rsidRPr="00976F99">
        <w:rPr>
          <w:rFonts w:ascii="Trade Gothic LT Std" w:hAnsi="Trade Gothic LT Std"/>
        </w:rPr>
        <w:t xml:space="preserve"> T</w:t>
      </w:r>
      <w:r>
        <w:rPr>
          <w:rFonts w:ascii="Trade Gothic LT Std" w:hAnsi="Trade Gothic LT Std"/>
        </w:rPr>
        <w:t>erje Andersson, vd på Ingenjörs</w:t>
      </w:r>
      <w:r w:rsidRPr="00976F99">
        <w:rPr>
          <w:rFonts w:ascii="Trade Gothic LT Std" w:hAnsi="Trade Gothic LT Std"/>
        </w:rPr>
        <w:t>amfundet.</w:t>
      </w:r>
    </w:p>
    <w:p w:rsidR="00147460" w:rsidRDefault="00147460" w:rsidP="008D23BE">
      <w:pPr>
        <w:spacing w:after="0" w:line="240" w:lineRule="auto"/>
        <w:ind w:left="851"/>
        <w:rPr>
          <w:rFonts w:ascii="Trade Gothic LT Std" w:hAnsi="Trade Gothic LT Std"/>
        </w:rPr>
      </w:pPr>
    </w:p>
    <w:p w:rsidR="00363954" w:rsidRPr="00363954" w:rsidRDefault="00363954" w:rsidP="00363954">
      <w:pPr>
        <w:spacing w:after="0" w:line="240" w:lineRule="auto"/>
        <w:ind w:left="851"/>
        <w:rPr>
          <w:rFonts w:ascii="Trade Gothic LT Std Light" w:hAnsi="Trade Gothic LT Std Light"/>
          <w:sz w:val="20"/>
        </w:rPr>
      </w:pPr>
      <w:r w:rsidRPr="00363954">
        <w:rPr>
          <w:rFonts w:ascii="Trade Gothic LT Std Light" w:hAnsi="Trade Gothic LT Std Light"/>
          <w:sz w:val="20"/>
        </w:rPr>
        <w:t>Redan i höstas började tio skolor erbjuda den tillfälligt återinförda gymnasieingenjörsexamen på försök. Från höstterminen 2012 kommer sammanlagt 20 gymnasieskolor från Skellefteå i norr till Hässleholm i söder att erbjuda ett fjärde år på teknikprogrammet för dem som vill skaffa sig en gymnasieingenjörsexamen.</w:t>
      </w:r>
      <w:r w:rsidR="00536A8C">
        <w:rPr>
          <w:rFonts w:ascii="Trade Gothic LT Std Light" w:hAnsi="Trade Gothic LT Std Light"/>
          <w:sz w:val="20"/>
        </w:rPr>
        <w:t xml:space="preserve"> </w:t>
      </w:r>
      <w:r w:rsidRPr="00363954">
        <w:rPr>
          <w:rFonts w:ascii="Trade Gothic LT Std Light" w:hAnsi="Trade Gothic LT Std Light"/>
          <w:sz w:val="20"/>
        </w:rPr>
        <w:t>Det betyder att de</w:t>
      </w:r>
      <w:r w:rsidR="004E4AAD">
        <w:rPr>
          <w:rFonts w:ascii="Trade Gothic LT Std Light" w:hAnsi="Trade Gothic LT Std Light"/>
          <w:sz w:val="20"/>
        </w:rPr>
        <w:t>t</w:t>
      </w:r>
      <w:r w:rsidRPr="00363954">
        <w:rPr>
          <w:rFonts w:ascii="Trade Gothic LT Std Light" w:hAnsi="Trade Gothic LT Std Light"/>
          <w:sz w:val="20"/>
        </w:rPr>
        <w:t xml:space="preserve"> under försöksperioden som sträcker sig till </w:t>
      </w:r>
      <w:r w:rsidR="004E4AAD">
        <w:rPr>
          <w:rFonts w:ascii="Trade Gothic LT Std Light" w:hAnsi="Trade Gothic LT Std Light"/>
          <w:sz w:val="20"/>
        </w:rPr>
        <w:t xml:space="preserve">år </w:t>
      </w:r>
      <w:r w:rsidRPr="00363954">
        <w:rPr>
          <w:rFonts w:ascii="Trade Gothic LT Std Light" w:hAnsi="Trade Gothic LT Std Light"/>
          <w:sz w:val="20"/>
        </w:rPr>
        <w:t>2014 kommer att kunna utbildas drygt 500 nya gymnasieingenjörer per år.</w:t>
      </w:r>
    </w:p>
    <w:p w:rsidR="00363954" w:rsidRPr="00363954" w:rsidRDefault="00363954" w:rsidP="00363954">
      <w:pPr>
        <w:spacing w:after="0" w:line="240" w:lineRule="auto"/>
        <w:ind w:left="851"/>
        <w:rPr>
          <w:rFonts w:ascii="Trade Gothic LT Std Light" w:hAnsi="Trade Gothic LT Std Light"/>
          <w:sz w:val="20"/>
        </w:rPr>
      </w:pPr>
    </w:p>
    <w:p w:rsidR="00363954" w:rsidRPr="00363954" w:rsidRDefault="00363954" w:rsidP="00363954">
      <w:pPr>
        <w:spacing w:after="0" w:line="240" w:lineRule="auto"/>
        <w:ind w:left="851"/>
        <w:rPr>
          <w:rFonts w:ascii="Trade Gothic LT Std Light" w:hAnsi="Trade Gothic LT Std Light"/>
          <w:sz w:val="20"/>
        </w:rPr>
      </w:pPr>
      <w:r w:rsidRPr="00363954">
        <w:rPr>
          <w:rFonts w:ascii="Trade Gothic LT Std Light" w:hAnsi="Trade Gothic LT Std Light"/>
          <w:sz w:val="20"/>
        </w:rPr>
        <w:t>Gymnasieingenjörsexamen togs bort 1992 och den ersattes med den nya tvååriga högskole</w:t>
      </w:r>
      <w:r w:rsidR="00536A8C">
        <w:rPr>
          <w:rFonts w:ascii="Trade Gothic LT Std Light" w:hAnsi="Trade Gothic LT Std Light"/>
          <w:sz w:val="20"/>
        </w:rPr>
        <w:t>-</w:t>
      </w:r>
      <w:r w:rsidRPr="00363954">
        <w:rPr>
          <w:rFonts w:ascii="Trade Gothic LT Std Light" w:hAnsi="Trade Gothic LT Std Light"/>
          <w:sz w:val="20"/>
        </w:rPr>
        <w:t>ingenjörsutbildningen. Den har dock inte lockat tillräckligt många studenter och som bäst har högskoleingenjörsutbildningen inte nått upp till mer än knappt 3 000 nya högskoleingenjörer per år. Det ska jämföras med att det på 1980-talet utbildades över 10 000 gymnasieingenjörer årligen.</w:t>
      </w:r>
    </w:p>
    <w:p w:rsidR="00363954" w:rsidRDefault="00363954" w:rsidP="00363954">
      <w:pPr>
        <w:spacing w:after="0" w:line="240" w:lineRule="auto"/>
        <w:ind w:left="851"/>
        <w:rPr>
          <w:rFonts w:ascii="Trade Gothic LT Std Light" w:hAnsi="Trade Gothic LT Std Light"/>
          <w:sz w:val="20"/>
        </w:rPr>
      </w:pPr>
    </w:p>
    <w:p w:rsidR="00536A8C" w:rsidRDefault="00536A8C" w:rsidP="00536A8C">
      <w:pPr>
        <w:spacing w:after="0" w:line="240" w:lineRule="auto"/>
        <w:ind w:left="851"/>
        <w:rPr>
          <w:rFonts w:ascii="Trade Gothic LT Std Light" w:hAnsi="Trade Gothic LT Std Light"/>
          <w:sz w:val="20"/>
        </w:rPr>
      </w:pPr>
      <w:proofErr w:type="gramStart"/>
      <w:r>
        <w:rPr>
          <w:rFonts w:ascii="Trade Gothic LT Std Light" w:hAnsi="Trade Gothic LT Std Light" w:cs="Trade Gothic LT Std Light"/>
          <w:sz w:val="20"/>
        </w:rPr>
        <w:t>-</w:t>
      </w:r>
      <w:proofErr w:type="gramEnd"/>
      <w:r>
        <w:rPr>
          <w:rFonts w:ascii="Trade Gothic LT Std Light" w:hAnsi="Trade Gothic LT Std Light" w:cs="Trade Gothic LT Std Light"/>
          <w:sz w:val="20"/>
        </w:rPr>
        <w:t xml:space="preserve"> </w:t>
      </w:r>
      <w:r w:rsidR="00363954" w:rsidRPr="00536A8C">
        <w:rPr>
          <w:rFonts w:ascii="Trade Gothic LT Std Light" w:hAnsi="Trade Gothic LT Std Light"/>
          <w:i/>
          <w:sz w:val="20"/>
        </w:rPr>
        <w:t>Behovet av nya ingenjörer de närmaste åren är större än antalet som beräknas bli klara med sin utbildning under den perioden. Så ur det perspektivet är varje tillskott positivt. Och det finns många ingenjörsjobb som kan utföras av den som har en gymnasieingenjörsexamen</w:t>
      </w:r>
      <w:r>
        <w:rPr>
          <w:rFonts w:ascii="Trade Gothic LT Std Light" w:hAnsi="Trade Gothic LT Std Light"/>
          <w:i/>
          <w:sz w:val="20"/>
        </w:rPr>
        <w:t xml:space="preserve">, </w:t>
      </w:r>
      <w:r>
        <w:rPr>
          <w:rFonts w:ascii="Trade Gothic LT Std Light" w:hAnsi="Trade Gothic LT Std Light"/>
          <w:sz w:val="20"/>
        </w:rPr>
        <w:t>säger Terje Andersson, vd Ingenjörsamfundet och fortsätter.</w:t>
      </w:r>
    </w:p>
    <w:p w:rsidR="00536A8C" w:rsidRDefault="00536A8C" w:rsidP="00536A8C">
      <w:pPr>
        <w:spacing w:after="0" w:line="240" w:lineRule="auto"/>
        <w:ind w:left="851"/>
        <w:rPr>
          <w:rFonts w:ascii="Trade Gothic LT Std Light" w:hAnsi="Trade Gothic LT Std Light"/>
          <w:sz w:val="20"/>
        </w:rPr>
      </w:pPr>
    </w:p>
    <w:p w:rsidR="00363954" w:rsidRPr="00536A8C" w:rsidRDefault="00536A8C" w:rsidP="00536A8C">
      <w:pPr>
        <w:spacing w:after="0" w:line="240" w:lineRule="auto"/>
        <w:ind w:left="851"/>
        <w:rPr>
          <w:rFonts w:ascii="Trade Gothic LT Std Light" w:hAnsi="Trade Gothic LT Std Light"/>
          <w:sz w:val="20"/>
        </w:rPr>
      </w:pPr>
      <w:proofErr w:type="gramStart"/>
      <w:r>
        <w:rPr>
          <w:rFonts w:ascii="Trade Gothic LT Std Light" w:hAnsi="Trade Gothic LT Std Light" w:cs="Trade Gothic LT Std Light"/>
          <w:sz w:val="20"/>
        </w:rPr>
        <w:t>-</w:t>
      </w:r>
      <w:proofErr w:type="gramEnd"/>
      <w:r>
        <w:rPr>
          <w:rFonts w:ascii="Trade Gothic LT Std Light" w:hAnsi="Trade Gothic LT Std Light" w:cs="Trade Gothic LT Std Light"/>
          <w:sz w:val="20"/>
        </w:rPr>
        <w:t xml:space="preserve"> </w:t>
      </w:r>
      <w:r>
        <w:rPr>
          <w:rFonts w:ascii="Trade Gothic LT Std Light" w:hAnsi="Trade Gothic LT Std Light"/>
          <w:i/>
          <w:sz w:val="20"/>
        </w:rPr>
        <w:t>Ingenjörsamfundet</w:t>
      </w:r>
      <w:r w:rsidR="00363954" w:rsidRPr="00536A8C">
        <w:rPr>
          <w:rFonts w:ascii="Trade Gothic LT Std Light" w:hAnsi="Trade Gothic LT Std Light"/>
          <w:i/>
          <w:sz w:val="20"/>
        </w:rPr>
        <w:t xml:space="preserve"> ställer sig positivt till den nya utbildningen och ser gärna att den efter försöksverksamheten som avslutas 2014 görs till ett permanent alternativ i gymnasieskolan. Men det förutsätter att utbildning</w:t>
      </w:r>
      <w:r w:rsidR="00201EA2">
        <w:rPr>
          <w:rFonts w:ascii="Trade Gothic LT Std Light" w:hAnsi="Trade Gothic LT Std Light"/>
          <w:i/>
          <w:sz w:val="20"/>
        </w:rPr>
        <w:t xml:space="preserve">arna </w:t>
      </w:r>
      <w:r w:rsidR="00363954" w:rsidRPr="00536A8C">
        <w:rPr>
          <w:rFonts w:ascii="Trade Gothic LT Std Light" w:hAnsi="Trade Gothic LT Std Light"/>
          <w:i/>
          <w:sz w:val="20"/>
        </w:rPr>
        <w:t>får en sådan kvalitet att den fyller en funktion och accepteras av arbetsgivarna</w:t>
      </w:r>
      <w:r w:rsidR="00201EA2">
        <w:rPr>
          <w:rFonts w:ascii="Trade Gothic LT Std Light" w:hAnsi="Trade Gothic LT Std Light"/>
          <w:i/>
          <w:sz w:val="20"/>
        </w:rPr>
        <w:t>.</w:t>
      </w:r>
    </w:p>
    <w:p w:rsidR="00363954" w:rsidRPr="00363954" w:rsidRDefault="00363954" w:rsidP="00363954">
      <w:pPr>
        <w:spacing w:after="0" w:line="240" w:lineRule="auto"/>
        <w:ind w:left="851"/>
        <w:rPr>
          <w:rFonts w:ascii="Trade Gothic LT Std Light" w:hAnsi="Trade Gothic LT Std Light"/>
          <w:sz w:val="20"/>
        </w:rPr>
      </w:pPr>
    </w:p>
    <w:p w:rsidR="00363954" w:rsidRDefault="00284701" w:rsidP="00363954">
      <w:pPr>
        <w:spacing w:after="0" w:line="240" w:lineRule="auto"/>
        <w:ind w:left="851"/>
        <w:rPr>
          <w:rFonts w:ascii="Trade Gothic LT Std Light" w:hAnsi="Trade Gothic LT Std Light"/>
          <w:sz w:val="20"/>
        </w:rPr>
      </w:pPr>
      <w:r>
        <w:rPr>
          <w:rFonts w:ascii="Trade Gothic LT Std Light" w:hAnsi="Trade Gothic LT Std Light"/>
          <w:sz w:val="20"/>
        </w:rPr>
        <w:t>Ett problem</w:t>
      </w:r>
      <w:r w:rsidR="00363954" w:rsidRPr="00363954">
        <w:rPr>
          <w:rFonts w:ascii="Trade Gothic LT Std Light" w:hAnsi="Trade Gothic LT Std Light"/>
          <w:sz w:val="20"/>
        </w:rPr>
        <w:t xml:space="preserve"> </w:t>
      </w:r>
      <w:r>
        <w:rPr>
          <w:rFonts w:ascii="Trade Gothic LT Std Light" w:hAnsi="Trade Gothic LT Std Light"/>
          <w:sz w:val="20"/>
        </w:rPr>
        <w:t xml:space="preserve">är dock att </w:t>
      </w:r>
      <w:r w:rsidR="00363954" w:rsidRPr="00363954">
        <w:rPr>
          <w:rFonts w:ascii="Trade Gothic LT Std Light" w:hAnsi="Trade Gothic LT Std Light"/>
          <w:sz w:val="20"/>
        </w:rPr>
        <w:t>många arbetsgivare</w:t>
      </w:r>
      <w:r>
        <w:rPr>
          <w:rFonts w:ascii="Trade Gothic LT Std Light" w:hAnsi="Trade Gothic LT Std Light"/>
          <w:sz w:val="20"/>
        </w:rPr>
        <w:t xml:space="preserve"> inte</w:t>
      </w:r>
      <w:r w:rsidR="00363954" w:rsidRPr="00363954">
        <w:rPr>
          <w:rFonts w:ascii="Trade Gothic LT Std Light" w:hAnsi="Trade Gothic LT Std Light"/>
          <w:sz w:val="20"/>
        </w:rPr>
        <w:t xml:space="preserve"> känner till den nya försöksverksamheten och </w:t>
      </w:r>
      <w:r w:rsidR="004E4AAD">
        <w:rPr>
          <w:rFonts w:ascii="Trade Gothic LT Std Light" w:hAnsi="Trade Gothic LT Std Light"/>
          <w:sz w:val="20"/>
        </w:rPr>
        <w:t xml:space="preserve">att </w:t>
      </w:r>
      <w:r w:rsidR="00363954" w:rsidRPr="00363954">
        <w:rPr>
          <w:rFonts w:ascii="Trade Gothic LT Std Light" w:hAnsi="Trade Gothic LT Std Light"/>
          <w:sz w:val="20"/>
        </w:rPr>
        <w:t>de</w:t>
      </w:r>
      <w:r w:rsidR="004E4AAD">
        <w:rPr>
          <w:rFonts w:ascii="Trade Gothic LT Std Light" w:hAnsi="Trade Gothic LT Std Light"/>
          <w:sz w:val="20"/>
        </w:rPr>
        <w:t xml:space="preserve"> inte heller</w:t>
      </w:r>
      <w:r w:rsidR="00363954" w:rsidRPr="00363954">
        <w:rPr>
          <w:rFonts w:ascii="Trade Gothic LT Std Light" w:hAnsi="Trade Gothic LT Std Light"/>
          <w:sz w:val="20"/>
        </w:rPr>
        <w:t xml:space="preserve"> känner till vilken kompetens de nya gymnasieingenjörerna kommer att ha eller hur de</w:t>
      </w:r>
      <w:r w:rsidR="004E4AAD">
        <w:rPr>
          <w:rFonts w:ascii="Trade Gothic LT Std Light" w:hAnsi="Trade Gothic LT Std Light"/>
          <w:sz w:val="20"/>
        </w:rPr>
        <w:t>ras utbildning</w:t>
      </w:r>
      <w:r w:rsidR="00363954" w:rsidRPr="00363954">
        <w:rPr>
          <w:rFonts w:ascii="Trade Gothic LT Std Light" w:hAnsi="Trade Gothic LT Std Light"/>
          <w:sz w:val="20"/>
        </w:rPr>
        <w:t xml:space="preserve"> ska värderas jämfört med andra utbildningar.</w:t>
      </w:r>
      <w:r w:rsidR="004E4AAD">
        <w:rPr>
          <w:rFonts w:ascii="Trade Gothic LT Std Light" w:hAnsi="Trade Gothic LT Std Light"/>
          <w:sz w:val="20"/>
        </w:rPr>
        <w:t xml:space="preserve"> </w:t>
      </w:r>
      <w:r w:rsidR="004E4AAD" w:rsidRPr="00363954">
        <w:rPr>
          <w:rFonts w:ascii="Trade Gothic LT Std Light" w:hAnsi="Trade Gothic LT Std Light"/>
          <w:sz w:val="20"/>
        </w:rPr>
        <w:t xml:space="preserve">Som det ser ut i dag ligger ansvaret för att sprida kunskapen om den nya utbildningen på skolorna. </w:t>
      </w:r>
    </w:p>
    <w:p w:rsidR="002668C2" w:rsidRPr="00363954" w:rsidRDefault="002668C2" w:rsidP="00363954">
      <w:pPr>
        <w:spacing w:after="0" w:line="240" w:lineRule="auto"/>
        <w:ind w:left="851"/>
        <w:rPr>
          <w:rFonts w:ascii="Trade Gothic LT Std Light" w:hAnsi="Trade Gothic LT Std Light"/>
          <w:sz w:val="20"/>
        </w:rPr>
      </w:pPr>
    </w:p>
    <w:p w:rsidR="009D444B" w:rsidRDefault="004E4AAD" w:rsidP="00363954">
      <w:pPr>
        <w:spacing w:after="0" w:line="240" w:lineRule="auto"/>
        <w:ind w:left="851"/>
        <w:rPr>
          <w:rFonts w:ascii="Trade Gothic LT Std Light" w:hAnsi="Trade Gothic LT Std Light"/>
          <w:sz w:val="16"/>
        </w:rPr>
      </w:pPr>
      <w:proofErr w:type="gramStart"/>
      <w:r>
        <w:rPr>
          <w:rFonts w:ascii="Trade Gothic LT Std Light" w:hAnsi="Trade Gothic LT Std Light" w:cs="Trade Gothic LT Std Light"/>
          <w:sz w:val="20"/>
        </w:rPr>
        <w:t>-</w:t>
      </w:r>
      <w:proofErr w:type="gramEnd"/>
      <w:r>
        <w:rPr>
          <w:rFonts w:ascii="Trade Gothic LT Std Light" w:hAnsi="Trade Gothic LT Std Light" w:cs="Trade Gothic LT Std Light"/>
          <w:sz w:val="20"/>
        </w:rPr>
        <w:t xml:space="preserve"> </w:t>
      </w:r>
      <w:r w:rsidR="00363954" w:rsidRPr="004E4AAD">
        <w:rPr>
          <w:rFonts w:ascii="Trade Gothic LT Std Light" w:hAnsi="Trade Gothic LT Std Light"/>
          <w:i/>
          <w:sz w:val="20"/>
        </w:rPr>
        <w:t>Här krävs att statsmakterna och branschorganisationerna tillsammans tar krafttag för att sprida budskapet</w:t>
      </w:r>
      <w:r w:rsidR="002668C2">
        <w:rPr>
          <w:rFonts w:ascii="Trade Gothic LT Std Light" w:hAnsi="Trade Gothic LT Std Light"/>
          <w:i/>
          <w:sz w:val="20"/>
        </w:rPr>
        <w:t>.</w:t>
      </w:r>
      <w:r w:rsidRPr="004E4AAD">
        <w:rPr>
          <w:rFonts w:ascii="Trade Gothic LT Std Light" w:hAnsi="Trade Gothic LT Std Light"/>
          <w:i/>
          <w:sz w:val="20"/>
        </w:rPr>
        <w:t xml:space="preserve"> </w:t>
      </w:r>
      <w:r w:rsidR="00363954" w:rsidRPr="004E4AAD">
        <w:rPr>
          <w:rFonts w:ascii="Trade Gothic LT Std Light" w:hAnsi="Trade Gothic LT Std Light"/>
          <w:i/>
          <w:sz w:val="20"/>
        </w:rPr>
        <w:t>Sverige behöver fler ingenjörer och de ungdomar som satsar på en gymnasie</w:t>
      </w:r>
      <w:r w:rsidR="00201EA2">
        <w:rPr>
          <w:rFonts w:ascii="Trade Gothic LT Std Light" w:hAnsi="Trade Gothic LT Std Light"/>
          <w:i/>
          <w:sz w:val="20"/>
        </w:rPr>
        <w:t>-</w:t>
      </w:r>
      <w:r w:rsidR="00363954" w:rsidRPr="004E4AAD">
        <w:rPr>
          <w:rFonts w:ascii="Trade Gothic LT Std Light" w:hAnsi="Trade Gothic LT Std Light"/>
          <w:i/>
          <w:sz w:val="20"/>
        </w:rPr>
        <w:t>ingenjörsexamen ska inte gå miste om chansen att få arbete efter utbildningen bara därför att potentiella arbetsgivare inte fått tillräckligt med information om den</w:t>
      </w:r>
      <w:r>
        <w:rPr>
          <w:rFonts w:ascii="Trade Gothic LT Std Light" w:hAnsi="Trade Gothic LT Std Light"/>
          <w:i/>
          <w:sz w:val="20"/>
        </w:rPr>
        <w:t xml:space="preserve">, </w:t>
      </w:r>
      <w:r>
        <w:rPr>
          <w:rFonts w:ascii="Trade Gothic LT Std Light" w:hAnsi="Trade Gothic LT Std Light"/>
          <w:sz w:val="20"/>
        </w:rPr>
        <w:t>avslutar Terje Andersson.</w:t>
      </w:r>
      <w:r>
        <w:rPr>
          <w:rFonts w:ascii="Trade Gothic LT Std Light" w:hAnsi="Trade Gothic LT Std Light"/>
          <w:i/>
          <w:sz w:val="20"/>
        </w:rPr>
        <w:t xml:space="preserve"> </w:t>
      </w:r>
    </w:p>
    <w:p w:rsidR="00363954" w:rsidRDefault="00363954" w:rsidP="008D23BE">
      <w:pPr>
        <w:spacing w:after="0" w:line="240" w:lineRule="auto"/>
        <w:ind w:left="851"/>
        <w:rPr>
          <w:rFonts w:ascii="Trade Gothic LT Std Light" w:hAnsi="Trade Gothic LT Std Light"/>
          <w:sz w:val="16"/>
        </w:rPr>
      </w:pPr>
    </w:p>
    <w:p w:rsidR="00B92E0C" w:rsidRDefault="00B92E0C" w:rsidP="008D23BE">
      <w:pPr>
        <w:spacing w:after="0" w:line="240" w:lineRule="auto"/>
        <w:ind w:left="851"/>
        <w:rPr>
          <w:rFonts w:ascii="Trade Gothic LT Std Light" w:hAnsi="Trade Gothic LT Std Light"/>
          <w:sz w:val="16"/>
        </w:rPr>
      </w:pPr>
    </w:p>
    <w:p w:rsidR="00664890" w:rsidRPr="000525D1" w:rsidRDefault="000525D1" w:rsidP="008D23BE">
      <w:pPr>
        <w:spacing w:after="0" w:line="240" w:lineRule="auto"/>
        <w:ind w:left="851"/>
        <w:rPr>
          <w:rFonts w:ascii="Trade Gothic LT Std Light" w:hAnsi="Trade Gothic LT Std Light"/>
          <w:sz w:val="20"/>
        </w:rPr>
      </w:pPr>
      <w:r>
        <w:rPr>
          <w:rFonts w:ascii="Trade Gothic LT Std Light" w:hAnsi="Trade Gothic LT Std Light"/>
          <w:sz w:val="20"/>
        </w:rPr>
        <w:t xml:space="preserve">Fortsätt debatten på </w:t>
      </w:r>
      <w:hyperlink r:id="rId8" w:history="1">
        <w:r w:rsidRPr="00190C71">
          <w:rPr>
            <w:rStyle w:val="Hyperlnk"/>
            <w:rFonts w:ascii="Trade Gothic LT Std Light" w:hAnsi="Trade Gothic LT Std Light"/>
            <w:b/>
            <w:sz w:val="20"/>
          </w:rPr>
          <w:t>teknikdebatt.se</w:t>
        </w:r>
      </w:hyperlink>
      <w:r>
        <w:rPr>
          <w:rFonts w:ascii="Trade Gothic LT Std Light" w:hAnsi="Trade Gothic LT Std Light"/>
          <w:sz w:val="20"/>
        </w:rPr>
        <w:t xml:space="preserve"> eller läs mer </w:t>
      </w:r>
      <w:r w:rsidR="00BC7605">
        <w:rPr>
          <w:rFonts w:ascii="Trade Gothic LT Std Light" w:hAnsi="Trade Gothic LT Std Light"/>
          <w:sz w:val="20"/>
        </w:rPr>
        <w:t xml:space="preserve">på </w:t>
      </w:r>
      <w:hyperlink r:id="rId9" w:history="1">
        <w:r w:rsidR="00BC7605" w:rsidRPr="00190C71">
          <w:rPr>
            <w:rStyle w:val="Hyperlnk"/>
            <w:rFonts w:ascii="Trade Gothic LT Std Light" w:hAnsi="Trade Gothic LT Std Light"/>
            <w:b/>
            <w:sz w:val="20"/>
          </w:rPr>
          <w:t>ingenjorsamfundet.se</w:t>
        </w:r>
      </w:hyperlink>
      <w:r>
        <w:rPr>
          <w:rFonts w:ascii="Trade Gothic LT Std Light" w:hAnsi="Trade Gothic LT Std Light"/>
          <w:b/>
          <w:sz w:val="20"/>
        </w:rPr>
        <w:t xml:space="preserve"> </w:t>
      </w:r>
    </w:p>
    <w:p w:rsidR="000525D1" w:rsidRDefault="000525D1" w:rsidP="008D23BE">
      <w:pPr>
        <w:spacing w:after="0" w:line="240" w:lineRule="auto"/>
        <w:ind w:left="851"/>
        <w:rPr>
          <w:rFonts w:ascii="Trade Gothic LT Std Light" w:hAnsi="Trade Gothic LT Std Light"/>
          <w:sz w:val="16"/>
        </w:rPr>
      </w:pPr>
    </w:p>
    <w:p w:rsidR="000525D1" w:rsidRPr="003C2D5C" w:rsidRDefault="000525D1" w:rsidP="008D23BE">
      <w:pPr>
        <w:spacing w:after="0" w:line="240" w:lineRule="auto"/>
        <w:ind w:left="851"/>
        <w:rPr>
          <w:rFonts w:ascii="Trade Gothic LT Std Light" w:hAnsi="Trade Gothic LT Std Light"/>
          <w:sz w:val="16"/>
        </w:rPr>
      </w:pPr>
    </w:p>
    <w:p w:rsidR="008D23BE" w:rsidRDefault="008D23BE" w:rsidP="008D23BE">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851"/>
        <w:rPr>
          <w:rFonts w:ascii="Trade Gothic LT Std Light" w:hAnsi="Trade Gothic LT Std Light" w:cs="Trade Gothic LT Std Light"/>
          <w:sz w:val="22"/>
          <w:szCs w:val="22"/>
        </w:rPr>
      </w:pPr>
      <w:r>
        <w:rPr>
          <w:rFonts w:ascii="Trade Gothic LT Std" w:hAnsi="Trade Gothic LT Std" w:cs="Trade Gothic LT Std"/>
          <w:b/>
          <w:bCs/>
          <w:sz w:val="22"/>
          <w:szCs w:val="22"/>
        </w:rPr>
        <w:t>För mer information kontakta:</w:t>
      </w:r>
    </w:p>
    <w:p w:rsidR="008D23BE" w:rsidRPr="008D23BE" w:rsidRDefault="008D23BE" w:rsidP="008D23BE">
      <w:pPr>
        <w:pStyle w:val="Brdtext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851"/>
        <w:rPr>
          <w:rFonts w:ascii="Trade Gothic LT Std Light" w:hAnsi="Trade Gothic LT Std Light" w:cs="Trade Gothic LT Std Light"/>
          <w:sz w:val="18"/>
          <w:szCs w:val="18"/>
        </w:rPr>
      </w:pPr>
      <w:r w:rsidRPr="008D23BE">
        <w:rPr>
          <w:rFonts w:ascii="Trade Gothic LT Std Light" w:hAnsi="Trade Gothic LT Std Light" w:cs="Trade Gothic LT Std Light"/>
          <w:sz w:val="18"/>
          <w:szCs w:val="18"/>
        </w:rPr>
        <w:t xml:space="preserve">Terje Andersson, vd, 0761-35 57 58, terje.andersson@ingenjorsamfundet.se  </w:t>
      </w:r>
      <w:r w:rsidRPr="008D23BE">
        <w:rPr>
          <w:rFonts w:ascii="Trade Gothic LT Std Light" w:hAnsi="Trade Gothic LT Std Light" w:cs="Trade Gothic LT Std Light"/>
          <w:sz w:val="18"/>
          <w:szCs w:val="18"/>
        </w:rPr>
        <w:br/>
      </w:r>
      <w:r w:rsidR="00142BBE">
        <w:rPr>
          <w:rFonts w:ascii="Trade Gothic LT Std Light" w:hAnsi="Trade Gothic LT Std Light" w:cs="Trade Gothic LT Std Light"/>
          <w:sz w:val="18"/>
          <w:szCs w:val="18"/>
        </w:rPr>
        <w:t xml:space="preserve">Caroline Mårtenson, </w:t>
      </w:r>
      <w:r w:rsidRPr="008D23BE">
        <w:rPr>
          <w:rFonts w:ascii="Trade Gothic LT Std Light" w:hAnsi="Trade Gothic LT Std Light" w:cs="Trade Gothic LT Std Light"/>
          <w:sz w:val="18"/>
          <w:szCs w:val="18"/>
        </w:rPr>
        <w:t>kommunikation</w:t>
      </w:r>
      <w:r w:rsidR="00142BBE">
        <w:rPr>
          <w:rFonts w:ascii="Trade Gothic LT Std Light" w:hAnsi="Trade Gothic LT Std Light" w:cs="Trade Gothic LT Std Light"/>
          <w:sz w:val="18"/>
          <w:szCs w:val="18"/>
        </w:rPr>
        <w:t>sansvarig</w:t>
      </w:r>
      <w:r w:rsidRPr="008D23BE">
        <w:rPr>
          <w:rFonts w:ascii="Trade Gothic LT Std Light" w:hAnsi="Trade Gothic LT Std Light" w:cs="Trade Gothic LT Std Light"/>
          <w:sz w:val="18"/>
          <w:szCs w:val="18"/>
        </w:rPr>
        <w:t>, 070-740 90 52, caroline.martenson@ingenjorsamfundet.se</w:t>
      </w:r>
    </w:p>
    <w:sectPr w:rsidR="008D23BE" w:rsidRPr="008D23BE" w:rsidSect="002668C2">
      <w:headerReference w:type="default" r:id="rId10"/>
      <w:footerReference w:type="default" r:id="rId11"/>
      <w:pgSz w:w="11906" w:h="16838"/>
      <w:pgMar w:top="1099" w:right="1417" w:bottom="1417" w:left="1417" w:header="708" w:footer="3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48B" w:rsidRDefault="00C0748B" w:rsidP="008D23BE">
      <w:pPr>
        <w:spacing w:after="0" w:line="240" w:lineRule="auto"/>
      </w:pPr>
      <w:r>
        <w:separator/>
      </w:r>
    </w:p>
  </w:endnote>
  <w:endnote w:type="continuationSeparator" w:id="0">
    <w:p w:rsidR="00C0748B" w:rsidRDefault="00C0748B" w:rsidP="008D2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e Gothic L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 Pro W3">
    <w:panose1 w:val="00000000000000000000"/>
    <w:charset w:val="00"/>
    <w:family w:val="auto"/>
    <w:notTrueType/>
    <w:pitch w:val="default"/>
    <w:sig w:usb0="00000003" w:usb1="00000000" w:usb2="00000000" w:usb3="00000000" w:csb0="00000001" w:csb1="00000000"/>
  </w:font>
  <w:font w:name="Times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ade Gothic LT Std">
    <w:panose1 w:val="00000000000000000000"/>
    <w:charset w:val="00"/>
    <w:family w:val="swiss"/>
    <w:notTrueType/>
    <w:pitch w:val="variable"/>
    <w:sig w:usb0="00000003" w:usb1="00000000" w:usb2="00000000" w:usb3="00000000" w:csb0="00000001" w:csb1="00000000"/>
  </w:font>
  <w:font w:name="SolarisEFOP-Bold">
    <w:panose1 w:val="00000000000000000000"/>
    <w:charset w:val="00"/>
    <w:family w:val="modern"/>
    <w:notTrueType/>
    <w:pitch w:val="variable"/>
    <w:sig w:usb0="8000002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48B" w:rsidRDefault="00C0748B" w:rsidP="008D23BE">
    <w:pPr>
      <w:pStyle w:val="Ingetstyckeformat"/>
      <w:spacing w:line="240" w:lineRule="auto"/>
      <w:jc w:val="center"/>
      <w:rPr>
        <w:rFonts w:ascii="Trade Gothic LT Std Light" w:hAnsi="Trade Gothic LT Std Light" w:cs="Trade Gothic LT Std Light"/>
        <w:i/>
        <w:iCs/>
        <w:sz w:val="20"/>
        <w:szCs w:val="20"/>
      </w:rPr>
    </w:pPr>
    <w:r>
      <w:rPr>
        <w:rFonts w:ascii="Trade Gothic LT Std Light" w:hAnsi="Trade Gothic LT Std Light" w:cs="Trade Gothic LT Std Light"/>
        <w:i/>
        <w:iCs/>
        <w:sz w:val="20"/>
        <w:szCs w:val="20"/>
      </w:rPr>
      <w:t>Ingenjörsamfunde</w:t>
    </w:r>
    <w:r w:rsidR="00201EA2">
      <w:rPr>
        <w:rFonts w:ascii="Trade Gothic LT Std Light" w:hAnsi="Trade Gothic LT Std Light" w:cs="Trade Gothic LT Std Light"/>
        <w:i/>
        <w:iCs/>
        <w:sz w:val="20"/>
        <w:szCs w:val="20"/>
      </w:rPr>
      <w:t>t är yrkesorganisationen för de</w:t>
    </w:r>
    <w:r>
      <w:rPr>
        <w:rFonts w:ascii="Trade Gothic LT Std Light" w:hAnsi="Trade Gothic LT Std Light" w:cs="Trade Gothic LT Std Light"/>
        <w:i/>
        <w:iCs/>
        <w:sz w:val="20"/>
        <w:szCs w:val="20"/>
      </w:rPr>
      <w:t xml:space="preserve"> som arbetar inom teknik, naturvetenskap eller studerar till ingenjör och är medlem i Unionen, Vision, ST, Finansförbundet, Försvarsförbundet eller </w:t>
    </w:r>
    <w:proofErr w:type="spellStart"/>
    <w:r>
      <w:rPr>
        <w:rFonts w:ascii="Trade Gothic LT Std Light" w:hAnsi="Trade Gothic LT Std Light" w:cs="Trade Gothic LT Std Light"/>
        <w:i/>
        <w:iCs/>
        <w:sz w:val="20"/>
        <w:szCs w:val="20"/>
      </w:rPr>
      <w:t>Tria</w:t>
    </w:r>
    <w:proofErr w:type="spellEnd"/>
    <w:r>
      <w:rPr>
        <w:rFonts w:ascii="Trade Gothic LT Std Light" w:hAnsi="Trade Gothic LT Std Light" w:cs="Trade Gothic LT Std Light"/>
        <w:i/>
        <w:iCs/>
        <w:sz w:val="20"/>
        <w:szCs w:val="20"/>
      </w:rPr>
      <w:t xml:space="preserve">. </w:t>
    </w:r>
    <w:r>
      <w:rPr>
        <w:rFonts w:ascii="Trade Gothic LT Std Light" w:hAnsi="Trade Gothic LT Std Light" w:cs="Trade Gothic LT Std Light"/>
        <w:i/>
        <w:iCs/>
        <w:sz w:val="20"/>
        <w:szCs w:val="20"/>
      </w:rPr>
      <w:br/>
      <w:t xml:space="preserve">Läs mer på </w:t>
    </w:r>
    <w:r w:rsidRPr="008D23BE">
      <w:rPr>
        <w:rFonts w:ascii="Trade Gothic LT Std" w:hAnsi="Trade Gothic LT Std" w:cs="Trade Gothic LT Std"/>
        <w:b/>
        <w:bCs/>
        <w:i/>
        <w:sz w:val="20"/>
        <w:szCs w:val="20"/>
      </w:rPr>
      <w:t>ingenjorsamfundet.se</w:t>
    </w:r>
    <w:r>
      <w:rPr>
        <w:rFonts w:ascii="Trade Gothic LT Std Light" w:hAnsi="Trade Gothic LT Std Light" w:cs="Trade Gothic LT Std Light"/>
        <w:i/>
        <w:iCs/>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48B" w:rsidRDefault="00C0748B" w:rsidP="008D23BE">
      <w:pPr>
        <w:spacing w:after="0" w:line="240" w:lineRule="auto"/>
      </w:pPr>
      <w:r>
        <w:separator/>
      </w:r>
    </w:p>
  </w:footnote>
  <w:footnote w:type="continuationSeparator" w:id="0">
    <w:p w:rsidR="00C0748B" w:rsidRDefault="00C0748B" w:rsidP="008D23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48B" w:rsidRDefault="00C0748B" w:rsidP="003C2D5C">
    <w:pPr>
      <w:tabs>
        <w:tab w:val="left" w:pos="6379"/>
        <w:tab w:val="left" w:pos="6521"/>
      </w:tabs>
      <w:spacing w:after="0" w:line="240" w:lineRule="auto"/>
      <w:ind w:left="851"/>
      <w:rPr>
        <w:rFonts w:ascii="Trade Gothic LT Std Light" w:hAnsi="Trade Gothic LT Std Light"/>
        <w:sz w:val="28"/>
        <w:szCs w:val="24"/>
      </w:rPr>
    </w:pPr>
    <w:r>
      <w:tab/>
    </w:r>
    <w:r>
      <w:rPr>
        <w:rFonts w:ascii="Trade Gothic LT Std Light" w:hAnsi="Trade Gothic LT Std Light"/>
        <w:sz w:val="28"/>
        <w:szCs w:val="24"/>
      </w:rPr>
      <w:t xml:space="preserve">NYHET </w:t>
    </w:r>
  </w:p>
  <w:p w:rsidR="00C0748B" w:rsidRDefault="00C0748B" w:rsidP="003C2D5C">
    <w:pPr>
      <w:tabs>
        <w:tab w:val="left" w:pos="6379"/>
      </w:tabs>
      <w:spacing w:after="0" w:line="240" w:lineRule="auto"/>
    </w:pPr>
    <w:r>
      <w:rPr>
        <w:rFonts w:ascii="Trade Gothic LT Std" w:hAnsi="Trade Gothic LT Std"/>
        <w:noProof/>
        <w:lang w:eastAsia="sv-SE"/>
      </w:rPr>
      <w:drawing>
        <wp:inline distT="0" distB="0" distL="0" distR="0" wp14:anchorId="1BAF3587" wp14:editId="2BA52A0D">
          <wp:extent cx="2343150" cy="258097"/>
          <wp:effectExtent l="0" t="0" r="0" b="889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enjörsamfundet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1540" cy="257920"/>
                  </a:xfrm>
                  <a:prstGeom prst="rect">
                    <a:avLst/>
                  </a:prstGeom>
                </pic:spPr>
              </pic:pic>
            </a:graphicData>
          </a:graphic>
        </wp:inline>
      </w:drawing>
    </w:r>
    <w:r>
      <w:tab/>
    </w:r>
    <w:r>
      <w:rPr>
        <w:rFonts w:ascii="Trade Gothic LT Std Light" w:hAnsi="Trade Gothic LT Std Light"/>
        <w:sz w:val="28"/>
        <w:szCs w:val="24"/>
      </w:rPr>
      <w:t>2012-01-27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717AC"/>
    <w:multiLevelType w:val="hybridMultilevel"/>
    <w:tmpl w:val="028ABFDC"/>
    <w:lvl w:ilvl="0" w:tplc="EF264EA8">
      <w:numFmt w:val="bullet"/>
      <w:lvlText w:val="-"/>
      <w:lvlJc w:val="left"/>
      <w:pPr>
        <w:ind w:left="1211" w:hanging="360"/>
      </w:pPr>
      <w:rPr>
        <w:rFonts w:ascii="Trade Gothic LT Std Light" w:eastAsiaTheme="minorHAnsi" w:hAnsi="Trade Gothic LT Std Light" w:cstheme="minorBidi"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
    <w:nsid w:val="679E6174"/>
    <w:multiLevelType w:val="hybridMultilevel"/>
    <w:tmpl w:val="446406FA"/>
    <w:lvl w:ilvl="0" w:tplc="88803A3A">
      <w:numFmt w:val="bullet"/>
      <w:lvlText w:val="–"/>
      <w:lvlJc w:val="left"/>
      <w:pPr>
        <w:ind w:left="720" w:hanging="360"/>
      </w:pPr>
      <w:rPr>
        <w:rFonts w:ascii="Trade Gothic LT Std Light" w:eastAsiaTheme="minorHAnsi" w:hAnsi="Trade Gothic LT Std Light" w:cs="Trade Gothic LT Std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5AE6BAE"/>
    <w:multiLevelType w:val="hybridMultilevel"/>
    <w:tmpl w:val="5926702C"/>
    <w:lvl w:ilvl="0" w:tplc="DD64E4E8">
      <w:numFmt w:val="bullet"/>
      <w:lvlText w:val="-"/>
      <w:lvlJc w:val="left"/>
      <w:pPr>
        <w:ind w:left="1080" w:hanging="360"/>
      </w:pPr>
      <w:rPr>
        <w:rFonts w:ascii="Trade Gothic LT Std Light" w:eastAsiaTheme="minorHAnsi" w:hAnsi="Trade Gothic LT Std Light" w:cs="Trade Gothic LT Std Light"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541"/>
    <w:rsid w:val="00036481"/>
    <w:rsid w:val="000525D1"/>
    <w:rsid w:val="00125B1F"/>
    <w:rsid w:val="00142BBE"/>
    <w:rsid w:val="00147460"/>
    <w:rsid w:val="001753FB"/>
    <w:rsid w:val="00190C71"/>
    <w:rsid w:val="001F31CE"/>
    <w:rsid w:val="00201EA2"/>
    <w:rsid w:val="00251746"/>
    <w:rsid w:val="002668C2"/>
    <w:rsid w:val="00281973"/>
    <w:rsid w:val="00284701"/>
    <w:rsid w:val="002D7FCB"/>
    <w:rsid w:val="00363954"/>
    <w:rsid w:val="00374F25"/>
    <w:rsid w:val="003C2D5C"/>
    <w:rsid w:val="003C3DA8"/>
    <w:rsid w:val="00462CF5"/>
    <w:rsid w:val="004E4AAD"/>
    <w:rsid w:val="004F4C4A"/>
    <w:rsid w:val="00536A8C"/>
    <w:rsid w:val="005648D9"/>
    <w:rsid w:val="005F0BD7"/>
    <w:rsid w:val="00627F90"/>
    <w:rsid w:val="00664890"/>
    <w:rsid w:val="0073655A"/>
    <w:rsid w:val="00795F76"/>
    <w:rsid w:val="008D23BE"/>
    <w:rsid w:val="008F003F"/>
    <w:rsid w:val="00923541"/>
    <w:rsid w:val="00976F99"/>
    <w:rsid w:val="009A5850"/>
    <w:rsid w:val="009D444B"/>
    <w:rsid w:val="00A22D0A"/>
    <w:rsid w:val="00B92E0C"/>
    <w:rsid w:val="00BC7605"/>
    <w:rsid w:val="00BE1690"/>
    <w:rsid w:val="00C0748B"/>
    <w:rsid w:val="00D64DA0"/>
    <w:rsid w:val="00E96A53"/>
    <w:rsid w:val="00F02B47"/>
    <w:rsid w:val="00FF2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1">
    <w:name w:val="Brödtext1"/>
    <w:basedOn w:val="Normal"/>
    <w:uiPriority w:val="99"/>
    <w:rsid w:val="008D23BE"/>
    <w:pPr>
      <w:suppressAutoHyphens/>
      <w:autoSpaceDE w:val="0"/>
      <w:autoSpaceDN w:val="0"/>
      <w:adjustRightInd w:val="0"/>
      <w:spacing w:after="0" w:line="288" w:lineRule="auto"/>
      <w:textAlignment w:val="baseline"/>
    </w:pPr>
    <w:rPr>
      <w:rFonts w:ascii=" Pro W3" w:hAnsi=" Pro W3" w:cs=" Pro W3"/>
      <w:color w:val="000000"/>
      <w:sz w:val="24"/>
      <w:szCs w:val="24"/>
    </w:rPr>
  </w:style>
  <w:style w:type="paragraph" w:customStyle="1" w:styleId="Ingetstyckeformat">
    <w:name w:val="[Inget styckeformat]"/>
    <w:rsid w:val="008D23BE"/>
    <w:pPr>
      <w:autoSpaceDE w:val="0"/>
      <w:autoSpaceDN w:val="0"/>
      <w:adjustRightInd w:val="0"/>
      <w:spacing w:after="0" w:line="288" w:lineRule="auto"/>
      <w:textAlignment w:val="center"/>
    </w:pPr>
    <w:rPr>
      <w:rFonts w:ascii="Times  Roman" w:hAnsi="Times  Roman" w:cs="Times  Roman"/>
      <w:color w:val="000000"/>
      <w:sz w:val="24"/>
      <w:szCs w:val="24"/>
    </w:rPr>
  </w:style>
  <w:style w:type="paragraph" w:styleId="Sidhuvud">
    <w:name w:val="header"/>
    <w:basedOn w:val="Normal"/>
    <w:link w:val="SidhuvudChar"/>
    <w:uiPriority w:val="99"/>
    <w:unhideWhenUsed/>
    <w:rsid w:val="008D23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D23BE"/>
  </w:style>
  <w:style w:type="paragraph" w:styleId="Sidfot">
    <w:name w:val="footer"/>
    <w:basedOn w:val="Normal"/>
    <w:link w:val="SidfotChar"/>
    <w:uiPriority w:val="99"/>
    <w:unhideWhenUsed/>
    <w:rsid w:val="008D23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D23BE"/>
  </w:style>
  <w:style w:type="paragraph" w:styleId="Ballongtext">
    <w:name w:val="Balloon Text"/>
    <w:basedOn w:val="Normal"/>
    <w:link w:val="BallongtextChar"/>
    <w:uiPriority w:val="99"/>
    <w:semiHidden/>
    <w:unhideWhenUsed/>
    <w:rsid w:val="008D23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D23BE"/>
    <w:rPr>
      <w:rFonts w:ascii="Tahoma" w:hAnsi="Tahoma" w:cs="Tahoma"/>
      <w:sz w:val="16"/>
      <w:szCs w:val="16"/>
    </w:rPr>
  </w:style>
  <w:style w:type="paragraph" w:customStyle="1" w:styleId="Brdtext10">
    <w:name w:val="Br_dtext1"/>
    <w:basedOn w:val="Normal"/>
    <w:uiPriority w:val="99"/>
    <w:rsid w:val="00142BBE"/>
    <w:pPr>
      <w:suppressAutoHyphens/>
      <w:autoSpaceDE w:val="0"/>
      <w:autoSpaceDN w:val="0"/>
      <w:adjustRightInd w:val="0"/>
      <w:spacing w:after="0" w:line="288" w:lineRule="auto"/>
      <w:textAlignment w:val="baseline"/>
    </w:pPr>
    <w:rPr>
      <w:rFonts w:ascii=" Pro W3" w:eastAsia="Calibri" w:hAnsi=" Pro W3" w:cs=" Pro W3"/>
      <w:color w:val="000000"/>
      <w:sz w:val="24"/>
      <w:szCs w:val="24"/>
    </w:rPr>
  </w:style>
  <w:style w:type="paragraph" w:styleId="Liststycke">
    <w:name w:val="List Paragraph"/>
    <w:basedOn w:val="Normal"/>
    <w:uiPriority w:val="34"/>
    <w:qFormat/>
    <w:rsid w:val="00536A8C"/>
    <w:pPr>
      <w:ind w:left="720"/>
      <w:contextualSpacing/>
    </w:pPr>
  </w:style>
  <w:style w:type="character" w:styleId="Hyperlnk">
    <w:name w:val="Hyperlink"/>
    <w:basedOn w:val="Standardstycketeckensnitt"/>
    <w:uiPriority w:val="99"/>
    <w:unhideWhenUsed/>
    <w:rsid w:val="00190C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1">
    <w:name w:val="Brödtext1"/>
    <w:basedOn w:val="Normal"/>
    <w:uiPriority w:val="99"/>
    <w:rsid w:val="008D23BE"/>
    <w:pPr>
      <w:suppressAutoHyphens/>
      <w:autoSpaceDE w:val="0"/>
      <w:autoSpaceDN w:val="0"/>
      <w:adjustRightInd w:val="0"/>
      <w:spacing w:after="0" w:line="288" w:lineRule="auto"/>
      <w:textAlignment w:val="baseline"/>
    </w:pPr>
    <w:rPr>
      <w:rFonts w:ascii=" Pro W3" w:hAnsi=" Pro W3" w:cs=" Pro W3"/>
      <w:color w:val="000000"/>
      <w:sz w:val="24"/>
      <w:szCs w:val="24"/>
    </w:rPr>
  </w:style>
  <w:style w:type="paragraph" w:customStyle="1" w:styleId="Ingetstyckeformat">
    <w:name w:val="[Inget styckeformat]"/>
    <w:rsid w:val="008D23BE"/>
    <w:pPr>
      <w:autoSpaceDE w:val="0"/>
      <w:autoSpaceDN w:val="0"/>
      <w:adjustRightInd w:val="0"/>
      <w:spacing w:after="0" w:line="288" w:lineRule="auto"/>
      <w:textAlignment w:val="center"/>
    </w:pPr>
    <w:rPr>
      <w:rFonts w:ascii="Times  Roman" w:hAnsi="Times  Roman" w:cs="Times  Roman"/>
      <w:color w:val="000000"/>
      <w:sz w:val="24"/>
      <w:szCs w:val="24"/>
    </w:rPr>
  </w:style>
  <w:style w:type="paragraph" w:styleId="Sidhuvud">
    <w:name w:val="header"/>
    <w:basedOn w:val="Normal"/>
    <w:link w:val="SidhuvudChar"/>
    <w:uiPriority w:val="99"/>
    <w:unhideWhenUsed/>
    <w:rsid w:val="008D23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D23BE"/>
  </w:style>
  <w:style w:type="paragraph" w:styleId="Sidfot">
    <w:name w:val="footer"/>
    <w:basedOn w:val="Normal"/>
    <w:link w:val="SidfotChar"/>
    <w:uiPriority w:val="99"/>
    <w:unhideWhenUsed/>
    <w:rsid w:val="008D23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D23BE"/>
  </w:style>
  <w:style w:type="paragraph" w:styleId="Ballongtext">
    <w:name w:val="Balloon Text"/>
    <w:basedOn w:val="Normal"/>
    <w:link w:val="BallongtextChar"/>
    <w:uiPriority w:val="99"/>
    <w:semiHidden/>
    <w:unhideWhenUsed/>
    <w:rsid w:val="008D23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D23BE"/>
    <w:rPr>
      <w:rFonts w:ascii="Tahoma" w:hAnsi="Tahoma" w:cs="Tahoma"/>
      <w:sz w:val="16"/>
      <w:szCs w:val="16"/>
    </w:rPr>
  </w:style>
  <w:style w:type="paragraph" w:customStyle="1" w:styleId="Brdtext10">
    <w:name w:val="Br_dtext1"/>
    <w:basedOn w:val="Normal"/>
    <w:uiPriority w:val="99"/>
    <w:rsid w:val="00142BBE"/>
    <w:pPr>
      <w:suppressAutoHyphens/>
      <w:autoSpaceDE w:val="0"/>
      <w:autoSpaceDN w:val="0"/>
      <w:adjustRightInd w:val="0"/>
      <w:spacing w:after="0" w:line="288" w:lineRule="auto"/>
      <w:textAlignment w:val="baseline"/>
    </w:pPr>
    <w:rPr>
      <w:rFonts w:ascii=" Pro W3" w:eastAsia="Calibri" w:hAnsi=" Pro W3" w:cs=" Pro W3"/>
      <w:color w:val="000000"/>
      <w:sz w:val="24"/>
      <w:szCs w:val="24"/>
    </w:rPr>
  </w:style>
  <w:style w:type="paragraph" w:styleId="Liststycke">
    <w:name w:val="List Paragraph"/>
    <w:basedOn w:val="Normal"/>
    <w:uiPriority w:val="34"/>
    <w:qFormat/>
    <w:rsid w:val="00536A8C"/>
    <w:pPr>
      <w:ind w:left="720"/>
      <w:contextualSpacing/>
    </w:pPr>
  </w:style>
  <w:style w:type="character" w:styleId="Hyperlnk">
    <w:name w:val="Hyperlink"/>
    <w:basedOn w:val="Standardstycketeckensnitt"/>
    <w:uiPriority w:val="99"/>
    <w:unhideWhenUsed/>
    <w:rsid w:val="00190C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9611">
      <w:bodyDiv w:val="1"/>
      <w:marLeft w:val="0"/>
      <w:marRight w:val="0"/>
      <w:marTop w:val="0"/>
      <w:marBottom w:val="0"/>
      <w:divBdr>
        <w:top w:val="none" w:sz="0" w:space="0" w:color="auto"/>
        <w:left w:val="none" w:sz="0" w:space="0" w:color="auto"/>
        <w:bottom w:val="none" w:sz="0" w:space="0" w:color="auto"/>
        <w:right w:val="none" w:sz="0" w:space="0" w:color="auto"/>
      </w:divBdr>
      <w:divsChild>
        <w:div w:id="1466238980">
          <w:marLeft w:val="0"/>
          <w:marRight w:val="0"/>
          <w:marTop w:val="0"/>
          <w:marBottom w:val="0"/>
          <w:divBdr>
            <w:top w:val="none" w:sz="0" w:space="0" w:color="auto"/>
            <w:left w:val="none" w:sz="0" w:space="0" w:color="auto"/>
            <w:bottom w:val="none" w:sz="0" w:space="0" w:color="auto"/>
            <w:right w:val="none" w:sz="0" w:space="0" w:color="auto"/>
          </w:divBdr>
          <w:divsChild>
            <w:div w:id="800612921">
              <w:marLeft w:val="0"/>
              <w:marRight w:val="0"/>
              <w:marTop w:val="0"/>
              <w:marBottom w:val="0"/>
              <w:divBdr>
                <w:top w:val="none" w:sz="0" w:space="0" w:color="auto"/>
                <w:left w:val="none" w:sz="0" w:space="0" w:color="auto"/>
                <w:bottom w:val="none" w:sz="0" w:space="0" w:color="auto"/>
                <w:right w:val="none" w:sz="0" w:space="0" w:color="auto"/>
              </w:divBdr>
              <w:divsChild>
                <w:div w:id="1455447181">
                  <w:marLeft w:val="0"/>
                  <w:marRight w:val="0"/>
                  <w:marTop w:val="0"/>
                  <w:marBottom w:val="0"/>
                  <w:divBdr>
                    <w:top w:val="none" w:sz="0" w:space="0" w:color="auto"/>
                    <w:left w:val="none" w:sz="0" w:space="0" w:color="auto"/>
                    <w:bottom w:val="none" w:sz="0" w:space="0" w:color="auto"/>
                    <w:right w:val="none" w:sz="0" w:space="0" w:color="auto"/>
                  </w:divBdr>
                  <w:divsChild>
                    <w:div w:id="7515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796266">
      <w:bodyDiv w:val="1"/>
      <w:marLeft w:val="0"/>
      <w:marRight w:val="0"/>
      <w:marTop w:val="0"/>
      <w:marBottom w:val="0"/>
      <w:divBdr>
        <w:top w:val="none" w:sz="0" w:space="0" w:color="auto"/>
        <w:left w:val="none" w:sz="0" w:space="0" w:color="auto"/>
        <w:bottom w:val="none" w:sz="0" w:space="0" w:color="auto"/>
        <w:right w:val="none" w:sz="0" w:space="0" w:color="auto"/>
      </w:divBdr>
    </w:div>
    <w:div w:id="267979107">
      <w:bodyDiv w:val="1"/>
      <w:marLeft w:val="0"/>
      <w:marRight w:val="0"/>
      <w:marTop w:val="0"/>
      <w:marBottom w:val="0"/>
      <w:divBdr>
        <w:top w:val="none" w:sz="0" w:space="0" w:color="auto"/>
        <w:left w:val="none" w:sz="0" w:space="0" w:color="auto"/>
        <w:bottom w:val="none" w:sz="0" w:space="0" w:color="auto"/>
        <w:right w:val="none" w:sz="0" w:space="0" w:color="auto"/>
      </w:divBdr>
    </w:div>
    <w:div w:id="282538738">
      <w:bodyDiv w:val="1"/>
      <w:marLeft w:val="0"/>
      <w:marRight w:val="0"/>
      <w:marTop w:val="0"/>
      <w:marBottom w:val="0"/>
      <w:divBdr>
        <w:top w:val="none" w:sz="0" w:space="0" w:color="auto"/>
        <w:left w:val="none" w:sz="0" w:space="0" w:color="auto"/>
        <w:bottom w:val="none" w:sz="0" w:space="0" w:color="auto"/>
        <w:right w:val="none" w:sz="0" w:space="0" w:color="auto"/>
      </w:divBdr>
    </w:div>
    <w:div w:id="714161595">
      <w:bodyDiv w:val="1"/>
      <w:marLeft w:val="0"/>
      <w:marRight w:val="0"/>
      <w:marTop w:val="0"/>
      <w:marBottom w:val="0"/>
      <w:divBdr>
        <w:top w:val="none" w:sz="0" w:space="0" w:color="auto"/>
        <w:left w:val="none" w:sz="0" w:space="0" w:color="auto"/>
        <w:bottom w:val="none" w:sz="0" w:space="0" w:color="auto"/>
        <w:right w:val="none" w:sz="0" w:space="0" w:color="auto"/>
      </w:divBdr>
    </w:div>
    <w:div w:id="925578540">
      <w:bodyDiv w:val="1"/>
      <w:marLeft w:val="0"/>
      <w:marRight w:val="0"/>
      <w:marTop w:val="0"/>
      <w:marBottom w:val="0"/>
      <w:divBdr>
        <w:top w:val="none" w:sz="0" w:space="0" w:color="auto"/>
        <w:left w:val="none" w:sz="0" w:space="0" w:color="auto"/>
        <w:bottom w:val="none" w:sz="0" w:space="0" w:color="auto"/>
        <w:right w:val="none" w:sz="0" w:space="0" w:color="auto"/>
      </w:divBdr>
    </w:div>
    <w:div w:id="1911503319">
      <w:bodyDiv w:val="1"/>
      <w:marLeft w:val="0"/>
      <w:marRight w:val="0"/>
      <w:marTop w:val="0"/>
      <w:marBottom w:val="0"/>
      <w:divBdr>
        <w:top w:val="none" w:sz="0" w:space="0" w:color="auto"/>
        <w:left w:val="none" w:sz="0" w:space="0" w:color="auto"/>
        <w:bottom w:val="none" w:sz="0" w:space="0" w:color="auto"/>
        <w:right w:val="none" w:sz="0" w:space="0" w:color="auto"/>
      </w:divBdr>
    </w:div>
    <w:div w:id="1956137974">
      <w:bodyDiv w:val="1"/>
      <w:marLeft w:val="0"/>
      <w:marRight w:val="0"/>
      <w:marTop w:val="0"/>
      <w:marBottom w:val="0"/>
      <w:divBdr>
        <w:top w:val="none" w:sz="0" w:space="0" w:color="auto"/>
        <w:left w:val="none" w:sz="0" w:space="0" w:color="auto"/>
        <w:bottom w:val="none" w:sz="0" w:space="0" w:color="auto"/>
        <w:right w:val="none" w:sz="0" w:space="0" w:color="auto"/>
      </w:divBdr>
    </w:div>
    <w:div w:id="1957833328">
      <w:bodyDiv w:val="1"/>
      <w:marLeft w:val="0"/>
      <w:marRight w:val="0"/>
      <w:marTop w:val="0"/>
      <w:marBottom w:val="0"/>
      <w:divBdr>
        <w:top w:val="none" w:sz="0" w:space="0" w:color="auto"/>
        <w:left w:val="none" w:sz="0" w:space="0" w:color="auto"/>
        <w:bottom w:val="none" w:sz="0" w:space="0" w:color="auto"/>
        <w:right w:val="none" w:sz="0" w:space="0" w:color="auto"/>
      </w:divBdr>
    </w:div>
    <w:div w:id="20705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knikdebatt.se/debatt/sakra-kvaliteten-pa-gymnasieingenjorern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genjorsamfundet.se/medlem/Medlemsdialog/I-Love-Tech1/De-forsta-nya-gymnasieingenjorer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500</Words>
  <Characters>2655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Mårtenson</dc:creator>
  <cp:lastModifiedBy>Caroline Mårtenson</cp:lastModifiedBy>
  <cp:revision>12</cp:revision>
  <cp:lastPrinted>2012-01-27T08:23:00Z</cp:lastPrinted>
  <dcterms:created xsi:type="dcterms:W3CDTF">2012-01-26T13:25:00Z</dcterms:created>
  <dcterms:modified xsi:type="dcterms:W3CDTF">2012-01-27T12:12:00Z</dcterms:modified>
</cp:coreProperties>
</file>