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1474" w:type="dxa"/>
        <w:tblLayout w:type="fixed"/>
        <w:tblLook w:val="01E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14093A" w:rsidP="00367BD3">
            <w:pPr>
              <w:pStyle w:val="zDatum"/>
              <w:rPr>
                <w:sz w:val="16"/>
                <w:szCs w:val="16"/>
              </w:rPr>
            </w:pPr>
            <w:bookmarkStart w:id="3" w:name="zz_Datum"/>
            <w:r w:rsidRPr="0028299D">
              <w:rPr>
                <w:sz w:val="16"/>
                <w:szCs w:val="16"/>
              </w:rPr>
              <w:t>201</w:t>
            </w:r>
            <w:bookmarkEnd w:id="3"/>
            <w:r w:rsidR="00FB3D1F" w:rsidRPr="0028299D">
              <w:rPr>
                <w:sz w:val="16"/>
                <w:szCs w:val="16"/>
              </w:rPr>
              <w:t>3-</w:t>
            </w:r>
            <w:r w:rsidR="00367BD3">
              <w:rPr>
                <w:sz w:val="16"/>
                <w:szCs w:val="16"/>
              </w:rPr>
              <w:t>09</w:t>
            </w:r>
            <w:r w:rsidR="00FB3D1F" w:rsidRPr="0028299D">
              <w:rPr>
                <w:sz w:val="16"/>
                <w:szCs w:val="16"/>
              </w:rPr>
              <w:t>-</w:t>
            </w:r>
            <w:r w:rsidR="00367BD3">
              <w:rPr>
                <w:sz w:val="16"/>
                <w:szCs w:val="16"/>
              </w:rPr>
              <w:t>0</w:t>
            </w:r>
            <w:r w:rsidR="00277049">
              <w:rPr>
                <w:sz w:val="16"/>
                <w:szCs w:val="16"/>
              </w:rPr>
              <w:t>4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1D3B81" w:rsidRPr="0028299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00" w:type="dxa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Kontaktperson </w:t>
            </w:r>
            <w:r w:rsidR="0028299D">
              <w:rPr>
                <w:sz w:val="16"/>
                <w:szCs w:val="16"/>
              </w:rPr>
              <w:t>Erik Johansson</w:t>
            </w:r>
            <w:r w:rsidRPr="0028299D">
              <w:rPr>
                <w:sz w:val="16"/>
                <w:szCs w:val="16"/>
              </w:rPr>
              <w:t xml:space="preserve"> </w:t>
            </w:r>
          </w:p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Telefon </w:t>
            </w:r>
            <w:r w:rsidR="0028299D" w:rsidRPr="0028299D">
              <w:rPr>
                <w:rFonts w:eastAsiaTheme="minorEastAsia" w:cs="Arial"/>
                <w:noProof/>
                <w:sz w:val="16"/>
                <w:szCs w:val="16"/>
              </w:rPr>
              <w:t>076-122 61 35</w:t>
            </w:r>
          </w:p>
          <w:p w:rsidR="001D3B81" w:rsidRDefault="00A353D4" w:rsidP="008B650F">
            <w:pPr>
              <w:pStyle w:val="zKontaktinfo"/>
              <w:rPr>
                <w:sz w:val="16"/>
                <w:szCs w:val="16"/>
              </w:rPr>
            </w:pPr>
            <w:hyperlink r:id="rId9" w:history="1">
              <w:r w:rsidR="0028299D" w:rsidRPr="00C36B0C">
                <w:rPr>
                  <w:rStyle w:val="Hyperlnk"/>
                  <w:sz w:val="16"/>
                  <w:szCs w:val="16"/>
                </w:rPr>
                <w:t>erik.g.johansson@stockholm.se</w:t>
              </w:r>
            </w:hyperlink>
          </w:p>
          <w:p w:rsidR="004917BC" w:rsidRPr="0028299D" w:rsidRDefault="004917BC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361022" w:rsidTr="00307D39">
        <w:trPr>
          <w:trHeight w:val="1134"/>
        </w:trPr>
        <w:tc>
          <w:tcPr>
            <w:tcW w:w="1484" w:type="dxa"/>
          </w:tcPr>
          <w:p w:rsidR="00361022" w:rsidRDefault="00361022"/>
        </w:tc>
        <w:tc>
          <w:tcPr>
            <w:tcW w:w="3698" w:type="dxa"/>
          </w:tcPr>
          <w:p w:rsidR="0066576D" w:rsidRPr="0066576D" w:rsidRDefault="0066576D" w:rsidP="00C114F3">
            <w:pPr>
              <w:pStyle w:val="zKontaktperson"/>
            </w:pPr>
          </w:p>
        </w:tc>
        <w:tc>
          <w:tcPr>
            <w:tcW w:w="5415" w:type="dxa"/>
            <w:gridSpan w:val="2"/>
          </w:tcPr>
          <w:p w:rsidR="00767D9D" w:rsidRPr="00142414" w:rsidRDefault="0086627F" w:rsidP="00142414">
            <w:pPr>
              <w:pStyle w:val="zDoktyp"/>
            </w:pPr>
            <w:r w:rsidRPr="00142414">
              <w:t>P</w:t>
            </w:r>
            <w:r w:rsidR="009864A4" w:rsidRPr="00142414">
              <w:t>ressmeddelande</w:t>
            </w:r>
          </w:p>
        </w:tc>
      </w:tr>
    </w:tbl>
    <w:p w:rsidR="00666F43" w:rsidRDefault="00666F43" w:rsidP="00E570A8">
      <w:pPr>
        <w:pStyle w:val="Rubrik1"/>
        <w:rPr>
          <w:bCs w:val="0"/>
          <w:sz w:val="48"/>
          <w:szCs w:val="48"/>
        </w:rPr>
      </w:pPr>
    </w:p>
    <w:p w:rsidR="000E7C92" w:rsidRPr="00666F43" w:rsidRDefault="00764C42" w:rsidP="00E570A8">
      <w:pPr>
        <w:pStyle w:val="Rubrik1"/>
        <w:rPr>
          <w:sz w:val="24"/>
          <w:szCs w:val="24"/>
        </w:rPr>
      </w:pPr>
      <w:r>
        <w:rPr>
          <w:bCs w:val="0"/>
          <w:sz w:val="48"/>
          <w:szCs w:val="48"/>
        </w:rPr>
        <w:t xml:space="preserve">Trafikhinder </w:t>
      </w:r>
      <w:r w:rsidR="00666F43">
        <w:rPr>
          <w:bCs w:val="0"/>
          <w:sz w:val="48"/>
          <w:szCs w:val="48"/>
        </w:rPr>
        <w:t>på Hägerstensvägen</w:t>
      </w:r>
      <w:r w:rsidR="00C05AF3">
        <w:rPr>
          <w:b w:val="0"/>
          <w:bCs w:val="0"/>
          <w:sz w:val="48"/>
          <w:szCs w:val="48"/>
        </w:rPr>
        <w:br/>
      </w:r>
    </w:p>
    <w:p w:rsidR="00666F43" w:rsidRPr="00666F43" w:rsidRDefault="00666F43" w:rsidP="00666F43">
      <w:pPr>
        <w:rPr>
          <w:rFonts w:ascii="Gill Sans MT" w:hAnsi="Gill Sans MT"/>
          <w:b/>
          <w:sz w:val="24"/>
          <w:szCs w:val="24"/>
        </w:rPr>
      </w:pPr>
      <w:r w:rsidRPr="00666F43">
        <w:rPr>
          <w:rFonts w:ascii="Gill Sans MT" w:hAnsi="Gill Sans MT"/>
          <w:b/>
          <w:sz w:val="24"/>
          <w:szCs w:val="24"/>
        </w:rPr>
        <w:t xml:space="preserve">Nu </w:t>
      </w:r>
      <w:r w:rsidR="00277049">
        <w:rPr>
          <w:rFonts w:ascii="Gill Sans MT" w:hAnsi="Gill Sans MT"/>
          <w:b/>
          <w:sz w:val="24"/>
          <w:szCs w:val="24"/>
        </w:rPr>
        <w:t>placerar</w:t>
      </w:r>
      <w:r w:rsidR="00FB50D8">
        <w:rPr>
          <w:rFonts w:ascii="Gill Sans MT" w:hAnsi="Gill Sans MT"/>
          <w:b/>
          <w:sz w:val="24"/>
          <w:szCs w:val="24"/>
        </w:rPr>
        <w:t xml:space="preserve"> </w:t>
      </w:r>
      <w:r w:rsidR="00277049">
        <w:rPr>
          <w:rFonts w:ascii="Gill Sans MT" w:hAnsi="Gill Sans MT"/>
          <w:b/>
          <w:sz w:val="24"/>
          <w:szCs w:val="24"/>
        </w:rPr>
        <w:t>T</w:t>
      </w:r>
      <w:r w:rsidR="00FB50D8">
        <w:rPr>
          <w:rFonts w:ascii="Gill Sans MT" w:hAnsi="Gill Sans MT"/>
          <w:b/>
          <w:sz w:val="24"/>
          <w:szCs w:val="24"/>
        </w:rPr>
        <w:t xml:space="preserve">rafikkontoret tillbaka </w:t>
      </w:r>
      <w:r w:rsidRPr="00666F43">
        <w:rPr>
          <w:rFonts w:ascii="Gill Sans MT" w:hAnsi="Gill Sans MT"/>
          <w:b/>
          <w:sz w:val="24"/>
          <w:szCs w:val="24"/>
        </w:rPr>
        <w:t xml:space="preserve">den </w:t>
      </w:r>
      <w:proofErr w:type="spellStart"/>
      <w:r w:rsidRPr="00666F43">
        <w:rPr>
          <w:rFonts w:ascii="Gill Sans MT" w:hAnsi="Gill Sans MT"/>
          <w:b/>
          <w:sz w:val="24"/>
          <w:szCs w:val="24"/>
        </w:rPr>
        <w:t>höj-</w:t>
      </w:r>
      <w:proofErr w:type="spellEnd"/>
      <w:r w:rsidRPr="00666F43">
        <w:rPr>
          <w:rFonts w:ascii="Gill Sans MT" w:hAnsi="Gill Sans MT"/>
          <w:b/>
          <w:sz w:val="24"/>
          <w:szCs w:val="24"/>
        </w:rPr>
        <w:t xml:space="preserve"> och sänk</w:t>
      </w:r>
      <w:r w:rsidR="00FB50D8">
        <w:rPr>
          <w:rFonts w:ascii="Gill Sans MT" w:hAnsi="Gill Sans MT"/>
          <w:b/>
          <w:sz w:val="24"/>
          <w:szCs w:val="24"/>
        </w:rPr>
        <w:t xml:space="preserve">bara stolpe, så kallad pollare, </w:t>
      </w:r>
      <w:r w:rsidRPr="00666F43">
        <w:rPr>
          <w:rFonts w:ascii="Gill Sans MT" w:hAnsi="Gill Sans MT"/>
          <w:b/>
          <w:sz w:val="24"/>
          <w:szCs w:val="24"/>
        </w:rPr>
        <w:t xml:space="preserve">som ska förhindra genomfartstrafik i rusningstid på Hägerstensvägen. </w:t>
      </w:r>
    </w:p>
    <w:p w:rsidR="00666F43" w:rsidRPr="00666F43" w:rsidRDefault="00666F43" w:rsidP="00666F43">
      <w:pPr>
        <w:rPr>
          <w:rFonts w:ascii="Gill Sans MT" w:hAnsi="Gill Sans MT"/>
          <w:sz w:val="24"/>
          <w:szCs w:val="24"/>
        </w:rPr>
      </w:pPr>
    </w:p>
    <w:p w:rsidR="00666F43" w:rsidRPr="00666F43" w:rsidRDefault="00666F43" w:rsidP="00666F43">
      <w:pPr>
        <w:rPr>
          <w:rFonts w:ascii="Gill Sans MT" w:hAnsi="Gill Sans MT"/>
          <w:sz w:val="24"/>
          <w:szCs w:val="24"/>
        </w:rPr>
      </w:pPr>
      <w:r w:rsidRPr="00666F43">
        <w:rPr>
          <w:rFonts w:ascii="Gill Sans MT" w:hAnsi="Gill Sans MT"/>
          <w:sz w:val="24"/>
          <w:szCs w:val="24"/>
        </w:rPr>
        <w:t>Pollaren –</w:t>
      </w:r>
      <w:r w:rsidR="002002F8">
        <w:rPr>
          <w:rFonts w:ascii="Gill Sans MT" w:hAnsi="Gill Sans MT"/>
          <w:sz w:val="24"/>
          <w:szCs w:val="24"/>
        </w:rPr>
        <w:t xml:space="preserve"> </w:t>
      </w:r>
      <w:r w:rsidR="00795C15">
        <w:rPr>
          <w:rFonts w:ascii="Gill Sans MT" w:hAnsi="Gill Sans MT"/>
          <w:sz w:val="24"/>
          <w:szCs w:val="24"/>
        </w:rPr>
        <w:t xml:space="preserve">på Hägerstensvägen, </w:t>
      </w:r>
      <w:r w:rsidRPr="00666F43">
        <w:rPr>
          <w:rFonts w:ascii="Gill Sans MT" w:hAnsi="Gill Sans MT"/>
          <w:sz w:val="24"/>
          <w:szCs w:val="24"/>
        </w:rPr>
        <w:t xml:space="preserve">mellan </w:t>
      </w:r>
      <w:proofErr w:type="spellStart"/>
      <w:r w:rsidRPr="00666F43">
        <w:rPr>
          <w:rFonts w:ascii="Gill Sans MT" w:hAnsi="Gill Sans MT"/>
          <w:sz w:val="24"/>
          <w:szCs w:val="24"/>
        </w:rPr>
        <w:t>Axelsberg</w:t>
      </w:r>
      <w:proofErr w:type="spellEnd"/>
      <w:r w:rsidRPr="00666F43">
        <w:rPr>
          <w:rFonts w:ascii="Gill Sans MT" w:hAnsi="Gill Sans MT"/>
          <w:sz w:val="24"/>
          <w:szCs w:val="24"/>
        </w:rPr>
        <w:t xml:space="preserve"> och Örnsberg – kommer</w:t>
      </w:r>
      <w:r w:rsidR="00795C15">
        <w:rPr>
          <w:rFonts w:ascii="Gill Sans MT" w:hAnsi="Gill Sans MT"/>
          <w:sz w:val="24"/>
          <w:szCs w:val="24"/>
        </w:rPr>
        <w:t xml:space="preserve"> </w:t>
      </w:r>
      <w:r w:rsidRPr="00666F43">
        <w:rPr>
          <w:rFonts w:ascii="Gill Sans MT" w:hAnsi="Gill Sans MT"/>
          <w:sz w:val="24"/>
          <w:szCs w:val="24"/>
        </w:rPr>
        <w:t>att hindra bilister från att använda H</w:t>
      </w:r>
      <w:r w:rsidR="005F2B08">
        <w:rPr>
          <w:rFonts w:ascii="Gill Sans MT" w:hAnsi="Gill Sans MT"/>
          <w:sz w:val="24"/>
          <w:szCs w:val="24"/>
        </w:rPr>
        <w:t>ägerstensvägen som genomfartsväg</w:t>
      </w:r>
      <w:r w:rsidRPr="00666F43">
        <w:rPr>
          <w:rFonts w:ascii="Gill Sans MT" w:hAnsi="Gill Sans MT"/>
          <w:sz w:val="24"/>
          <w:szCs w:val="24"/>
        </w:rPr>
        <w:t xml:space="preserve"> under vardagar klockan 7-9 samt 16-18. Syftet med avspärrningen är att skona de boende i området från rusningstrafiken</w:t>
      </w:r>
      <w:r w:rsidR="005F2B08">
        <w:rPr>
          <w:rFonts w:ascii="Gill Sans MT" w:hAnsi="Gill Sans MT"/>
          <w:sz w:val="24"/>
          <w:szCs w:val="24"/>
        </w:rPr>
        <w:t xml:space="preserve">. </w:t>
      </w:r>
      <w:r w:rsidRPr="00666F43">
        <w:rPr>
          <w:rFonts w:ascii="Gill Sans MT" w:hAnsi="Gill Sans MT"/>
          <w:sz w:val="24"/>
          <w:szCs w:val="24"/>
        </w:rPr>
        <w:t xml:space="preserve"> </w:t>
      </w:r>
    </w:p>
    <w:p w:rsidR="007B1B61" w:rsidRDefault="007B1B61" w:rsidP="007B1B61">
      <w:pPr>
        <w:rPr>
          <w:rFonts w:ascii="Gill Sans MT" w:hAnsi="Gill Sans MT"/>
          <w:sz w:val="24"/>
          <w:szCs w:val="24"/>
        </w:rPr>
      </w:pPr>
    </w:p>
    <w:p w:rsidR="007B1B61" w:rsidRDefault="007B1B61" w:rsidP="007B1B6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Förbudet gäller redan idag men i och med </w:t>
      </w:r>
      <w:r w:rsidR="00FB50D8">
        <w:rPr>
          <w:rFonts w:ascii="Gill Sans MT" w:hAnsi="Gill Sans MT"/>
          <w:sz w:val="24"/>
          <w:szCs w:val="24"/>
        </w:rPr>
        <w:t xml:space="preserve">de fysiska åtgärderna </w:t>
      </w:r>
      <w:r>
        <w:rPr>
          <w:rFonts w:ascii="Gill Sans MT" w:hAnsi="Gill Sans MT"/>
          <w:sz w:val="24"/>
          <w:szCs w:val="24"/>
        </w:rPr>
        <w:t xml:space="preserve">hoppas Trafikkontoret hindra de billister som ändå </w:t>
      </w:r>
      <w:r w:rsidR="001F7D50">
        <w:rPr>
          <w:rFonts w:ascii="Gill Sans MT" w:hAnsi="Gill Sans MT"/>
          <w:sz w:val="24"/>
          <w:szCs w:val="24"/>
        </w:rPr>
        <w:t>bryter mot förbudet. K</w:t>
      </w:r>
      <w:r>
        <w:rPr>
          <w:rFonts w:ascii="Gill Sans MT" w:hAnsi="Gill Sans MT"/>
          <w:sz w:val="24"/>
          <w:szCs w:val="24"/>
        </w:rPr>
        <w:t>ollektivtrafik och</w:t>
      </w:r>
      <w:r w:rsidRPr="00666F43">
        <w:rPr>
          <w:rFonts w:ascii="Gill Sans MT" w:hAnsi="Gill Sans MT"/>
          <w:sz w:val="24"/>
          <w:szCs w:val="24"/>
        </w:rPr>
        <w:t xml:space="preserve"> uttryckn</w:t>
      </w:r>
      <w:r>
        <w:rPr>
          <w:rFonts w:ascii="Gill Sans MT" w:hAnsi="Gill Sans MT"/>
          <w:sz w:val="24"/>
          <w:szCs w:val="24"/>
        </w:rPr>
        <w:t>ingsfordon undantas förbudet.</w:t>
      </w:r>
    </w:p>
    <w:p w:rsidR="00666F43" w:rsidRDefault="00666F43" w:rsidP="00666F43">
      <w:pPr>
        <w:rPr>
          <w:rFonts w:ascii="Gill Sans MT" w:hAnsi="Gill Sans MT"/>
          <w:sz w:val="24"/>
          <w:szCs w:val="24"/>
        </w:rPr>
      </w:pPr>
    </w:p>
    <w:p w:rsidR="00666F43" w:rsidRPr="00666F43" w:rsidRDefault="00666F43" w:rsidP="00666F43">
      <w:pPr>
        <w:rPr>
          <w:rFonts w:ascii="Gill Sans MT" w:hAnsi="Gill Sans MT"/>
          <w:sz w:val="24"/>
          <w:szCs w:val="24"/>
        </w:rPr>
      </w:pPr>
      <w:r w:rsidRPr="00795C15">
        <w:rPr>
          <w:rFonts w:ascii="Gill Sans MT" w:hAnsi="Gill Sans MT"/>
          <w:sz w:val="24"/>
          <w:szCs w:val="24"/>
        </w:rPr>
        <w:t>Pollaren installerades första gången för</w:t>
      </w:r>
      <w:r w:rsidR="00795C15" w:rsidRPr="00795C15">
        <w:rPr>
          <w:rFonts w:ascii="Gill Sans MT" w:hAnsi="Gill Sans MT"/>
          <w:sz w:val="24"/>
          <w:szCs w:val="24"/>
        </w:rPr>
        <w:t xml:space="preserve"> ett drygt år </w:t>
      </w:r>
      <w:r w:rsidR="00546E4D">
        <w:rPr>
          <w:rFonts w:ascii="Gill Sans MT" w:hAnsi="Gill Sans MT"/>
          <w:sz w:val="24"/>
          <w:szCs w:val="24"/>
        </w:rPr>
        <w:t xml:space="preserve">sedan </w:t>
      </w:r>
      <w:r w:rsidR="00795C15" w:rsidRPr="00795C15">
        <w:rPr>
          <w:rFonts w:ascii="Gill Sans MT" w:hAnsi="Gill Sans MT"/>
          <w:sz w:val="24"/>
          <w:szCs w:val="24"/>
        </w:rPr>
        <w:t xml:space="preserve">då den ersatte </w:t>
      </w:r>
      <w:r w:rsidRPr="00795C15">
        <w:rPr>
          <w:rFonts w:ascii="Gill Sans MT" w:hAnsi="Gill Sans MT"/>
          <w:sz w:val="24"/>
          <w:szCs w:val="24"/>
        </w:rPr>
        <w:t>en vägbom.</w:t>
      </w:r>
      <w:r w:rsidRPr="00666F43">
        <w:rPr>
          <w:rFonts w:ascii="Gill Sans MT" w:hAnsi="Gill Sans MT"/>
          <w:sz w:val="24"/>
          <w:szCs w:val="24"/>
        </w:rPr>
        <w:t xml:space="preserve"> </w:t>
      </w:r>
      <w:r w:rsidR="00277049">
        <w:rPr>
          <w:rFonts w:ascii="Gill Sans MT" w:hAnsi="Gill Sans MT"/>
          <w:sz w:val="24"/>
          <w:szCs w:val="24"/>
        </w:rPr>
        <w:t>Pollaren</w:t>
      </w:r>
      <w:r w:rsidRPr="00666F43">
        <w:rPr>
          <w:rFonts w:ascii="Gill Sans MT" w:hAnsi="Gill Sans MT"/>
          <w:sz w:val="24"/>
          <w:szCs w:val="24"/>
        </w:rPr>
        <w:t xml:space="preserve"> blev dock påkörd och har tillfälligt varit ur funktion under en period. Utöver att den nu har reparerats så har Trafikkontoret även låtit sätta upp en trafiksignal </w:t>
      </w:r>
      <w:r w:rsidR="009D16DF">
        <w:rPr>
          <w:rFonts w:ascii="Gill Sans MT" w:hAnsi="Gill Sans MT"/>
          <w:sz w:val="24"/>
          <w:szCs w:val="24"/>
        </w:rPr>
        <w:t>samt tydligare förbudsskyltning</w:t>
      </w:r>
      <w:r w:rsidR="005F2B08">
        <w:rPr>
          <w:rFonts w:ascii="Gill Sans MT" w:hAnsi="Gill Sans MT"/>
          <w:sz w:val="24"/>
          <w:szCs w:val="24"/>
        </w:rPr>
        <w:t xml:space="preserve"> på platsen</w:t>
      </w:r>
      <w:r w:rsidRPr="00666F43">
        <w:rPr>
          <w:rFonts w:ascii="Gill Sans MT" w:hAnsi="Gill Sans MT"/>
          <w:sz w:val="24"/>
          <w:szCs w:val="24"/>
        </w:rPr>
        <w:t xml:space="preserve">. </w:t>
      </w:r>
    </w:p>
    <w:p w:rsidR="00666F43" w:rsidRPr="00666F43" w:rsidRDefault="00666F43" w:rsidP="00666F43">
      <w:pPr>
        <w:rPr>
          <w:rFonts w:ascii="Gill Sans MT" w:hAnsi="Gill Sans MT"/>
          <w:sz w:val="24"/>
          <w:szCs w:val="24"/>
        </w:rPr>
      </w:pPr>
    </w:p>
    <w:p w:rsidR="00666F43" w:rsidRPr="009D16DF" w:rsidRDefault="00666F43" w:rsidP="00666F43">
      <w:pPr>
        <w:pStyle w:val="Liststycke"/>
        <w:numPr>
          <w:ilvl w:val="0"/>
          <w:numId w:val="19"/>
        </w:numPr>
        <w:spacing w:after="200" w:line="276" w:lineRule="auto"/>
        <w:rPr>
          <w:rFonts w:ascii="Gill Sans MT" w:hAnsi="Gill Sans MT"/>
          <w:sz w:val="24"/>
          <w:szCs w:val="24"/>
        </w:rPr>
      </w:pPr>
      <w:r w:rsidRPr="009D16DF">
        <w:rPr>
          <w:rFonts w:ascii="Gill Sans MT" w:hAnsi="Gill Sans MT"/>
          <w:sz w:val="24"/>
          <w:szCs w:val="24"/>
        </w:rPr>
        <w:t xml:space="preserve">I och med </w:t>
      </w:r>
      <w:r w:rsidR="005F2B08">
        <w:rPr>
          <w:rFonts w:ascii="Gill Sans MT" w:hAnsi="Gill Sans MT"/>
          <w:sz w:val="24"/>
          <w:szCs w:val="24"/>
        </w:rPr>
        <w:t xml:space="preserve">dessa </w:t>
      </w:r>
      <w:r w:rsidR="00277049">
        <w:rPr>
          <w:rFonts w:ascii="Gill Sans MT" w:hAnsi="Gill Sans MT"/>
          <w:sz w:val="24"/>
          <w:szCs w:val="24"/>
        </w:rPr>
        <w:t>åtgärder</w:t>
      </w:r>
      <w:r w:rsidR="005F2B08">
        <w:rPr>
          <w:rFonts w:ascii="Gill Sans MT" w:hAnsi="Gill Sans MT"/>
          <w:sz w:val="24"/>
          <w:szCs w:val="24"/>
        </w:rPr>
        <w:t xml:space="preserve"> hoppas vi att det blir en bättre </w:t>
      </w:r>
      <w:proofErr w:type="gramStart"/>
      <w:r w:rsidR="005F2B08">
        <w:rPr>
          <w:rFonts w:ascii="Gill Sans MT" w:hAnsi="Gill Sans MT"/>
          <w:sz w:val="24"/>
          <w:szCs w:val="24"/>
        </w:rPr>
        <w:t>efterlevnad</w:t>
      </w:r>
      <w:proofErr w:type="gramEnd"/>
      <w:r w:rsidR="005F2B08">
        <w:rPr>
          <w:rFonts w:ascii="Gill Sans MT" w:hAnsi="Gill Sans MT"/>
          <w:sz w:val="24"/>
          <w:szCs w:val="24"/>
        </w:rPr>
        <w:t xml:space="preserve"> och respekt för gällande förbud, </w:t>
      </w:r>
      <w:r w:rsidRPr="009D16DF">
        <w:rPr>
          <w:rFonts w:ascii="Gill Sans MT" w:hAnsi="Gill Sans MT"/>
          <w:sz w:val="24"/>
          <w:szCs w:val="24"/>
        </w:rPr>
        <w:t xml:space="preserve">säger Lotten Backström, trafikplanerare på Trafikkontoret. </w:t>
      </w:r>
    </w:p>
    <w:p w:rsidR="00666F43" w:rsidRPr="008E3D44" w:rsidRDefault="005F2B08" w:rsidP="008E3D44">
      <w:pPr>
        <w:rPr>
          <w:rFonts w:ascii="Gill Sans MT" w:hAnsi="Gill Sans MT"/>
          <w:sz w:val="24"/>
          <w:szCs w:val="24"/>
        </w:rPr>
      </w:pPr>
      <w:r w:rsidRPr="008E3D44">
        <w:rPr>
          <w:rFonts w:ascii="Gill Sans MT" w:hAnsi="Gill Sans MT"/>
          <w:sz w:val="24"/>
          <w:szCs w:val="24"/>
        </w:rPr>
        <w:t>Pollaren</w:t>
      </w:r>
      <w:r w:rsidR="00795C15" w:rsidRPr="008E3D44">
        <w:rPr>
          <w:rFonts w:ascii="Gill Sans MT" w:hAnsi="Gill Sans MT"/>
          <w:sz w:val="24"/>
          <w:szCs w:val="24"/>
        </w:rPr>
        <w:t xml:space="preserve"> och trafiksignalen</w:t>
      </w:r>
      <w:r w:rsidR="00E57D09">
        <w:rPr>
          <w:rFonts w:ascii="Gill Sans MT" w:hAnsi="Gill Sans MT"/>
          <w:sz w:val="24"/>
          <w:szCs w:val="24"/>
        </w:rPr>
        <w:t xml:space="preserve"> </w:t>
      </w:r>
      <w:r w:rsidR="00367BD3">
        <w:rPr>
          <w:rFonts w:ascii="Gill Sans MT" w:hAnsi="Gill Sans MT"/>
          <w:sz w:val="24"/>
          <w:szCs w:val="24"/>
        </w:rPr>
        <w:t>är planerad att</w:t>
      </w:r>
      <w:r w:rsidRPr="008E3D44">
        <w:rPr>
          <w:rFonts w:ascii="Gill Sans MT" w:hAnsi="Gill Sans MT"/>
          <w:sz w:val="24"/>
          <w:szCs w:val="24"/>
        </w:rPr>
        <w:t xml:space="preserve"> tas i bruk under vecka 37. </w:t>
      </w:r>
    </w:p>
    <w:p w:rsidR="005F2B08" w:rsidRDefault="005F2B08" w:rsidP="00666F43"/>
    <w:p w:rsidR="000571C7" w:rsidRDefault="000571C7" w:rsidP="000571C7">
      <w:pPr>
        <w:pStyle w:val="Rubrik2"/>
      </w:pPr>
      <w:r w:rsidRPr="000571C7">
        <w:t>För mer information:</w:t>
      </w:r>
    </w:p>
    <w:p w:rsidR="000571C7" w:rsidRPr="000571C7" w:rsidRDefault="000571C7" w:rsidP="000571C7"/>
    <w:p w:rsidR="00462B18" w:rsidRDefault="00666F43" w:rsidP="00666F43">
      <w:pPr>
        <w:rPr>
          <w:rFonts w:ascii="Gill Sans MT" w:hAnsi="Gill Sans MT"/>
          <w:sz w:val="24"/>
          <w:szCs w:val="24"/>
        </w:rPr>
      </w:pPr>
      <w:r w:rsidRPr="00666F43">
        <w:rPr>
          <w:rFonts w:ascii="Gill Sans MT" w:hAnsi="Gill Sans MT"/>
          <w:sz w:val="24"/>
          <w:szCs w:val="24"/>
        </w:rPr>
        <w:t>Lotten Backström, trafikplanerare</w:t>
      </w:r>
      <w:r>
        <w:rPr>
          <w:rFonts w:ascii="Gill Sans MT" w:hAnsi="Gill Sans MT"/>
          <w:sz w:val="24"/>
          <w:szCs w:val="24"/>
        </w:rPr>
        <w:t xml:space="preserve">, Trafikkontoret: </w:t>
      </w:r>
      <w:r>
        <w:rPr>
          <w:rFonts w:ascii="Gill Sans MT" w:hAnsi="Gill Sans MT"/>
          <w:sz w:val="24"/>
          <w:szCs w:val="24"/>
        </w:rPr>
        <w:br/>
      </w:r>
      <w:r w:rsidRPr="00666F43">
        <w:rPr>
          <w:rFonts w:ascii="Gill Sans MT" w:hAnsi="Gill Sans MT" w:cs="Arial"/>
          <w:sz w:val="20"/>
          <w:szCs w:val="18"/>
        </w:rPr>
        <w:t>Telefon: 08-508 26215</w:t>
      </w:r>
      <w:r w:rsidRPr="00666F43">
        <w:rPr>
          <w:rFonts w:ascii="Gill Sans MT" w:hAnsi="Gill Sans MT" w:cs="Arial"/>
          <w:sz w:val="20"/>
          <w:szCs w:val="18"/>
        </w:rPr>
        <w:br/>
        <w:t xml:space="preserve">E-post: </w:t>
      </w:r>
      <w:hyperlink r:id="rId10" w:history="1">
        <w:r w:rsidRPr="00666F43">
          <w:rPr>
            <w:rStyle w:val="Hyperlnk"/>
            <w:rFonts w:ascii="Gill Sans MT" w:hAnsi="Gill Sans MT" w:cs="Arial"/>
            <w:sz w:val="20"/>
            <w:szCs w:val="18"/>
          </w:rPr>
          <w:t>lotten.backstrom@stockholm.se</w:t>
        </w:r>
      </w:hyperlink>
    </w:p>
    <w:sectPr w:rsidR="00462B18" w:rsidSect="00740F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DC" w:rsidRDefault="00542CDC">
      <w:r>
        <w:separator/>
      </w:r>
    </w:p>
  </w:endnote>
  <w:endnote w:type="continuationSeparator" w:id="0">
    <w:p w:rsidR="00542CDC" w:rsidRDefault="0054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Look w:val="01E0"/>
    </w:tblPr>
    <w:tblGrid>
      <w:gridCol w:w="8087"/>
      <w:gridCol w:w="1036"/>
    </w:tblGrid>
    <w:tr w:rsidR="00010E34" w:rsidTr="00307D39">
      <w:tc>
        <w:tcPr>
          <w:tcW w:w="8087" w:type="dxa"/>
        </w:tcPr>
        <w:p w:rsidR="00010E34" w:rsidRDefault="00A353D4" w:rsidP="00307D39">
          <w:pPr>
            <w:pStyle w:val="zDokNamn"/>
            <w:spacing w:before="80"/>
          </w:pPr>
          <w:r>
            <w:fldChar w:fldCharType="begin"/>
          </w:r>
          <w:r w:rsidR="00010E34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010E34" w:rsidRDefault="00A353D4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010E34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002F8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>)</w:t>
          </w:r>
        </w:p>
      </w:tc>
    </w:tr>
  </w:tbl>
  <w:p w:rsidR="00010E34" w:rsidRPr="00BA3073" w:rsidRDefault="00010E34" w:rsidP="00E029D3">
    <w:pPr>
      <w:pStyle w:val="zSidfotsavslut"/>
    </w:pPr>
  </w:p>
  <w:p w:rsidR="00010E34" w:rsidRPr="00E029D3" w:rsidRDefault="00010E34" w:rsidP="00E029D3">
    <w:pPr>
      <w:pStyle w:val="zSidfotsavslu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Look w:val="01E0"/>
    </w:tblPr>
    <w:tblGrid>
      <w:gridCol w:w="8087"/>
      <w:gridCol w:w="1036"/>
    </w:tblGrid>
    <w:tr w:rsidR="00010E34" w:rsidTr="00307D39">
      <w:trPr>
        <w:trHeight w:val="675"/>
      </w:trPr>
      <w:tc>
        <w:tcPr>
          <w:tcW w:w="8087" w:type="dxa"/>
        </w:tcPr>
        <w:p w:rsidR="00010E34" w:rsidRDefault="00010E34" w:rsidP="00307D39">
          <w:pPr>
            <w:pStyle w:val="zSidfot"/>
            <w:tabs>
              <w:tab w:val="right" w:pos="7938"/>
            </w:tabs>
          </w:pPr>
          <w:r>
            <w:rPr>
              <w:noProof/>
            </w:rPr>
            <w:t>Trafikkontoret, Kommunikation. Box 8311, 104 20 Stockholm</w:t>
          </w:r>
          <w:r>
            <w:rPr>
              <w:noProof/>
            </w:rPr>
            <w:br/>
          </w:r>
          <w:r w:rsidRPr="00823200">
            <w:rPr>
              <w:noProof/>
            </w:rPr>
            <w:t xml:space="preserve">Telefon </w:t>
          </w:r>
          <w:r>
            <w:rPr>
              <w:noProof/>
            </w:rPr>
            <w:t>08-508 272 00.</w:t>
          </w:r>
          <w:r w:rsidRPr="00823200">
            <w:rPr>
              <w:noProof/>
            </w:rPr>
            <w:t xml:space="preserve"> </w:t>
          </w:r>
          <w:bookmarkStart w:id="4" w:name="dd_fd0"/>
          <w:r w:rsidRPr="00823200">
            <w:rPr>
              <w:noProof/>
            </w:rPr>
            <w:t xml:space="preserve">Fax </w:t>
          </w:r>
          <w:r>
            <w:rPr>
              <w:noProof/>
            </w:rPr>
            <w:t>08-508 264 56.</w:t>
          </w:r>
          <w:bookmarkEnd w:id="4"/>
          <w:r>
            <w:rPr>
              <w:noProof/>
            </w:rPr>
            <w:t xml:space="preserve"> E-post trafikkontoret@tk.stockholm.se</w:t>
          </w:r>
          <w:r w:rsidRPr="00823200">
            <w:rPr>
              <w:noProof/>
            </w:rPr>
            <w:br/>
            <w:t xml:space="preserve">Besöksadress </w:t>
          </w:r>
          <w:r>
            <w:rPr>
              <w:noProof/>
            </w:rPr>
            <w:t>Fleminggatan 4. Org nr 212000-0142</w:t>
          </w:r>
          <w:r>
            <w:rPr>
              <w:noProof/>
            </w:rPr>
            <w:tab/>
          </w:r>
          <w:r w:rsidRPr="00307D39">
            <w:rPr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010E34" w:rsidRDefault="00010E3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010E34" w:rsidRDefault="00010E3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010E34" w:rsidRDefault="00A353D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002F8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002F8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>)</w:t>
          </w:r>
        </w:p>
      </w:tc>
    </w:tr>
  </w:tbl>
  <w:p w:rsidR="00010E34" w:rsidRPr="00BA3073" w:rsidRDefault="00A353D4" w:rsidP="00544371">
    <w:pPr>
      <w:pStyle w:val="zSidfotsavslu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6.75pt;margin-top:-282.35pt;width:28.35pt;height:283.45pt;z-index:251657728;mso-position-horizontal-relative:text;mso-position-vertical-relative:text" stroked="f">
          <v:textbox style="layout-flow:vertical;mso-layout-flow-alt:bottom-to-top;mso-next-textbox:#_x0000_s2049" inset="0,,0">
            <w:txbxContent>
              <w:p w:rsidR="00010E34" w:rsidRPr="00DD2B46" w:rsidRDefault="00010E34" w:rsidP="00544371">
                <w:pPr>
                  <w:pStyle w:val="zDokNamn"/>
                </w:pPr>
                <w:bookmarkStart w:id="5" w:name="zDoknamn"/>
                <w:bookmarkEnd w:id="5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DC" w:rsidRDefault="00542CDC">
      <w:r>
        <w:separator/>
      </w:r>
    </w:p>
  </w:footnote>
  <w:footnote w:type="continuationSeparator" w:id="0">
    <w:p w:rsidR="00542CDC" w:rsidRDefault="0054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Ind w:w="-1474" w:type="dxa"/>
      <w:tblLook w:val="01E0"/>
    </w:tblPr>
    <w:tblGrid>
      <w:gridCol w:w="2526"/>
      <w:gridCol w:w="3754"/>
      <w:gridCol w:w="4317"/>
    </w:tblGrid>
    <w:tr w:rsidR="00010E34" w:rsidRPr="00086AA3" w:rsidTr="00307D39">
      <w:trPr>
        <w:trHeight w:hRule="exact" w:val="1531"/>
      </w:trPr>
      <w:tc>
        <w:tcPr>
          <w:tcW w:w="1470" w:type="dxa"/>
        </w:tcPr>
        <w:p w:rsidR="00010E34" w:rsidRPr="00307D39" w:rsidRDefault="00010E34" w:rsidP="00307D39">
          <w:pPr>
            <w:pStyle w:val="Sidhuvud"/>
            <w:spacing w:before="120"/>
            <w:rPr>
              <w:szCs w:val="24"/>
            </w:rPr>
          </w:pPr>
          <w:r w:rsidRPr="006559B3">
            <w:rPr>
              <w:noProof/>
              <w:szCs w:val="24"/>
            </w:rPr>
            <w:drawing>
              <wp:inline distT="0" distB="0" distL="0" distR="0">
                <wp:extent cx="1440000" cy="480093"/>
                <wp:effectExtent l="19050" t="0" r="7800" b="0"/>
                <wp:docPr id="1" name="Bildobjekt 1" descr="StockholmsStad_logotype_40x13,636mm_300ppi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_40x13,636mm_300ppi_Po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010E34" w:rsidRPr="00307D39" w:rsidRDefault="00010E34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010E34" w:rsidRPr="00B3779D" w:rsidRDefault="00A353D4" w:rsidP="00B3779D">
          <w:pPr>
            <w:pStyle w:val="zSidhuvud2Datum"/>
          </w:pPr>
          <w:fldSimple w:instr=" STYLEREF  zDatum  \* MERGEFORMAT ">
            <w:r w:rsidR="002002F8">
              <w:rPr>
                <w:noProof/>
              </w:rPr>
              <w:t>2013-09-04</w:t>
            </w:r>
          </w:fldSimple>
        </w:p>
        <w:p w:rsidR="00010E34" w:rsidRDefault="00A353D4" w:rsidP="006A18D0">
          <w:pPr>
            <w:pStyle w:val="zSidhuvud2Doktyp"/>
          </w:pPr>
          <w:r w:rsidRPr="007C6D74">
            <w:fldChar w:fldCharType="begin"/>
          </w:r>
          <w:r w:rsidR="00010E34" w:rsidRPr="007C6D74">
            <w:instrText xml:space="preserve"> STYLEREF  zDok</w:instrText>
          </w:r>
          <w:r w:rsidR="00010E34">
            <w:instrText xml:space="preserve">typ  </w:instrText>
          </w:r>
          <w:r w:rsidRPr="007C6D74">
            <w:fldChar w:fldCharType="separate"/>
          </w:r>
          <w:r w:rsidR="002002F8">
            <w:rPr>
              <w:noProof/>
            </w:rPr>
            <w:t>Pressmeddelande</w:t>
          </w:r>
          <w:r w:rsidRPr="007C6D74">
            <w:fldChar w:fldCharType="end"/>
          </w:r>
        </w:p>
        <w:p w:rsidR="00010E34" w:rsidRPr="006A18D0" w:rsidRDefault="00010E34" w:rsidP="006A18D0">
          <w:pPr>
            <w:pStyle w:val="zSidhuvud2Doktyp"/>
          </w:pPr>
        </w:p>
      </w:tc>
    </w:tr>
  </w:tbl>
  <w:p w:rsidR="00010E34" w:rsidRDefault="00010E3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34" w:rsidRDefault="00010E34" w:rsidP="004465D6">
    <w:pPr>
      <w:pStyle w:val="zSidhuvudstar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461"/>
    <w:multiLevelType w:val="hybridMultilevel"/>
    <w:tmpl w:val="D4205A26"/>
    <w:lvl w:ilvl="0" w:tplc="24BC8D8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0A8"/>
    <w:multiLevelType w:val="hybridMultilevel"/>
    <w:tmpl w:val="9ABA3EE8"/>
    <w:lvl w:ilvl="0" w:tplc="7B6698AC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9D3B01"/>
    <w:multiLevelType w:val="hybridMultilevel"/>
    <w:tmpl w:val="BB6807AC"/>
    <w:lvl w:ilvl="0" w:tplc="D108D9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8D94ED7"/>
    <w:multiLevelType w:val="hybridMultilevel"/>
    <w:tmpl w:val="C16A8E66"/>
    <w:lvl w:ilvl="0" w:tplc="E648E00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7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3111C0F"/>
    <w:multiLevelType w:val="hybridMultilevel"/>
    <w:tmpl w:val="0DAAAD14"/>
    <w:lvl w:ilvl="0" w:tplc="E4CAA7BA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3C8"/>
    <w:rsid w:val="00000EC8"/>
    <w:rsid w:val="00010E34"/>
    <w:rsid w:val="000120FF"/>
    <w:rsid w:val="00030575"/>
    <w:rsid w:val="000429AF"/>
    <w:rsid w:val="0004693B"/>
    <w:rsid w:val="00055488"/>
    <w:rsid w:val="000571C7"/>
    <w:rsid w:val="00086AA3"/>
    <w:rsid w:val="00096F44"/>
    <w:rsid w:val="000A563D"/>
    <w:rsid w:val="000B060D"/>
    <w:rsid w:val="000B34A6"/>
    <w:rsid w:val="000B72EA"/>
    <w:rsid w:val="000C35D0"/>
    <w:rsid w:val="000E667D"/>
    <w:rsid w:val="000E7C92"/>
    <w:rsid w:val="000F441B"/>
    <w:rsid w:val="001022C6"/>
    <w:rsid w:val="00106914"/>
    <w:rsid w:val="00126362"/>
    <w:rsid w:val="0014093A"/>
    <w:rsid w:val="00141FEE"/>
    <w:rsid w:val="00142414"/>
    <w:rsid w:val="00155CD8"/>
    <w:rsid w:val="00161ADD"/>
    <w:rsid w:val="00163F6F"/>
    <w:rsid w:val="00164723"/>
    <w:rsid w:val="00167C5F"/>
    <w:rsid w:val="001705D2"/>
    <w:rsid w:val="001714D0"/>
    <w:rsid w:val="0017362B"/>
    <w:rsid w:val="0018313A"/>
    <w:rsid w:val="001844FA"/>
    <w:rsid w:val="00191BC9"/>
    <w:rsid w:val="001B175B"/>
    <w:rsid w:val="001B1E72"/>
    <w:rsid w:val="001B5120"/>
    <w:rsid w:val="001D3B81"/>
    <w:rsid w:val="001E24A0"/>
    <w:rsid w:val="001E64F6"/>
    <w:rsid w:val="001E77FA"/>
    <w:rsid w:val="001F584B"/>
    <w:rsid w:val="001F7D50"/>
    <w:rsid w:val="002002F8"/>
    <w:rsid w:val="00202C92"/>
    <w:rsid w:val="00210213"/>
    <w:rsid w:val="00225012"/>
    <w:rsid w:val="00226A77"/>
    <w:rsid w:val="0023121F"/>
    <w:rsid w:val="002346C1"/>
    <w:rsid w:val="00235114"/>
    <w:rsid w:val="00254884"/>
    <w:rsid w:val="002628AD"/>
    <w:rsid w:val="00275AD4"/>
    <w:rsid w:val="00277049"/>
    <w:rsid w:val="0028299D"/>
    <w:rsid w:val="00286633"/>
    <w:rsid w:val="00286FF4"/>
    <w:rsid w:val="002876A8"/>
    <w:rsid w:val="002958F3"/>
    <w:rsid w:val="00295DCA"/>
    <w:rsid w:val="00297938"/>
    <w:rsid w:val="002A47C7"/>
    <w:rsid w:val="002D6E08"/>
    <w:rsid w:val="002D75A6"/>
    <w:rsid w:val="002E3E87"/>
    <w:rsid w:val="002E58B6"/>
    <w:rsid w:val="002E6E41"/>
    <w:rsid w:val="002F132D"/>
    <w:rsid w:val="002F4108"/>
    <w:rsid w:val="002F6D79"/>
    <w:rsid w:val="003049EE"/>
    <w:rsid w:val="0030742A"/>
    <w:rsid w:val="00307D39"/>
    <w:rsid w:val="00312F11"/>
    <w:rsid w:val="003166C3"/>
    <w:rsid w:val="0031734D"/>
    <w:rsid w:val="003243D4"/>
    <w:rsid w:val="00327C00"/>
    <w:rsid w:val="00332059"/>
    <w:rsid w:val="00332D37"/>
    <w:rsid w:val="00332DC3"/>
    <w:rsid w:val="0033348A"/>
    <w:rsid w:val="00336348"/>
    <w:rsid w:val="0035041E"/>
    <w:rsid w:val="003550B1"/>
    <w:rsid w:val="00361022"/>
    <w:rsid w:val="00367BD3"/>
    <w:rsid w:val="00372D3D"/>
    <w:rsid w:val="003754F6"/>
    <w:rsid w:val="0039345B"/>
    <w:rsid w:val="003970E1"/>
    <w:rsid w:val="00397101"/>
    <w:rsid w:val="003A026F"/>
    <w:rsid w:val="003B0451"/>
    <w:rsid w:val="003B25ED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62B18"/>
    <w:rsid w:val="004774FF"/>
    <w:rsid w:val="004838A8"/>
    <w:rsid w:val="004917BC"/>
    <w:rsid w:val="004975F3"/>
    <w:rsid w:val="00497E30"/>
    <w:rsid w:val="004A24C9"/>
    <w:rsid w:val="004B185F"/>
    <w:rsid w:val="004B3441"/>
    <w:rsid w:val="004C0110"/>
    <w:rsid w:val="004C3A38"/>
    <w:rsid w:val="004D34F3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42CDC"/>
    <w:rsid w:val="00543004"/>
    <w:rsid w:val="00543D4A"/>
    <w:rsid w:val="00544371"/>
    <w:rsid w:val="00546E4D"/>
    <w:rsid w:val="00556D10"/>
    <w:rsid w:val="00556E3D"/>
    <w:rsid w:val="00567D96"/>
    <w:rsid w:val="0059382A"/>
    <w:rsid w:val="00593BE1"/>
    <w:rsid w:val="005B4561"/>
    <w:rsid w:val="005F0ED2"/>
    <w:rsid w:val="005F2B08"/>
    <w:rsid w:val="005F50D5"/>
    <w:rsid w:val="005F6D5B"/>
    <w:rsid w:val="00604D4B"/>
    <w:rsid w:val="00613F90"/>
    <w:rsid w:val="00614CC2"/>
    <w:rsid w:val="00615205"/>
    <w:rsid w:val="006313A6"/>
    <w:rsid w:val="0063684D"/>
    <w:rsid w:val="00637BE2"/>
    <w:rsid w:val="00640641"/>
    <w:rsid w:val="006559B3"/>
    <w:rsid w:val="00656B4F"/>
    <w:rsid w:val="00660FDA"/>
    <w:rsid w:val="006645E2"/>
    <w:rsid w:val="0066576D"/>
    <w:rsid w:val="00666F43"/>
    <w:rsid w:val="006772AA"/>
    <w:rsid w:val="00684DDA"/>
    <w:rsid w:val="00691C02"/>
    <w:rsid w:val="00695101"/>
    <w:rsid w:val="0069608C"/>
    <w:rsid w:val="006A18D0"/>
    <w:rsid w:val="006A1E3C"/>
    <w:rsid w:val="006A50D1"/>
    <w:rsid w:val="006B4222"/>
    <w:rsid w:val="006B66B9"/>
    <w:rsid w:val="006D063A"/>
    <w:rsid w:val="006E2511"/>
    <w:rsid w:val="0071172C"/>
    <w:rsid w:val="00713555"/>
    <w:rsid w:val="00722AF5"/>
    <w:rsid w:val="00727B2A"/>
    <w:rsid w:val="00730299"/>
    <w:rsid w:val="00734171"/>
    <w:rsid w:val="00735B52"/>
    <w:rsid w:val="00740F1C"/>
    <w:rsid w:val="00747E42"/>
    <w:rsid w:val="00763F54"/>
    <w:rsid w:val="00764C42"/>
    <w:rsid w:val="007674A2"/>
    <w:rsid w:val="00767D9D"/>
    <w:rsid w:val="007769E3"/>
    <w:rsid w:val="007805E4"/>
    <w:rsid w:val="00781F08"/>
    <w:rsid w:val="00786A89"/>
    <w:rsid w:val="00795C15"/>
    <w:rsid w:val="007B04C9"/>
    <w:rsid w:val="007B1B61"/>
    <w:rsid w:val="007C43AC"/>
    <w:rsid w:val="007C6D74"/>
    <w:rsid w:val="007D572C"/>
    <w:rsid w:val="007D70EC"/>
    <w:rsid w:val="007D7EC5"/>
    <w:rsid w:val="007F0CF2"/>
    <w:rsid w:val="007F2250"/>
    <w:rsid w:val="007F23C6"/>
    <w:rsid w:val="007F5E87"/>
    <w:rsid w:val="00807739"/>
    <w:rsid w:val="008230C8"/>
    <w:rsid w:val="00823D90"/>
    <w:rsid w:val="0083188C"/>
    <w:rsid w:val="00831F7E"/>
    <w:rsid w:val="0083394D"/>
    <w:rsid w:val="00844EF4"/>
    <w:rsid w:val="008642F6"/>
    <w:rsid w:val="0086627F"/>
    <w:rsid w:val="0087532D"/>
    <w:rsid w:val="00877228"/>
    <w:rsid w:val="00877CAB"/>
    <w:rsid w:val="00883766"/>
    <w:rsid w:val="00885C3A"/>
    <w:rsid w:val="008A28C5"/>
    <w:rsid w:val="008A2CB7"/>
    <w:rsid w:val="008B2126"/>
    <w:rsid w:val="008B259A"/>
    <w:rsid w:val="008B650F"/>
    <w:rsid w:val="008E3B8B"/>
    <w:rsid w:val="008E3D44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630B9"/>
    <w:rsid w:val="00964178"/>
    <w:rsid w:val="00964A7E"/>
    <w:rsid w:val="009702DD"/>
    <w:rsid w:val="00971DC9"/>
    <w:rsid w:val="00977B8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B7B5B"/>
    <w:rsid w:val="009D16DF"/>
    <w:rsid w:val="009D2FA2"/>
    <w:rsid w:val="009E6E1D"/>
    <w:rsid w:val="009E7A89"/>
    <w:rsid w:val="009F0C02"/>
    <w:rsid w:val="00A04FF4"/>
    <w:rsid w:val="00A1424F"/>
    <w:rsid w:val="00A16A85"/>
    <w:rsid w:val="00A353D4"/>
    <w:rsid w:val="00A65DCB"/>
    <w:rsid w:val="00A73170"/>
    <w:rsid w:val="00A76457"/>
    <w:rsid w:val="00A769B4"/>
    <w:rsid w:val="00A97B32"/>
    <w:rsid w:val="00AB13C8"/>
    <w:rsid w:val="00AD08CB"/>
    <w:rsid w:val="00AD14A1"/>
    <w:rsid w:val="00AD6804"/>
    <w:rsid w:val="00AE3E0A"/>
    <w:rsid w:val="00B04551"/>
    <w:rsid w:val="00B2398B"/>
    <w:rsid w:val="00B27A58"/>
    <w:rsid w:val="00B33108"/>
    <w:rsid w:val="00B3779D"/>
    <w:rsid w:val="00B43010"/>
    <w:rsid w:val="00B610DF"/>
    <w:rsid w:val="00B775E3"/>
    <w:rsid w:val="00B82FDF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5B1E"/>
    <w:rsid w:val="00BE56F2"/>
    <w:rsid w:val="00BE6D05"/>
    <w:rsid w:val="00BF067E"/>
    <w:rsid w:val="00BF173F"/>
    <w:rsid w:val="00BF4934"/>
    <w:rsid w:val="00C00C76"/>
    <w:rsid w:val="00C027C5"/>
    <w:rsid w:val="00C05AF3"/>
    <w:rsid w:val="00C114F3"/>
    <w:rsid w:val="00C12EE3"/>
    <w:rsid w:val="00C4484E"/>
    <w:rsid w:val="00C45C01"/>
    <w:rsid w:val="00C467FC"/>
    <w:rsid w:val="00C53BE5"/>
    <w:rsid w:val="00C75B01"/>
    <w:rsid w:val="00C768BE"/>
    <w:rsid w:val="00C80AF8"/>
    <w:rsid w:val="00C84BBA"/>
    <w:rsid w:val="00C867AF"/>
    <w:rsid w:val="00C952BE"/>
    <w:rsid w:val="00C957A3"/>
    <w:rsid w:val="00CA2194"/>
    <w:rsid w:val="00CA68EC"/>
    <w:rsid w:val="00CD126E"/>
    <w:rsid w:val="00CD24A2"/>
    <w:rsid w:val="00CF0465"/>
    <w:rsid w:val="00D0261D"/>
    <w:rsid w:val="00D12004"/>
    <w:rsid w:val="00D22914"/>
    <w:rsid w:val="00D22E28"/>
    <w:rsid w:val="00D24323"/>
    <w:rsid w:val="00D27EE8"/>
    <w:rsid w:val="00D35B59"/>
    <w:rsid w:val="00D41F83"/>
    <w:rsid w:val="00D44EED"/>
    <w:rsid w:val="00D82EB1"/>
    <w:rsid w:val="00D87071"/>
    <w:rsid w:val="00D912D2"/>
    <w:rsid w:val="00D921FB"/>
    <w:rsid w:val="00D94346"/>
    <w:rsid w:val="00DA30A5"/>
    <w:rsid w:val="00DA4FAE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E57B7"/>
    <w:rsid w:val="00DE586D"/>
    <w:rsid w:val="00DF2ED2"/>
    <w:rsid w:val="00E01E41"/>
    <w:rsid w:val="00E029D3"/>
    <w:rsid w:val="00E21885"/>
    <w:rsid w:val="00E32984"/>
    <w:rsid w:val="00E43F46"/>
    <w:rsid w:val="00E45680"/>
    <w:rsid w:val="00E50656"/>
    <w:rsid w:val="00E570A8"/>
    <w:rsid w:val="00E57D09"/>
    <w:rsid w:val="00E72F5B"/>
    <w:rsid w:val="00E7660F"/>
    <w:rsid w:val="00E902D5"/>
    <w:rsid w:val="00E911A7"/>
    <w:rsid w:val="00E95417"/>
    <w:rsid w:val="00EA5CBD"/>
    <w:rsid w:val="00EA7EAF"/>
    <w:rsid w:val="00EB384A"/>
    <w:rsid w:val="00EC6A6E"/>
    <w:rsid w:val="00EC734A"/>
    <w:rsid w:val="00EF3708"/>
    <w:rsid w:val="00EF6529"/>
    <w:rsid w:val="00F22B0E"/>
    <w:rsid w:val="00F33B0F"/>
    <w:rsid w:val="00F340D1"/>
    <w:rsid w:val="00F3528D"/>
    <w:rsid w:val="00F36D26"/>
    <w:rsid w:val="00F43DFE"/>
    <w:rsid w:val="00F46DF3"/>
    <w:rsid w:val="00F64D63"/>
    <w:rsid w:val="00F65E12"/>
    <w:rsid w:val="00F66B49"/>
    <w:rsid w:val="00F82427"/>
    <w:rsid w:val="00F86750"/>
    <w:rsid w:val="00F9431D"/>
    <w:rsid w:val="00F97C87"/>
    <w:rsid w:val="00FB3D1F"/>
    <w:rsid w:val="00FB4677"/>
    <w:rsid w:val="00FB50D8"/>
    <w:rsid w:val="00FC4561"/>
    <w:rsid w:val="00FC6EA3"/>
    <w:rsid w:val="00FE2369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tten.backstrom@stockhol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g.johansson@stockholm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A363-1AE2-4941-ABCB-626C6923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1549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3</cp:revision>
  <cp:lastPrinted>2013-09-04T07:53:00Z</cp:lastPrinted>
  <dcterms:created xsi:type="dcterms:W3CDTF">2013-09-04T07:53:00Z</dcterms:created>
  <dcterms:modified xsi:type="dcterms:W3CDTF">2013-09-04T07:55:00Z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