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D44E" w14:textId="77777777" w:rsidR="00566687" w:rsidRDefault="00C74139" w:rsidP="00FF4979">
      <w:pPr>
        <w:pStyle w:val="Rubrik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8"/>
        </w:rPr>
      </w:pPr>
      <w:r>
        <w:rPr>
          <w:rFonts w:ascii="Arial" w:hAnsi="Arial" w:cs="Arial"/>
          <w:color w:val="1F1F1F"/>
          <w:sz w:val="28"/>
        </w:rPr>
        <w:t>PRESSINFORMATION</w:t>
      </w:r>
    </w:p>
    <w:p w14:paraId="14C99273" w14:textId="58F8FAF4" w:rsidR="00AC4529" w:rsidRPr="00293C90" w:rsidRDefault="003D0C5E" w:rsidP="00293C90">
      <w:pPr>
        <w:pStyle w:val="Rubrik1"/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201</w:t>
      </w:r>
      <w:r w:rsidR="001C43C7">
        <w:rPr>
          <w:rFonts w:ascii="Arial" w:hAnsi="Arial" w:cs="Arial"/>
          <w:b w:val="0"/>
          <w:bCs w:val="0"/>
          <w:color w:val="1F1F1F"/>
          <w:sz w:val="20"/>
          <w:szCs w:val="20"/>
        </w:rPr>
        <w:t>9</w:t>
      </w: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-0</w:t>
      </w:r>
      <w:r w:rsidR="001C43C7">
        <w:rPr>
          <w:rFonts w:ascii="Arial" w:hAnsi="Arial" w:cs="Arial"/>
          <w:b w:val="0"/>
          <w:bCs w:val="0"/>
          <w:color w:val="1F1F1F"/>
          <w:sz w:val="20"/>
          <w:szCs w:val="20"/>
        </w:rPr>
        <w:t>9</w:t>
      </w: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-0</w:t>
      </w:r>
      <w:r w:rsidR="001C43C7">
        <w:rPr>
          <w:rFonts w:ascii="Arial" w:hAnsi="Arial" w:cs="Arial"/>
          <w:b w:val="0"/>
          <w:bCs w:val="0"/>
          <w:color w:val="1F1F1F"/>
          <w:sz w:val="20"/>
          <w:szCs w:val="20"/>
        </w:rPr>
        <w:t>3</w:t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</w:p>
    <w:p w14:paraId="1403FEA7" w14:textId="77777777" w:rsidR="00C75490" w:rsidRDefault="00C75490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784CFAF8" w14:textId="00C6150D" w:rsidR="00566687" w:rsidRDefault="0057704B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Isuzu Expert Nordic Edition</w:t>
      </w:r>
    </w:p>
    <w:p w14:paraId="3C45060A" w14:textId="77777777" w:rsidR="00566687" w:rsidRDefault="00566687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3F05708B" w14:textId="64E2BCAA" w:rsidR="00566687" w:rsidRDefault="00F23329">
      <w:pPr>
        <w:pStyle w:val="Brdtext"/>
        <w:spacing w:line="240" w:lineRule="auto"/>
        <w:rPr>
          <w:b/>
          <w:bCs/>
          <w:color w:val="000000"/>
          <w:sz w:val="24"/>
          <w:szCs w:val="16"/>
        </w:rPr>
      </w:pPr>
      <w:r>
        <w:rPr>
          <w:b/>
          <w:bCs/>
          <w:color w:val="000000"/>
          <w:sz w:val="24"/>
          <w:szCs w:val="16"/>
        </w:rPr>
        <w:t xml:space="preserve">Under september erbjuds Isuzu Expert </w:t>
      </w:r>
      <w:r w:rsidR="00FE2757">
        <w:rPr>
          <w:b/>
          <w:bCs/>
          <w:color w:val="000000"/>
          <w:sz w:val="24"/>
          <w:szCs w:val="16"/>
        </w:rPr>
        <w:t>i välutrustat edition-utförande. Färgen</w:t>
      </w:r>
      <w:r w:rsidR="004110B7">
        <w:rPr>
          <w:b/>
          <w:bCs/>
          <w:color w:val="000000"/>
          <w:sz w:val="24"/>
          <w:szCs w:val="16"/>
        </w:rPr>
        <w:t>, som</w:t>
      </w:r>
      <w:r w:rsidR="00FE2757">
        <w:rPr>
          <w:b/>
          <w:bCs/>
          <w:color w:val="000000"/>
          <w:sz w:val="24"/>
          <w:szCs w:val="16"/>
        </w:rPr>
        <w:t xml:space="preserve"> är</w:t>
      </w:r>
      <w:r w:rsidR="00082B2B">
        <w:rPr>
          <w:b/>
          <w:bCs/>
          <w:color w:val="000000"/>
          <w:sz w:val="24"/>
          <w:szCs w:val="16"/>
        </w:rPr>
        <w:t xml:space="preserve"> unik för Nordic Edition, heter</w:t>
      </w:r>
      <w:r w:rsidR="00FE2757">
        <w:rPr>
          <w:b/>
          <w:bCs/>
          <w:color w:val="000000"/>
          <w:sz w:val="24"/>
          <w:szCs w:val="16"/>
        </w:rPr>
        <w:t xml:space="preserve"> Sapp</w:t>
      </w:r>
      <w:r w:rsidR="00B52DF4">
        <w:rPr>
          <w:b/>
          <w:bCs/>
          <w:color w:val="000000"/>
          <w:sz w:val="24"/>
          <w:szCs w:val="16"/>
        </w:rPr>
        <w:t>hire</w:t>
      </w:r>
      <w:r w:rsidR="004110B7">
        <w:rPr>
          <w:b/>
          <w:bCs/>
          <w:color w:val="000000"/>
          <w:sz w:val="24"/>
          <w:szCs w:val="16"/>
        </w:rPr>
        <w:t xml:space="preserve"> Blue Mic</w:t>
      </w:r>
      <w:r w:rsidR="009962C8">
        <w:rPr>
          <w:b/>
          <w:bCs/>
          <w:color w:val="000000"/>
          <w:sz w:val="24"/>
          <w:szCs w:val="16"/>
        </w:rPr>
        <w:t>a. Tillgången är kraftigt begränsad – endast 90 bilar finns att tillgå.</w:t>
      </w:r>
    </w:p>
    <w:p w14:paraId="56F3FE2A" w14:textId="696A7FA0" w:rsidR="00033510" w:rsidRDefault="00033510">
      <w:pPr>
        <w:pStyle w:val="Brdtext"/>
        <w:spacing w:line="240" w:lineRule="auto"/>
        <w:rPr>
          <w:b/>
          <w:bCs/>
          <w:color w:val="000000"/>
          <w:sz w:val="24"/>
          <w:szCs w:val="16"/>
        </w:rPr>
      </w:pPr>
    </w:p>
    <w:p w14:paraId="35AF0C52" w14:textId="0235B2A7" w:rsidR="00033510" w:rsidRPr="00713C07" w:rsidRDefault="00033510">
      <w:pPr>
        <w:pStyle w:val="Brdtext"/>
        <w:spacing w:line="240" w:lineRule="auto"/>
        <w:rPr>
          <w:b/>
          <w:bCs/>
          <w:color w:val="000000"/>
          <w:sz w:val="24"/>
          <w:szCs w:val="16"/>
        </w:rPr>
      </w:pPr>
      <w:r>
        <w:rPr>
          <w:b/>
          <w:bCs/>
          <w:noProof/>
          <w:color w:val="000000"/>
          <w:sz w:val="24"/>
          <w:szCs w:val="16"/>
        </w:rPr>
        <w:drawing>
          <wp:inline distT="0" distB="0" distL="0" distR="0" wp14:anchorId="61135036" wp14:editId="005C4190">
            <wp:extent cx="5391150" cy="173821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zu Nordic Edition fron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14017" cy="1745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B6634" w14:textId="77777777" w:rsidR="00566687" w:rsidRDefault="00566687"/>
    <w:p w14:paraId="064CAD57" w14:textId="022C6F74" w:rsidR="00E51A85" w:rsidRDefault="00F27C4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Förutom den </w:t>
      </w:r>
      <w:r w:rsidR="004330C2">
        <w:rPr>
          <w:rFonts w:ascii="Arial" w:hAnsi="Arial" w:cs="Arial"/>
          <w:color w:val="000000"/>
        </w:rPr>
        <w:t xml:space="preserve">utrustning som ingår i Expert är Nordic Edition </w:t>
      </w:r>
      <w:r w:rsidR="002E767B">
        <w:rPr>
          <w:rFonts w:ascii="Arial" w:hAnsi="Arial" w:cs="Arial"/>
          <w:color w:val="000000"/>
        </w:rPr>
        <w:t xml:space="preserve">bland annat </w:t>
      </w:r>
      <w:r w:rsidR="0068436C">
        <w:rPr>
          <w:rFonts w:ascii="Arial" w:hAnsi="Arial" w:cs="Arial"/>
          <w:color w:val="000000"/>
        </w:rPr>
        <w:t>extra</w:t>
      </w:r>
      <w:r w:rsidR="004330C2">
        <w:rPr>
          <w:rFonts w:ascii="Arial" w:hAnsi="Arial" w:cs="Arial"/>
          <w:color w:val="000000"/>
        </w:rPr>
        <w:t>utrustad med: fron</w:t>
      </w:r>
      <w:r w:rsidR="00EF7058">
        <w:rPr>
          <w:rFonts w:ascii="Arial" w:hAnsi="Arial" w:cs="Arial"/>
          <w:color w:val="000000"/>
        </w:rPr>
        <w:t>t</w:t>
      </w:r>
      <w:r w:rsidR="004330C2">
        <w:rPr>
          <w:rFonts w:ascii="Arial" w:hAnsi="Arial" w:cs="Arial"/>
          <w:color w:val="000000"/>
        </w:rPr>
        <w:t xml:space="preserve">båge med </w:t>
      </w:r>
      <w:r w:rsidR="00EF7058">
        <w:rPr>
          <w:rFonts w:ascii="Arial" w:hAnsi="Arial" w:cs="Arial"/>
          <w:color w:val="000000"/>
        </w:rPr>
        <w:t>tre extraljus, flakbåge,</w:t>
      </w:r>
      <w:r w:rsidR="00A86B46">
        <w:rPr>
          <w:rFonts w:ascii="Arial" w:hAnsi="Arial" w:cs="Arial"/>
          <w:color w:val="000000"/>
        </w:rPr>
        <w:t xml:space="preserve"> </w:t>
      </w:r>
      <w:proofErr w:type="spellStart"/>
      <w:r w:rsidR="00A86B46">
        <w:rPr>
          <w:rFonts w:ascii="Arial" w:hAnsi="Arial" w:cs="Arial"/>
          <w:color w:val="000000"/>
        </w:rPr>
        <w:t>ProLift</w:t>
      </w:r>
      <w:proofErr w:type="spellEnd"/>
      <w:r w:rsidR="00A86B46">
        <w:rPr>
          <w:rFonts w:ascii="Arial" w:hAnsi="Arial" w:cs="Arial"/>
          <w:color w:val="000000"/>
        </w:rPr>
        <w:t xml:space="preserve"> </w:t>
      </w:r>
      <w:proofErr w:type="spellStart"/>
      <w:r w:rsidR="00A86B46">
        <w:rPr>
          <w:rFonts w:ascii="Arial" w:hAnsi="Arial" w:cs="Arial"/>
          <w:color w:val="000000"/>
        </w:rPr>
        <w:t>lämstötdämpare</w:t>
      </w:r>
      <w:proofErr w:type="spellEnd"/>
      <w:r w:rsidR="00A86B46">
        <w:rPr>
          <w:rFonts w:ascii="Arial" w:hAnsi="Arial" w:cs="Arial"/>
          <w:color w:val="000000"/>
        </w:rPr>
        <w:t>,</w:t>
      </w:r>
      <w:r w:rsidR="00EF7058">
        <w:rPr>
          <w:rFonts w:ascii="Arial" w:hAnsi="Arial" w:cs="Arial"/>
          <w:color w:val="000000"/>
        </w:rPr>
        <w:t xml:space="preserve"> 6,2-tums infotainment med CarPlay, uppgraderade högtalare</w:t>
      </w:r>
      <w:r w:rsidR="00226068">
        <w:rPr>
          <w:rFonts w:ascii="Arial" w:hAnsi="Arial" w:cs="Arial"/>
          <w:color w:val="000000"/>
        </w:rPr>
        <w:t xml:space="preserve">, skärmbreddare </w:t>
      </w:r>
      <w:r w:rsidR="004356A6">
        <w:rPr>
          <w:rFonts w:ascii="Arial" w:hAnsi="Arial" w:cs="Arial"/>
          <w:color w:val="000000"/>
        </w:rPr>
        <w:t>samt</w:t>
      </w:r>
      <w:r w:rsidR="00226068">
        <w:rPr>
          <w:rFonts w:ascii="Arial" w:hAnsi="Arial" w:cs="Arial"/>
          <w:color w:val="000000"/>
        </w:rPr>
        <w:t xml:space="preserve"> dragkrok</w:t>
      </w:r>
      <w:r w:rsidR="004356A6">
        <w:rPr>
          <w:rFonts w:ascii="Arial" w:hAnsi="Arial" w:cs="Arial"/>
          <w:color w:val="000000"/>
        </w:rPr>
        <w:t xml:space="preserve"> och flakinklädnad.</w:t>
      </w:r>
      <w:r w:rsidR="00E41312">
        <w:rPr>
          <w:rFonts w:ascii="Arial" w:hAnsi="Arial" w:cs="Arial"/>
          <w:color w:val="000000"/>
        </w:rPr>
        <w:t xml:space="preserve"> Som till</w:t>
      </w:r>
      <w:r w:rsidR="003265BF">
        <w:rPr>
          <w:rFonts w:ascii="Arial" w:hAnsi="Arial" w:cs="Arial"/>
          <w:color w:val="000000"/>
        </w:rPr>
        <w:t xml:space="preserve">val finns </w:t>
      </w:r>
      <w:r w:rsidR="001E3C67">
        <w:rPr>
          <w:rFonts w:ascii="Arial" w:hAnsi="Arial" w:cs="Arial"/>
          <w:color w:val="000000"/>
        </w:rPr>
        <w:t xml:space="preserve">kraftigt rabatterad </w:t>
      </w:r>
      <w:r w:rsidR="003265BF">
        <w:rPr>
          <w:rFonts w:ascii="Arial" w:hAnsi="Arial" w:cs="Arial"/>
          <w:color w:val="000000"/>
        </w:rPr>
        <w:t>bränsledriven motorvärmare</w:t>
      </w:r>
      <w:r w:rsidR="008D0E5E">
        <w:rPr>
          <w:rFonts w:ascii="Arial" w:hAnsi="Arial" w:cs="Arial"/>
          <w:color w:val="000000"/>
        </w:rPr>
        <w:t xml:space="preserve"> (5.900 kr.)</w:t>
      </w:r>
      <w:r w:rsidR="003265BF">
        <w:rPr>
          <w:rFonts w:ascii="Arial" w:hAnsi="Arial" w:cs="Arial"/>
          <w:color w:val="000000"/>
        </w:rPr>
        <w:t xml:space="preserve"> </w:t>
      </w:r>
      <w:r w:rsidR="008D0E5E">
        <w:rPr>
          <w:rFonts w:ascii="Arial" w:hAnsi="Arial" w:cs="Arial"/>
          <w:color w:val="000000"/>
        </w:rPr>
        <w:t>samt</w:t>
      </w:r>
      <w:r w:rsidR="008016F5">
        <w:rPr>
          <w:rFonts w:ascii="Arial" w:hAnsi="Arial" w:cs="Arial"/>
          <w:color w:val="000000"/>
        </w:rPr>
        <w:t xml:space="preserve"> kåpa i Sapphire Blue </w:t>
      </w:r>
      <w:r w:rsidR="008D0E5E">
        <w:rPr>
          <w:rFonts w:ascii="Arial" w:hAnsi="Arial" w:cs="Arial"/>
          <w:color w:val="000000"/>
        </w:rPr>
        <w:t>(14.900 kr.)</w:t>
      </w:r>
      <w:bookmarkStart w:id="0" w:name="_GoBack"/>
      <w:bookmarkEnd w:id="0"/>
    </w:p>
    <w:p w14:paraId="2D113001" w14:textId="458EB3D3" w:rsidR="002E767B" w:rsidRDefault="002E767B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Priset för en Isuzu Expert Nordic Edition är </w:t>
      </w:r>
      <w:r w:rsidR="00DD3631">
        <w:rPr>
          <w:rFonts w:ascii="Arial" w:hAnsi="Arial" w:cs="Arial"/>
          <w:color w:val="000000"/>
        </w:rPr>
        <w:t>329.900 kr. exkl. moms</w:t>
      </w:r>
      <w:r w:rsidR="00C64EDC">
        <w:rPr>
          <w:rFonts w:ascii="Arial" w:hAnsi="Arial" w:cs="Arial"/>
          <w:color w:val="000000"/>
        </w:rPr>
        <w:t>.</w:t>
      </w:r>
    </w:p>
    <w:p w14:paraId="1EF5EEDD" w14:textId="77777777" w:rsidR="00BC6171" w:rsidRDefault="00BC6171" w:rsidP="00033510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D96163" w14:textId="5BB4CB21" w:rsidR="00BC6171" w:rsidRDefault="00BC6171" w:rsidP="00033510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r w:rsidR="00E43563">
        <w:rPr>
          <w:rFonts w:ascii="Arial" w:hAnsi="Arial" w:cs="Arial"/>
          <w:color w:val="000000"/>
        </w:rPr>
        <w:t xml:space="preserve">Även om </w:t>
      </w:r>
      <w:r w:rsidR="00235625">
        <w:rPr>
          <w:rFonts w:ascii="Arial" w:hAnsi="Arial" w:cs="Arial"/>
          <w:color w:val="000000"/>
        </w:rPr>
        <w:t>Isuzu</w:t>
      </w:r>
      <w:r w:rsidR="00E43563">
        <w:rPr>
          <w:rFonts w:ascii="Arial" w:hAnsi="Arial" w:cs="Arial"/>
          <w:color w:val="000000"/>
        </w:rPr>
        <w:t xml:space="preserve"> i första hand är en </w:t>
      </w:r>
      <w:r w:rsidR="00235625">
        <w:rPr>
          <w:rFonts w:ascii="Arial" w:hAnsi="Arial" w:cs="Arial"/>
          <w:color w:val="000000"/>
        </w:rPr>
        <w:t>pickup för seriöst arbete och tuffa tag hindrar det</w:t>
      </w:r>
      <w:r w:rsidR="00DF4FFB">
        <w:rPr>
          <w:rFonts w:ascii="Arial" w:hAnsi="Arial" w:cs="Arial"/>
          <w:color w:val="000000"/>
        </w:rPr>
        <w:t xml:space="preserve"> </w:t>
      </w:r>
      <w:r w:rsidR="00235625">
        <w:rPr>
          <w:rFonts w:ascii="Arial" w:hAnsi="Arial" w:cs="Arial"/>
          <w:color w:val="000000"/>
        </w:rPr>
        <w:t xml:space="preserve">inte att </w:t>
      </w:r>
      <w:r w:rsidR="00761977">
        <w:rPr>
          <w:rFonts w:ascii="Arial" w:hAnsi="Arial" w:cs="Arial"/>
          <w:color w:val="000000"/>
        </w:rPr>
        <w:t>man kan snygga till den</w:t>
      </w:r>
      <w:r w:rsidR="00DF4FFB">
        <w:rPr>
          <w:rFonts w:ascii="Arial" w:hAnsi="Arial" w:cs="Arial"/>
          <w:color w:val="000000"/>
        </w:rPr>
        <w:t xml:space="preserve"> lite extra</w:t>
      </w:r>
      <w:r w:rsidR="00761977">
        <w:rPr>
          <w:rFonts w:ascii="Arial" w:hAnsi="Arial" w:cs="Arial"/>
          <w:color w:val="000000"/>
        </w:rPr>
        <w:t xml:space="preserve">. </w:t>
      </w:r>
      <w:r w:rsidR="004061B0">
        <w:rPr>
          <w:rFonts w:ascii="Arial" w:hAnsi="Arial" w:cs="Arial"/>
          <w:color w:val="000000"/>
        </w:rPr>
        <w:t>Just Nordic Edition</w:t>
      </w:r>
      <w:r w:rsidR="0084705E">
        <w:rPr>
          <w:rFonts w:ascii="Arial" w:hAnsi="Arial" w:cs="Arial"/>
          <w:color w:val="000000"/>
        </w:rPr>
        <w:t xml:space="preserve"> anser jag vara ett riktigt kap. </w:t>
      </w:r>
      <w:r w:rsidR="00761977">
        <w:rPr>
          <w:rFonts w:ascii="Arial" w:hAnsi="Arial" w:cs="Arial"/>
          <w:color w:val="000000"/>
        </w:rPr>
        <w:t>Kundvärdet i extrautrustningen motsvarar 38.000 kronor</w:t>
      </w:r>
      <w:r w:rsidR="0058348A">
        <w:rPr>
          <w:rFonts w:ascii="Arial" w:hAnsi="Arial" w:cs="Arial"/>
          <w:color w:val="000000"/>
        </w:rPr>
        <w:t>,</w:t>
      </w:r>
      <w:r w:rsidR="00751587">
        <w:rPr>
          <w:rFonts w:ascii="Arial" w:hAnsi="Arial" w:cs="Arial"/>
          <w:color w:val="000000"/>
        </w:rPr>
        <w:t xml:space="preserve"> säger </w:t>
      </w:r>
      <w:r w:rsidR="0084705E">
        <w:rPr>
          <w:rFonts w:ascii="Arial" w:hAnsi="Arial" w:cs="Arial"/>
          <w:color w:val="000000"/>
        </w:rPr>
        <w:t>Filip Frennby</w:t>
      </w:r>
      <w:r w:rsidR="00751587">
        <w:rPr>
          <w:rFonts w:ascii="Arial" w:hAnsi="Arial" w:cs="Arial"/>
          <w:color w:val="000000"/>
        </w:rPr>
        <w:t>, varumärkesdirektör för Isuzu Sverige</w:t>
      </w:r>
    </w:p>
    <w:p w14:paraId="3875DDC6" w14:textId="77777777" w:rsidR="007F36A3" w:rsidRDefault="007F36A3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65935860" w14:textId="19A50C80" w:rsidR="007F36A3" w:rsidRDefault="007F36A3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18450B7E" w14:textId="1150DAD0" w:rsidR="007F36A3" w:rsidRDefault="007F36A3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65E71DB3" w14:textId="099F5337" w:rsidR="0084705E" w:rsidRDefault="0084705E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40482AF7" w14:textId="2BA5123C" w:rsidR="0084705E" w:rsidRDefault="0084705E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76B94CBA" w14:textId="77777777" w:rsidR="0084705E" w:rsidRDefault="0084705E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7A393454" w14:textId="56DA859F" w:rsidR="00533FB6" w:rsidRDefault="003D7116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b/>
          <w:bCs/>
          <w:color w:val="111111"/>
          <w:sz w:val="18"/>
          <w:szCs w:val="18"/>
        </w:rPr>
        <w:t>Om Isuzu</w:t>
      </w:r>
      <w:r w:rsidRPr="003D7116">
        <w:rPr>
          <w:rFonts w:ascii="Arial" w:hAnsi="Arial" w:cs="Arial"/>
          <w:color w:val="555555"/>
          <w:sz w:val="20"/>
          <w:szCs w:val="20"/>
        </w:rPr>
        <w:br/>
      </w:r>
      <w:r w:rsidRPr="00533FB6">
        <w:rPr>
          <w:rFonts w:ascii="Arial" w:hAnsi="Arial" w:cs="Arial"/>
          <w:sz w:val="18"/>
          <w:szCs w:val="20"/>
        </w:rPr>
        <w:t xml:space="preserve">Isuzu är Japans äldsta </w:t>
      </w:r>
      <w:r w:rsidR="00FD5E5F" w:rsidRPr="00533FB6">
        <w:rPr>
          <w:rFonts w:ascii="Arial" w:hAnsi="Arial" w:cs="Arial"/>
          <w:sz w:val="18"/>
          <w:szCs w:val="20"/>
        </w:rPr>
        <w:t>och största lastbilstillverkare</w:t>
      </w:r>
      <w:r w:rsidR="002404C9" w:rsidRPr="00533FB6">
        <w:rPr>
          <w:rFonts w:ascii="Arial" w:hAnsi="Arial" w:cs="Arial"/>
          <w:sz w:val="18"/>
          <w:szCs w:val="20"/>
        </w:rPr>
        <w:t xml:space="preserve"> – tillika Världsledande inom dieselmotorteknologi</w:t>
      </w:r>
      <w:r w:rsidR="00533FB6">
        <w:rPr>
          <w:rFonts w:ascii="Arial" w:hAnsi="Arial" w:cs="Arial"/>
          <w:sz w:val="18"/>
          <w:szCs w:val="20"/>
        </w:rPr>
        <w:t>.</w:t>
      </w:r>
    </w:p>
    <w:p w14:paraId="2CF22FC0" w14:textId="77777777" w:rsidR="00533FB6" w:rsidRDefault="00CF45FA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Rötterna sträcker sig tillbaka till 1916 och tillverkningen startade</w:t>
      </w:r>
      <w:r w:rsidR="00FD5E5F" w:rsidRPr="00533FB6">
        <w:rPr>
          <w:rFonts w:ascii="Arial" w:hAnsi="Arial" w:cs="Arial"/>
          <w:sz w:val="18"/>
          <w:szCs w:val="20"/>
        </w:rPr>
        <w:t xml:space="preserve"> </w:t>
      </w:r>
      <w:r w:rsidR="003D7116" w:rsidRPr="00533FB6">
        <w:rPr>
          <w:rFonts w:ascii="Arial" w:hAnsi="Arial" w:cs="Arial"/>
          <w:sz w:val="18"/>
          <w:szCs w:val="20"/>
        </w:rPr>
        <w:t>1922</w:t>
      </w:r>
      <w:r w:rsidR="00FD5E5F" w:rsidRPr="00533FB6">
        <w:rPr>
          <w:rFonts w:ascii="Arial" w:hAnsi="Arial" w:cs="Arial"/>
          <w:sz w:val="18"/>
          <w:szCs w:val="20"/>
        </w:rPr>
        <w:t xml:space="preserve"> i </w:t>
      </w:r>
      <w:r w:rsidR="00FD5E5F" w:rsidRPr="00533FB6">
        <w:rPr>
          <w:rFonts w:ascii="Arial" w:hAnsi="Arial" w:cs="Arial"/>
          <w:iCs/>
          <w:sz w:val="18"/>
          <w:szCs w:val="20"/>
        </w:rPr>
        <w:t>Ishikawajima Automotive Works Company</w:t>
      </w:r>
      <w:r w:rsidR="003D7116" w:rsidRPr="00533FB6">
        <w:rPr>
          <w:rFonts w:ascii="Arial" w:hAnsi="Arial" w:cs="Arial"/>
          <w:sz w:val="18"/>
          <w:szCs w:val="20"/>
        </w:rPr>
        <w:t xml:space="preserve">. Idag tillverkas </w:t>
      </w:r>
      <w:r w:rsidR="00DB0352" w:rsidRPr="00533FB6">
        <w:rPr>
          <w:rFonts w:ascii="Arial" w:hAnsi="Arial" w:cs="Arial"/>
          <w:sz w:val="18"/>
          <w:szCs w:val="20"/>
        </w:rPr>
        <w:t>nästan</w:t>
      </w:r>
      <w:r w:rsidR="003D7116" w:rsidRPr="00533FB6">
        <w:rPr>
          <w:rFonts w:ascii="Arial" w:hAnsi="Arial" w:cs="Arial"/>
          <w:sz w:val="18"/>
          <w:szCs w:val="20"/>
        </w:rPr>
        <w:t xml:space="preserve"> </w:t>
      </w:r>
      <w:r w:rsidR="00AC4529" w:rsidRPr="00533FB6">
        <w:rPr>
          <w:rFonts w:ascii="Arial" w:hAnsi="Arial" w:cs="Arial"/>
          <w:sz w:val="18"/>
          <w:szCs w:val="20"/>
        </w:rPr>
        <w:t>7</w:t>
      </w:r>
      <w:r w:rsidR="00DB0352" w:rsidRPr="00533FB6">
        <w:rPr>
          <w:rFonts w:ascii="Arial" w:hAnsi="Arial" w:cs="Arial"/>
          <w:sz w:val="18"/>
          <w:szCs w:val="20"/>
        </w:rPr>
        <w:t>0</w:t>
      </w:r>
      <w:r w:rsidR="003D7116" w:rsidRPr="00533FB6">
        <w:rPr>
          <w:rFonts w:ascii="Arial" w:hAnsi="Arial" w:cs="Arial"/>
          <w:sz w:val="18"/>
          <w:szCs w:val="20"/>
        </w:rPr>
        <w:t>0.000 last</w:t>
      </w:r>
      <w:r w:rsidR="00FD5E5F" w:rsidRPr="00533FB6">
        <w:rPr>
          <w:rFonts w:ascii="Arial" w:hAnsi="Arial" w:cs="Arial"/>
          <w:sz w:val="18"/>
          <w:szCs w:val="20"/>
        </w:rPr>
        <w:t>bilar</w:t>
      </w:r>
      <w:r w:rsidR="00AC4529" w:rsidRPr="00533FB6">
        <w:rPr>
          <w:rFonts w:ascii="Arial" w:hAnsi="Arial" w:cs="Arial"/>
          <w:sz w:val="18"/>
          <w:szCs w:val="20"/>
        </w:rPr>
        <w:t>, bussar</w:t>
      </w:r>
      <w:r w:rsidR="00FD5E5F" w:rsidRPr="00533FB6">
        <w:rPr>
          <w:rFonts w:ascii="Arial" w:hAnsi="Arial" w:cs="Arial"/>
          <w:sz w:val="18"/>
          <w:szCs w:val="20"/>
        </w:rPr>
        <w:t xml:space="preserve"> och pickuper per år. </w:t>
      </w:r>
      <w:r w:rsidR="009434A7" w:rsidRPr="00533FB6">
        <w:rPr>
          <w:rFonts w:ascii="Arial" w:hAnsi="Arial" w:cs="Arial"/>
          <w:sz w:val="18"/>
          <w:szCs w:val="20"/>
        </w:rPr>
        <w:t>F</w:t>
      </w:r>
      <w:r w:rsidR="00FD5E5F" w:rsidRPr="00533FB6">
        <w:rPr>
          <w:rFonts w:ascii="Arial" w:hAnsi="Arial" w:cs="Arial"/>
          <w:sz w:val="18"/>
          <w:szCs w:val="20"/>
        </w:rPr>
        <w:t xml:space="preserve">öretagets erfarenheter och </w:t>
      </w:r>
      <w:r w:rsidR="009434A7" w:rsidRPr="00533FB6">
        <w:rPr>
          <w:rFonts w:ascii="Arial" w:hAnsi="Arial" w:cs="Arial"/>
          <w:sz w:val="18"/>
          <w:szCs w:val="20"/>
        </w:rPr>
        <w:t>forskning</w:t>
      </w:r>
      <w:r w:rsidR="00FD5E5F" w:rsidRPr="00533FB6">
        <w:rPr>
          <w:rFonts w:ascii="Arial" w:hAnsi="Arial" w:cs="Arial"/>
          <w:sz w:val="18"/>
          <w:szCs w:val="20"/>
        </w:rPr>
        <w:t xml:space="preserve"> inom den tunga sidan</w:t>
      </w:r>
      <w:r w:rsidR="009434A7" w:rsidRPr="00533FB6">
        <w:rPr>
          <w:rFonts w:ascii="Arial" w:hAnsi="Arial" w:cs="Arial"/>
          <w:sz w:val="18"/>
          <w:szCs w:val="20"/>
        </w:rPr>
        <w:t xml:space="preserve"> har varit </w:t>
      </w:r>
      <w:r w:rsidR="00AC4529" w:rsidRPr="00533FB6">
        <w:rPr>
          <w:rFonts w:ascii="Arial" w:hAnsi="Arial" w:cs="Arial"/>
          <w:sz w:val="18"/>
          <w:szCs w:val="20"/>
        </w:rPr>
        <w:t>vägledande under</w:t>
      </w:r>
      <w:r w:rsidR="009434A7" w:rsidRPr="00533FB6">
        <w:rPr>
          <w:rFonts w:ascii="Arial" w:hAnsi="Arial" w:cs="Arial"/>
          <w:sz w:val="18"/>
          <w:szCs w:val="20"/>
        </w:rPr>
        <w:t xml:space="preserve"> utvecklingen av</w:t>
      </w:r>
      <w:r w:rsidR="0050391A" w:rsidRPr="00533FB6">
        <w:rPr>
          <w:rFonts w:ascii="Arial" w:hAnsi="Arial" w:cs="Arial"/>
          <w:sz w:val="18"/>
          <w:szCs w:val="20"/>
        </w:rPr>
        <w:t xml:space="preserve"> vår</w:t>
      </w:r>
      <w:r w:rsidR="0029583D" w:rsidRPr="00533FB6">
        <w:rPr>
          <w:rFonts w:ascii="Arial" w:hAnsi="Arial" w:cs="Arial"/>
          <w:sz w:val="18"/>
          <w:szCs w:val="20"/>
        </w:rPr>
        <w:t xml:space="preserve"> pickup</w:t>
      </w:r>
      <w:r w:rsidR="003D7116" w:rsidRPr="00533FB6">
        <w:rPr>
          <w:rFonts w:ascii="Arial" w:hAnsi="Arial" w:cs="Arial"/>
          <w:sz w:val="18"/>
          <w:szCs w:val="20"/>
        </w:rPr>
        <w:t>.</w:t>
      </w:r>
    </w:p>
    <w:p w14:paraId="7A4244FC" w14:textId="33E9D737" w:rsidR="00CC3E49" w:rsidRPr="00533FB6" w:rsidRDefault="0029583D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Isuzu</w:t>
      </w:r>
      <w:r w:rsidR="003D7116" w:rsidRPr="00533FB6">
        <w:rPr>
          <w:rFonts w:ascii="Arial" w:hAnsi="Arial" w:cs="Arial"/>
          <w:sz w:val="18"/>
          <w:szCs w:val="20"/>
        </w:rPr>
        <w:t xml:space="preserve"> har klassledande dragvikt </w:t>
      </w:r>
      <w:r w:rsidR="00AC4529" w:rsidRPr="00533FB6">
        <w:rPr>
          <w:rFonts w:ascii="Arial" w:hAnsi="Arial" w:cs="Arial"/>
          <w:sz w:val="18"/>
          <w:szCs w:val="20"/>
        </w:rPr>
        <w:t>på</w:t>
      </w:r>
      <w:r w:rsidR="003D7116" w:rsidRPr="00533FB6">
        <w:rPr>
          <w:rFonts w:ascii="Arial" w:hAnsi="Arial" w:cs="Arial"/>
          <w:sz w:val="18"/>
          <w:szCs w:val="20"/>
        </w:rPr>
        <w:t xml:space="preserve"> hela 3.500 kg samt </w:t>
      </w:r>
      <w:r w:rsidR="009204E7" w:rsidRPr="00533FB6">
        <w:rPr>
          <w:rFonts w:ascii="Arial" w:hAnsi="Arial" w:cs="Arial"/>
          <w:sz w:val="18"/>
          <w:szCs w:val="20"/>
        </w:rPr>
        <w:t>en bränsleeffektiv</w:t>
      </w:r>
      <w:r w:rsidR="003D7116" w:rsidRPr="00533FB6">
        <w:rPr>
          <w:rFonts w:ascii="Arial" w:hAnsi="Arial" w:cs="Arial"/>
          <w:sz w:val="18"/>
          <w:szCs w:val="20"/>
        </w:rPr>
        <w:t xml:space="preserve"> motor med låg förbrukning och ett kol</w:t>
      </w:r>
      <w:r w:rsidRPr="00533FB6">
        <w:rPr>
          <w:rFonts w:ascii="Arial" w:hAnsi="Arial" w:cs="Arial"/>
          <w:sz w:val="18"/>
          <w:szCs w:val="20"/>
        </w:rPr>
        <w:t>dioxid-utsläpp på endast 183</w:t>
      </w:r>
      <w:r w:rsidR="003D7116" w:rsidRPr="00533FB6">
        <w:rPr>
          <w:rFonts w:ascii="Arial" w:hAnsi="Arial" w:cs="Arial"/>
          <w:sz w:val="18"/>
          <w:szCs w:val="20"/>
        </w:rPr>
        <w:t xml:space="preserve"> g/km, vilket innebär </w:t>
      </w:r>
      <w:r w:rsidR="009434A7" w:rsidRPr="00533FB6">
        <w:rPr>
          <w:rFonts w:ascii="Arial" w:hAnsi="Arial" w:cs="Arial"/>
          <w:sz w:val="18"/>
          <w:szCs w:val="20"/>
        </w:rPr>
        <w:t xml:space="preserve">låga driftskostnader och </w:t>
      </w:r>
      <w:r w:rsidR="009855CB" w:rsidRPr="00533FB6">
        <w:rPr>
          <w:rFonts w:ascii="Arial" w:hAnsi="Arial" w:cs="Arial"/>
          <w:sz w:val="18"/>
          <w:szCs w:val="20"/>
        </w:rPr>
        <w:t>låg</w:t>
      </w:r>
      <w:r w:rsidR="003D7116" w:rsidRPr="00533FB6">
        <w:rPr>
          <w:rFonts w:ascii="Arial" w:hAnsi="Arial" w:cs="Arial"/>
          <w:sz w:val="18"/>
          <w:szCs w:val="20"/>
        </w:rPr>
        <w:t xml:space="preserve"> vägskatt.</w:t>
      </w:r>
    </w:p>
    <w:p w14:paraId="5B5D62FE" w14:textId="77777777" w:rsidR="00566687" w:rsidRDefault="00702C4B">
      <w:pPr>
        <w:rPr>
          <w:rFonts w:ascii="Arial" w:hAnsi="Arial" w:cs="Arial"/>
          <w:color w:val="1F1F1F"/>
          <w:szCs w:val="36"/>
        </w:rPr>
      </w:pPr>
      <w:r>
        <w:rPr>
          <w:rFonts w:ascii="Arial" w:hAnsi="Arial" w:cs="Arial"/>
          <w:sz w:val="18"/>
          <w:szCs w:val="20"/>
        </w:rPr>
        <w:pict w14:anchorId="2E4CCD8F">
          <v:rect id="_x0000_i1025" style="width:0;height:1.5pt" o:hrstd="t" o:hr="t" fillcolor="#aca899" stroked="f"/>
        </w:pict>
      </w:r>
    </w:p>
    <w:p w14:paraId="4AEA883D" w14:textId="77777777" w:rsidR="00533FB6" w:rsidRDefault="00533FB6">
      <w:pPr>
        <w:rPr>
          <w:rStyle w:val="Stark"/>
          <w:rFonts w:ascii="Arial" w:hAnsi="Arial" w:cs="Arial"/>
          <w:color w:val="1F1F1F"/>
          <w:sz w:val="22"/>
          <w:szCs w:val="36"/>
        </w:rPr>
      </w:pPr>
    </w:p>
    <w:p w14:paraId="28AB9666" w14:textId="621E9943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Style w:val="Stark"/>
          <w:rFonts w:ascii="Arial" w:hAnsi="Arial" w:cs="Arial"/>
          <w:color w:val="1F1F1F"/>
          <w:sz w:val="22"/>
          <w:szCs w:val="36"/>
        </w:rPr>
        <w:t>För mer information, kontakta:</w:t>
      </w:r>
    </w:p>
    <w:p w14:paraId="59B57EA6" w14:textId="77777777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 </w:t>
      </w:r>
    </w:p>
    <w:p w14:paraId="22C89DF8" w14:textId="77777777" w:rsidR="00566687" w:rsidRDefault="00C74139">
      <w:pPr>
        <w:rPr>
          <w:rFonts w:ascii="Arial" w:hAnsi="Arial" w:cs="Arial"/>
          <w:color w:val="1F1F1F"/>
          <w:sz w:val="20"/>
          <w:szCs w:val="36"/>
        </w:rPr>
      </w:pPr>
      <w:r>
        <w:rPr>
          <w:rFonts w:ascii="Arial" w:hAnsi="Arial" w:cs="Arial"/>
          <w:color w:val="1F1F1F"/>
          <w:sz w:val="20"/>
          <w:szCs w:val="36"/>
        </w:rPr>
        <w:t>Thomas Possling</w:t>
      </w:r>
      <w:r>
        <w:rPr>
          <w:rFonts w:ascii="Arial" w:hAnsi="Arial" w:cs="Arial"/>
          <w:color w:val="1F1F1F"/>
          <w:sz w:val="20"/>
          <w:szCs w:val="36"/>
        </w:rPr>
        <w:br/>
        <w:t>Informations- och PR-chef</w:t>
      </w:r>
    </w:p>
    <w:p w14:paraId="0560E9A5" w14:textId="77777777" w:rsidR="00566687" w:rsidRDefault="00AA65B9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Isuzu Sverige</w:t>
      </w:r>
      <w:r w:rsidR="00C74139">
        <w:rPr>
          <w:rFonts w:ascii="Arial" w:hAnsi="Arial" w:cs="Arial"/>
          <w:color w:val="1F1F1F"/>
          <w:sz w:val="20"/>
          <w:szCs w:val="36"/>
          <w:lang w:val="de-DE"/>
        </w:rPr>
        <w:t xml:space="preserve"> AB</w:t>
      </w:r>
    </w:p>
    <w:p w14:paraId="71F01B68" w14:textId="77777777" w:rsidR="00566687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040-618 49 25</w:t>
      </w:r>
    </w:p>
    <w:p w14:paraId="23585507" w14:textId="77777777" w:rsidR="007C65EE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0739-20 49 25</w:t>
      </w:r>
    </w:p>
    <w:p w14:paraId="0EC2A4EB" w14:textId="77777777" w:rsidR="00566687" w:rsidRDefault="00702C4B">
      <w:pPr>
        <w:rPr>
          <w:rFonts w:ascii="Arial" w:hAnsi="Arial" w:cs="Arial"/>
          <w:color w:val="1F1F1F"/>
          <w:sz w:val="22"/>
          <w:szCs w:val="36"/>
          <w:lang w:val="de-DE"/>
        </w:rPr>
      </w:pPr>
      <w:hyperlink r:id="rId11" w:history="1">
        <w:r w:rsidR="001568CA" w:rsidRPr="006A6938">
          <w:rPr>
            <w:rStyle w:val="Hyperlnk"/>
            <w:rFonts w:ascii="Arial" w:hAnsi="Arial" w:cs="Arial"/>
            <w:sz w:val="20"/>
            <w:lang w:val="de-DE"/>
          </w:rPr>
          <w:t>tpossling@imnordic.com</w:t>
        </w:r>
      </w:hyperlink>
    </w:p>
    <w:sectPr w:rsidR="00566687" w:rsidSect="00C75490">
      <w:headerReference w:type="default" r:id="rId12"/>
      <w:pgSz w:w="11906" w:h="16838"/>
      <w:pgMar w:top="1290" w:right="1417" w:bottom="426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A88BF" w14:textId="77777777" w:rsidR="00702C4B" w:rsidRDefault="00702C4B">
      <w:r>
        <w:separator/>
      </w:r>
    </w:p>
  </w:endnote>
  <w:endnote w:type="continuationSeparator" w:id="0">
    <w:p w14:paraId="6709FC6F" w14:textId="77777777" w:rsidR="00702C4B" w:rsidRDefault="0070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DFEC" w14:textId="77777777" w:rsidR="00702C4B" w:rsidRDefault="00702C4B">
      <w:r>
        <w:separator/>
      </w:r>
    </w:p>
  </w:footnote>
  <w:footnote w:type="continuationSeparator" w:id="0">
    <w:p w14:paraId="60FC2214" w14:textId="77777777" w:rsidR="00702C4B" w:rsidRDefault="0070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E24E" w14:textId="77777777" w:rsidR="00566687" w:rsidRDefault="00F75652">
    <w:pPr>
      <w:pStyle w:val="Sidhuvud"/>
      <w:ind w:left="-180"/>
    </w:pPr>
    <w:r>
      <w:rPr>
        <w:noProof/>
        <w:lang w:val="en-US" w:eastAsia="en-US"/>
      </w:rPr>
      <w:drawing>
        <wp:inline distT="0" distB="0" distL="0" distR="0" wp14:anchorId="65900A53" wp14:editId="61E90025">
          <wp:extent cx="3105150" cy="5972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A78FA"/>
    <w:multiLevelType w:val="hybridMultilevel"/>
    <w:tmpl w:val="0D12C43C"/>
    <w:lvl w:ilvl="0" w:tplc="B75E37FC">
      <w:start w:val="2017"/>
      <w:numFmt w:val="bullet"/>
      <w:lvlText w:val="–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4A"/>
    <w:multiLevelType w:val="hybridMultilevel"/>
    <w:tmpl w:val="92C2A7FC"/>
    <w:lvl w:ilvl="0" w:tplc="B1EAE764">
      <w:start w:val="20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E"/>
    <w:rsid w:val="00033510"/>
    <w:rsid w:val="000456FC"/>
    <w:rsid w:val="00082B2B"/>
    <w:rsid w:val="000D3E49"/>
    <w:rsid w:val="001568CA"/>
    <w:rsid w:val="001622F6"/>
    <w:rsid w:val="001B1AFE"/>
    <w:rsid w:val="001B5B4C"/>
    <w:rsid w:val="001C43C7"/>
    <w:rsid w:val="001E3C67"/>
    <w:rsid w:val="00202D73"/>
    <w:rsid w:val="0021404C"/>
    <w:rsid w:val="00226068"/>
    <w:rsid w:val="00235625"/>
    <w:rsid w:val="002404C9"/>
    <w:rsid w:val="00273642"/>
    <w:rsid w:val="00293C90"/>
    <w:rsid w:val="0029583D"/>
    <w:rsid w:val="002E767B"/>
    <w:rsid w:val="003265BF"/>
    <w:rsid w:val="0034636C"/>
    <w:rsid w:val="003D0C5E"/>
    <w:rsid w:val="003D7116"/>
    <w:rsid w:val="003D781D"/>
    <w:rsid w:val="004051A4"/>
    <w:rsid w:val="004061B0"/>
    <w:rsid w:val="004110B7"/>
    <w:rsid w:val="004330C2"/>
    <w:rsid w:val="004356A6"/>
    <w:rsid w:val="004A3A19"/>
    <w:rsid w:val="004D27B3"/>
    <w:rsid w:val="0050391A"/>
    <w:rsid w:val="00533FB6"/>
    <w:rsid w:val="00566687"/>
    <w:rsid w:val="0057704B"/>
    <w:rsid w:val="0058348A"/>
    <w:rsid w:val="005F649D"/>
    <w:rsid w:val="006421AB"/>
    <w:rsid w:val="0068436C"/>
    <w:rsid w:val="00702C4B"/>
    <w:rsid w:val="00713C07"/>
    <w:rsid w:val="00751587"/>
    <w:rsid w:val="007612BC"/>
    <w:rsid w:val="00761977"/>
    <w:rsid w:val="00765448"/>
    <w:rsid w:val="0077373F"/>
    <w:rsid w:val="007B2A69"/>
    <w:rsid w:val="007C65EE"/>
    <w:rsid w:val="007E342A"/>
    <w:rsid w:val="007F36A3"/>
    <w:rsid w:val="008016F5"/>
    <w:rsid w:val="00824ED8"/>
    <w:rsid w:val="0084705E"/>
    <w:rsid w:val="008817E1"/>
    <w:rsid w:val="00890FE6"/>
    <w:rsid w:val="008D0E5E"/>
    <w:rsid w:val="008E58B5"/>
    <w:rsid w:val="008F5837"/>
    <w:rsid w:val="00902757"/>
    <w:rsid w:val="009204E7"/>
    <w:rsid w:val="009434A7"/>
    <w:rsid w:val="00953670"/>
    <w:rsid w:val="009855CB"/>
    <w:rsid w:val="009962C8"/>
    <w:rsid w:val="00A043DD"/>
    <w:rsid w:val="00A64208"/>
    <w:rsid w:val="00A86B46"/>
    <w:rsid w:val="00AA65B9"/>
    <w:rsid w:val="00AC4529"/>
    <w:rsid w:val="00AD5186"/>
    <w:rsid w:val="00AE4ADA"/>
    <w:rsid w:val="00AF0C5F"/>
    <w:rsid w:val="00B212F3"/>
    <w:rsid w:val="00B214BC"/>
    <w:rsid w:val="00B52DF4"/>
    <w:rsid w:val="00BC56DE"/>
    <w:rsid w:val="00BC6171"/>
    <w:rsid w:val="00BF282C"/>
    <w:rsid w:val="00C64EDC"/>
    <w:rsid w:val="00C74139"/>
    <w:rsid w:val="00C75490"/>
    <w:rsid w:val="00CC3E49"/>
    <w:rsid w:val="00CC5CA6"/>
    <w:rsid w:val="00CF45FA"/>
    <w:rsid w:val="00D345ED"/>
    <w:rsid w:val="00DB0352"/>
    <w:rsid w:val="00DD3631"/>
    <w:rsid w:val="00DF4FFB"/>
    <w:rsid w:val="00E04328"/>
    <w:rsid w:val="00E2100C"/>
    <w:rsid w:val="00E41312"/>
    <w:rsid w:val="00E43563"/>
    <w:rsid w:val="00E51A85"/>
    <w:rsid w:val="00E94A3C"/>
    <w:rsid w:val="00EF7058"/>
    <w:rsid w:val="00F149FF"/>
    <w:rsid w:val="00F17E30"/>
    <w:rsid w:val="00F23329"/>
    <w:rsid w:val="00F27C40"/>
    <w:rsid w:val="00F75652"/>
    <w:rsid w:val="00FA025A"/>
    <w:rsid w:val="00FC7614"/>
    <w:rsid w:val="00FD5E5F"/>
    <w:rsid w:val="00FE2757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FA1E5"/>
  <w15:docId w15:val="{EEEE7E42-89A5-4D06-9D5B-D1F5525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Pr>
      <w:color w:val="333333"/>
      <w:u w:val="single"/>
    </w:rPr>
  </w:style>
  <w:style w:type="character" w:styleId="Stark">
    <w:name w:val="Strong"/>
    <w:basedOn w:val="Standardstycketeckensnitt"/>
    <w:qFormat/>
    <w:rPr>
      <w:b/>
      <w:bCs/>
    </w:rPr>
  </w:style>
  <w:style w:type="paragraph" w:styleId="Brd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Brdtext2">
    <w:name w:val="Body Text 2"/>
    <w:basedOn w:val="Normal"/>
    <w:semiHidden/>
    <w:rPr>
      <w:rFonts w:ascii="Arial" w:hAnsi="Arial" w:cs="Arial"/>
      <w:sz w:val="20"/>
    </w:rPr>
  </w:style>
  <w:style w:type="paragraph" w:styleId="Brdtext3">
    <w:name w:val="Body Text 3"/>
    <w:basedOn w:val="Normal"/>
    <w:semiHidden/>
    <w:rPr>
      <w:rFonts w:ascii="Arial" w:hAnsi="Arial" w:cs="Arial"/>
      <w:sz w:val="28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1A8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5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58B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58B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5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possling@imnordi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5CB29DE3AE140A2B1FF1EAB6D4E40" ma:contentTypeVersion="11" ma:contentTypeDescription="Create a new document." ma:contentTypeScope="" ma:versionID="266e052daff9a45ff7a8f70f54acc8fa">
  <xsd:schema xmlns:xsd="http://www.w3.org/2001/XMLSchema" xmlns:xs="http://www.w3.org/2001/XMLSchema" xmlns:p="http://schemas.microsoft.com/office/2006/metadata/properties" xmlns:ns3="9727cc10-816d-4edd-9638-fbe5daf7954e" xmlns:ns4="b0a68d4c-f7c1-4d9f-bb3d-62ec3786aa8b" targetNamespace="http://schemas.microsoft.com/office/2006/metadata/properties" ma:root="true" ma:fieldsID="cf408a81213eda14b52471269b528330" ns3:_="" ns4:_="">
    <xsd:import namespace="9727cc10-816d-4edd-9638-fbe5daf7954e"/>
    <xsd:import namespace="b0a68d4c-f7c1-4d9f-bb3d-62ec3786a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cc10-816d-4edd-9638-fbe5daf7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8d4c-f7c1-4d9f-bb3d-62ec3786a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4D6F4-F9B0-4F5B-821D-E82B9EEC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cc10-816d-4edd-9638-fbe5daf7954e"/>
    <ds:schemaRef ds:uri="b0a68d4c-f7c1-4d9f-bb3d-62ec3786a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D3FD8-AF4B-4FEF-B7BF-EEEBCA053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76E8D-AE09-4A97-94D7-FD1AA26E94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International Motors förstärker informationsavdelningen</vt:lpstr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1824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36</cp:revision>
  <cp:lastPrinted>2019-08-27T08:12:00Z</cp:lastPrinted>
  <dcterms:created xsi:type="dcterms:W3CDTF">2019-08-27T07:43:00Z</dcterms:created>
  <dcterms:modified xsi:type="dcterms:W3CDTF">2019-08-27T11:51:00Z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0x010100DE05CB29DE3AE140A2B1FF1EAB6D4E40</vt:lpwstr>
  </property>
</Properties>
</file>