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93" w:rsidRDefault="00BA74B7" w:rsidP="00C54793">
      <w:pPr>
        <w:pStyle w:val="Rubrik"/>
        <w:outlineLvl w:val="0"/>
        <w:rPr>
          <w:sz w:val="26"/>
          <w:szCs w:val="26"/>
        </w:rPr>
      </w:pPr>
      <w:r w:rsidRPr="00AE207B">
        <w:rPr>
          <w:sz w:val="26"/>
          <w:szCs w:val="26"/>
        </w:rPr>
        <w:t>Stadens träd</w:t>
      </w:r>
      <w:r w:rsidR="00E000DC" w:rsidRPr="00AE207B">
        <w:rPr>
          <w:sz w:val="26"/>
          <w:szCs w:val="26"/>
        </w:rPr>
        <w:t xml:space="preserve"> firas i Grytan nu på lördag</w:t>
      </w:r>
      <w:r w:rsidR="00C34DD2">
        <w:rPr>
          <w:sz w:val="26"/>
          <w:szCs w:val="26"/>
        </w:rPr>
        <w:t xml:space="preserve"> </w:t>
      </w:r>
    </w:p>
    <w:p w:rsidR="00BE581A" w:rsidRPr="002F12B9" w:rsidRDefault="007E18C7" w:rsidP="002F12B9">
      <w:pPr>
        <w:pStyle w:val="Rubrik"/>
        <w:outlineLvl w:val="0"/>
        <w:rPr>
          <w:rStyle w:val="A1"/>
          <w:rFonts w:asciiTheme="majorHAnsi" w:eastAsiaTheme="majorEastAsia" w:hAnsiTheme="majorHAnsi"/>
          <w:color w:val="000000" w:themeColor="text2" w:themeShade="BF"/>
          <w:sz w:val="26"/>
          <w:szCs w:val="26"/>
        </w:rPr>
      </w:pPr>
      <w:r>
        <w:rPr>
          <w:rStyle w:val="A1"/>
          <w:rFonts w:ascii="Berling LT Std Roman" w:hAnsi="Berling LT Std Roman"/>
        </w:rPr>
        <w:br/>
      </w:r>
      <w:r w:rsidR="00E000DC" w:rsidRPr="002F12B9">
        <w:rPr>
          <w:rFonts w:ascii="Berling LT Std Roman" w:hAnsi="Berling LT Std Roman"/>
          <w:sz w:val="19"/>
          <w:szCs w:val="19"/>
        </w:rPr>
        <w:t xml:space="preserve">På lördag </w:t>
      </w:r>
      <w:r w:rsidR="00BE581A" w:rsidRPr="002F12B9">
        <w:rPr>
          <w:rFonts w:ascii="Berling LT Std Roman" w:hAnsi="Berling LT Std Roman"/>
          <w:sz w:val="19"/>
          <w:szCs w:val="19"/>
        </w:rPr>
        <w:t>uppmärksammas träden stort i Helsingborg i sa</w:t>
      </w:r>
      <w:r w:rsidR="00BE581A" w:rsidRPr="002F12B9">
        <w:rPr>
          <w:rFonts w:ascii="Berling LT Std Roman" w:hAnsi="Berling LT Std Roman"/>
          <w:sz w:val="19"/>
          <w:szCs w:val="19"/>
        </w:rPr>
        <w:t>m</w:t>
      </w:r>
      <w:r w:rsidR="00BE581A" w:rsidRPr="002F12B9">
        <w:rPr>
          <w:rFonts w:ascii="Berling LT Std Roman" w:hAnsi="Berling LT Std Roman"/>
          <w:sz w:val="19"/>
          <w:szCs w:val="19"/>
        </w:rPr>
        <w:t>band med att det är internationella skogsåret, Trädets år. Helsingborgs nya Trädslinga invigs och Tr</w:t>
      </w:r>
      <w:r w:rsidR="00BE581A" w:rsidRPr="002F12B9">
        <w:rPr>
          <w:rFonts w:ascii="Berling LT Std Roman" w:hAnsi="Berling LT Std Roman"/>
          <w:sz w:val="19"/>
          <w:szCs w:val="19"/>
        </w:rPr>
        <w:t>ä</w:t>
      </w:r>
      <w:r w:rsidR="00BE581A" w:rsidRPr="002F12B9">
        <w:rPr>
          <w:rFonts w:ascii="Berling LT Std Roman" w:hAnsi="Berling LT Std Roman"/>
          <w:sz w:val="19"/>
          <w:szCs w:val="19"/>
        </w:rPr>
        <w:t xml:space="preserve">dets dag firas i Slottshagen </w:t>
      </w:r>
      <w:r w:rsidR="00E000DC" w:rsidRPr="002F12B9">
        <w:rPr>
          <w:rFonts w:ascii="Berling LT Std Roman" w:hAnsi="Berling LT Std Roman"/>
          <w:sz w:val="19"/>
          <w:szCs w:val="19"/>
        </w:rPr>
        <w:t xml:space="preserve">nu på </w:t>
      </w:r>
      <w:r w:rsidR="00BE581A" w:rsidRPr="002F12B9">
        <w:rPr>
          <w:rFonts w:ascii="Berling LT Std Roman" w:hAnsi="Berling LT Std Roman"/>
          <w:sz w:val="19"/>
          <w:szCs w:val="19"/>
        </w:rPr>
        <w:t>lördag den 24 september</w:t>
      </w:r>
      <w:r w:rsidR="002F12B9">
        <w:rPr>
          <w:rFonts w:ascii="Berling LT Std Roman" w:hAnsi="Berling LT Std Roman"/>
          <w:sz w:val="19"/>
          <w:szCs w:val="19"/>
        </w:rPr>
        <w:t xml:space="preserve"> mellan 13:00-16:00</w:t>
      </w:r>
      <w:r w:rsidR="00BE581A" w:rsidRPr="002F12B9">
        <w:rPr>
          <w:rFonts w:ascii="Berling LT Std Roman" w:hAnsi="Berling LT Std Roman"/>
          <w:sz w:val="19"/>
          <w:szCs w:val="19"/>
        </w:rPr>
        <w:t>. För att fira att Helsingborgs invånarantal passerat 130 000 kommer även Helsin</w:t>
      </w:r>
      <w:r w:rsidR="00BE581A" w:rsidRPr="002F12B9">
        <w:rPr>
          <w:rFonts w:ascii="Berling LT Std Roman" w:hAnsi="Berling LT Std Roman"/>
          <w:sz w:val="19"/>
          <w:szCs w:val="19"/>
        </w:rPr>
        <w:t>g</w:t>
      </w:r>
      <w:r w:rsidR="00BE581A" w:rsidRPr="002F12B9">
        <w:rPr>
          <w:rFonts w:ascii="Berling LT Std Roman" w:hAnsi="Berling LT Std Roman"/>
          <w:sz w:val="19"/>
          <w:szCs w:val="19"/>
        </w:rPr>
        <w:t>borgs 130 000:e invånare att plantera ett nytt träd</w:t>
      </w:r>
      <w:r w:rsidR="002F12B9" w:rsidRPr="002F12B9">
        <w:rPr>
          <w:rFonts w:ascii="Berling LT Std Roman" w:hAnsi="Berling LT Std Roman"/>
          <w:sz w:val="19"/>
          <w:szCs w:val="19"/>
        </w:rPr>
        <w:t>. Detta sker</w:t>
      </w:r>
      <w:r w:rsidR="00BE581A" w:rsidRPr="002F12B9">
        <w:rPr>
          <w:rFonts w:ascii="Berling LT Std Roman" w:hAnsi="Berling LT Std Roman"/>
          <w:sz w:val="19"/>
          <w:szCs w:val="19"/>
        </w:rPr>
        <w:t xml:space="preserve"> vid Hamnkrogen</w:t>
      </w:r>
      <w:r w:rsidR="002F12B9" w:rsidRPr="002F12B9">
        <w:rPr>
          <w:rFonts w:ascii="Berling LT Std Roman" w:hAnsi="Berling LT Std Roman"/>
          <w:sz w:val="19"/>
          <w:szCs w:val="19"/>
        </w:rPr>
        <w:t xml:space="preserve"> klockan 12:00</w:t>
      </w:r>
      <w:r w:rsidR="00BE581A" w:rsidRPr="002F12B9">
        <w:rPr>
          <w:rFonts w:ascii="Berling LT Std Roman" w:hAnsi="Berling LT Std Roman"/>
          <w:sz w:val="19"/>
          <w:szCs w:val="19"/>
        </w:rPr>
        <w:t>.</w:t>
      </w:r>
      <w:r w:rsidR="00BE581A" w:rsidRPr="002F12B9">
        <w:rPr>
          <w:rStyle w:val="A1"/>
          <w:rFonts w:ascii="Berling LT Std Roman" w:hAnsi="Berling LT Std Roman"/>
        </w:rPr>
        <w:t xml:space="preserve"> </w:t>
      </w:r>
    </w:p>
    <w:p w:rsidR="00C54793" w:rsidRDefault="00C54793" w:rsidP="00C54793">
      <w:pPr>
        <w:pStyle w:val="Rubrik"/>
        <w:outlineLvl w:val="0"/>
        <w:rPr>
          <w:sz w:val="20"/>
          <w:szCs w:val="20"/>
        </w:rPr>
      </w:pPr>
    </w:p>
    <w:p w:rsidR="00C54793" w:rsidRDefault="00BA74B7" w:rsidP="00C54793">
      <w:pPr>
        <w:pStyle w:val="Rubrik"/>
        <w:outlineLvl w:val="0"/>
        <w:rPr>
          <w:sz w:val="20"/>
          <w:szCs w:val="20"/>
        </w:rPr>
      </w:pPr>
      <w:r w:rsidRPr="00AE207B">
        <w:rPr>
          <w:sz w:val="20"/>
          <w:szCs w:val="20"/>
        </w:rPr>
        <w:t>Trädets dag</w:t>
      </w:r>
    </w:p>
    <w:p w:rsidR="00C54793" w:rsidRPr="00C54793" w:rsidRDefault="00BA74B7" w:rsidP="00C54793">
      <w:pPr>
        <w:pStyle w:val="Rubrik"/>
        <w:outlineLvl w:val="0"/>
        <w:rPr>
          <w:rFonts w:ascii="Berling LT Std Roman" w:hAnsi="Berling LT Std Roman"/>
          <w:b w:val="0"/>
          <w:sz w:val="19"/>
          <w:szCs w:val="19"/>
        </w:rPr>
      </w:pPr>
      <w:r w:rsidRPr="00C54793">
        <w:rPr>
          <w:rFonts w:ascii="Berling LT Std Roman" w:hAnsi="Berling LT Std Roman"/>
          <w:b w:val="0"/>
          <w:sz w:val="19"/>
          <w:szCs w:val="19"/>
        </w:rPr>
        <w:t xml:space="preserve">Den 24 september </w:t>
      </w:r>
      <w:r w:rsidR="00A1335A">
        <w:rPr>
          <w:rFonts w:ascii="Berling LT Std Roman" w:hAnsi="Berling LT Std Roman"/>
          <w:b w:val="0"/>
          <w:sz w:val="19"/>
          <w:szCs w:val="19"/>
        </w:rPr>
        <w:t xml:space="preserve">mellan kl. 13:00-16:00 </w:t>
      </w:r>
      <w:r w:rsidRPr="00C54793">
        <w:rPr>
          <w:rFonts w:ascii="Berling LT Std Roman" w:hAnsi="Berling LT Std Roman"/>
          <w:b w:val="0"/>
          <w:sz w:val="19"/>
          <w:szCs w:val="19"/>
        </w:rPr>
        <w:t xml:space="preserve">i Grytan, Slottshagen, firas Trädets dag - </w:t>
      </w:r>
      <w:r w:rsidR="00AE207B" w:rsidRPr="00C54793">
        <w:rPr>
          <w:rFonts w:ascii="Berling LT Std Roman" w:hAnsi="Berling LT Std Roman"/>
          <w:b w:val="0"/>
          <w:sz w:val="19"/>
          <w:szCs w:val="19"/>
        </w:rPr>
        <w:t>en temadag</w:t>
      </w:r>
      <w:r w:rsidRPr="00C54793">
        <w:rPr>
          <w:rFonts w:ascii="Berling LT Std Roman" w:hAnsi="Berling LT Std Roman"/>
          <w:b w:val="0"/>
          <w:sz w:val="19"/>
          <w:szCs w:val="19"/>
        </w:rPr>
        <w:t xml:space="preserve"> om träd och deras betydelse. Det blir invigning av den nya trädslingan</w:t>
      </w:r>
      <w:r w:rsidR="00C54793">
        <w:rPr>
          <w:rFonts w:ascii="Berling LT Std Roman" w:hAnsi="Berling LT Std Roman"/>
          <w:b w:val="0"/>
          <w:sz w:val="19"/>
          <w:szCs w:val="19"/>
        </w:rPr>
        <w:t>,</w:t>
      </w:r>
      <w:r w:rsidRPr="00C54793">
        <w:rPr>
          <w:rFonts w:ascii="Berling LT Std Roman" w:hAnsi="Berling LT Std Roman"/>
          <w:b w:val="0"/>
          <w:sz w:val="19"/>
          <w:szCs w:val="19"/>
        </w:rPr>
        <w:t xml:space="preserve"> premiär för en fotoutställning om träd</w:t>
      </w:r>
      <w:r w:rsidR="00C54793" w:rsidRPr="00C54793">
        <w:rPr>
          <w:rFonts w:ascii="Berling LT Std Roman" w:hAnsi="Berling LT Std Roman"/>
          <w:b w:val="0"/>
          <w:sz w:val="19"/>
          <w:szCs w:val="19"/>
        </w:rPr>
        <w:t xml:space="preserve">, barnaktiviteter med Miljöverkstaden och önsketräd. Det kommer att finnas möjlighet till </w:t>
      </w:r>
      <w:proofErr w:type="spellStart"/>
      <w:r w:rsidR="00C54793" w:rsidRPr="00C54793">
        <w:rPr>
          <w:rFonts w:ascii="Berling LT Std Roman" w:hAnsi="Berling LT Std Roman"/>
          <w:b w:val="0"/>
          <w:sz w:val="19"/>
          <w:szCs w:val="19"/>
        </w:rPr>
        <w:t>trädrådgivning</w:t>
      </w:r>
      <w:proofErr w:type="spellEnd"/>
      <w:r w:rsidR="00C54793" w:rsidRPr="00C54793">
        <w:rPr>
          <w:rFonts w:ascii="Berling LT Std Roman" w:hAnsi="Berling LT Std Roman"/>
          <w:b w:val="0"/>
          <w:sz w:val="19"/>
          <w:szCs w:val="19"/>
        </w:rPr>
        <w:t xml:space="preserve"> och en tipsrunda om träd.</w:t>
      </w:r>
      <w:r w:rsidR="00C54793">
        <w:rPr>
          <w:rFonts w:ascii="Berling LT Std Roman" w:hAnsi="Berling LT Std Roman"/>
          <w:b w:val="0"/>
          <w:sz w:val="19"/>
          <w:szCs w:val="19"/>
        </w:rPr>
        <w:t xml:space="preserve"> </w:t>
      </w:r>
      <w:r w:rsidR="00C54793" w:rsidRPr="00C54793">
        <w:rPr>
          <w:rFonts w:ascii="Berling LT Std Roman" w:hAnsi="Berling LT Std Roman"/>
          <w:b w:val="0"/>
          <w:sz w:val="19"/>
          <w:szCs w:val="19"/>
        </w:rPr>
        <w:t>Tar man med sig en kvist eller</w:t>
      </w:r>
      <w:r w:rsidR="00A1335A">
        <w:rPr>
          <w:rFonts w:ascii="Berling LT Std Roman" w:hAnsi="Berling LT Std Roman"/>
          <w:b w:val="0"/>
          <w:sz w:val="19"/>
          <w:szCs w:val="19"/>
        </w:rPr>
        <w:t xml:space="preserve"> ett</w:t>
      </w:r>
      <w:r w:rsidR="00C54793" w:rsidRPr="00C54793">
        <w:rPr>
          <w:rFonts w:ascii="Berling LT Std Roman" w:hAnsi="Berling LT Std Roman"/>
          <w:b w:val="0"/>
          <w:sz w:val="19"/>
          <w:szCs w:val="19"/>
        </w:rPr>
        <w:t xml:space="preserve"> blad kan man få hjälp med artbestämning. </w:t>
      </w:r>
    </w:p>
    <w:p w:rsidR="007E18C7" w:rsidRDefault="007E18C7" w:rsidP="00C54793">
      <w:pPr>
        <w:pStyle w:val="Rubrik"/>
        <w:outlineLvl w:val="0"/>
        <w:rPr>
          <w:sz w:val="20"/>
          <w:szCs w:val="20"/>
        </w:rPr>
      </w:pPr>
    </w:p>
    <w:p w:rsidR="00C54793" w:rsidRDefault="007E18C7" w:rsidP="00C54793">
      <w:pPr>
        <w:pStyle w:val="Rubrik"/>
        <w:outlineLvl w:val="0"/>
        <w:rPr>
          <w:rFonts w:ascii="Berling LT Std Roman" w:hAnsi="Berling LT Std Roman"/>
          <w:b w:val="0"/>
          <w:sz w:val="19"/>
          <w:szCs w:val="19"/>
        </w:rPr>
      </w:pPr>
      <w:r>
        <w:rPr>
          <w:sz w:val="20"/>
          <w:szCs w:val="20"/>
        </w:rPr>
        <w:t>Aktiviteter för hela familjen</w:t>
      </w:r>
    </w:p>
    <w:p w:rsidR="007E18C7" w:rsidRDefault="000F5FEE" w:rsidP="007E18C7">
      <w:pPr>
        <w:pStyle w:val="Rubrik"/>
        <w:outlineLvl w:val="0"/>
        <w:rPr>
          <w:rFonts w:ascii="Berling LT Std Roman" w:hAnsi="Berling LT Std Roman"/>
          <w:b w:val="0"/>
          <w:sz w:val="19"/>
          <w:szCs w:val="19"/>
        </w:rPr>
      </w:pPr>
      <w:r w:rsidRPr="00C54793">
        <w:rPr>
          <w:rFonts w:ascii="Berling LT Std Roman" w:hAnsi="Berling LT Std Roman"/>
          <w:b w:val="0"/>
          <w:sz w:val="19"/>
          <w:szCs w:val="19"/>
        </w:rPr>
        <w:t>Från Grytans scen berättar Christel Kvant om träd utifrån sin bok Trädets tid, Ke</w:t>
      </w:r>
      <w:r w:rsidRPr="00C54793">
        <w:rPr>
          <w:rFonts w:ascii="Berling LT Std Roman" w:hAnsi="Berling LT Std Roman"/>
          <w:b w:val="0"/>
          <w:sz w:val="19"/>
          <w:szCs w:val="19"/>
        </w:rPr>
        <w:t>n</w:t>
      </w:r>
      <w:r w:rsidRPr="00C54793">
        <w:rPr>
          <w:rFonts w:ascii="Berling LT Std Roman" w:hAnsi="Berling LT Std Roman"/>
          <w:b w:val="0"/>
          <w:sz w:val="19"/>
          <w:szCs w:val="19"/>
        </w:rPr>
        <w:t xml:space="preserve">neth Lorentzon tar upp frågan om framtidens stadsträd och poeten Henrik Valentin framför ett trädkåseri. The Carling </w:t>
      </w:r>
      <w:proofErr w:type="spellStart"/>
      <w:r w:rsidRPr="00C54793">
        <w:rPr>
          <w:rFonts w:ascii="Berling LT Std Roman" w:hAnsi="Berling LT Std Roman"/>
          <w:b w:val="0"/>
          <w:sz w:val="19"/>
          <w:szCs w:val="19"/>
        </w:rPr>
        <w:t>family</w:t>
      </w:r>
      <w:proofErr w:type="spellEnd"/>
      <w:r w:rsidRPr="00C54793">
        <w:rPr>
          <w:rFonts w:ascii="Berling LT Std Roman" w:hAnsi="Berling LT Std Roman"/>
          <w:b w:val="0"/>
          <w:sz w:val="19"/>
          <w:szCs w:val="19"/>
        </w:rPr>
        <w:t xml:space="preserve"> underhåller med jazz och show. I Slott</w:t>
      </w:r>
      <w:r w:rsidRPr="00C54793">
        <w:rPr>
          <w:rFonts w:ascii="Berling LT Std Roman" w:hAnsi="Berling LT Std Roman"/>
          <w:b w:val="0"/>
          <w:sz w:val="19"/>
          <w:szCs w:val="19"/>
        </w:rPr>
        <w:t>s</w:t>
      </w:r>
      <w:r w:rsidRPr="00C54793">
        <w:rPr>
          <w:rFonts w:ascii="Berling LT Std Roman" w:hAnsi="Berling LT Std Roman"/>
          <w:b w:val="0"/>
          <w:sz w:val="19"/>
          <w:szCs w:val="19"/>
        </w:rPr>
        <w:t xml:space="preserve">hagen håller arborister i olika trädaktiviteter och visar beskärning av träd. </w:t>
      </w:r>
      <w:r w:rsidR="007E18C7" w:rsidRPr="00C54793">
        <w:rPr>
          <w:rFonts w:ascii="Berling LT Std Roman" w:hAnsi="Berling LT Std Roman"/>
          <w:b w:val="0"/>
          <w:sz w:val="19"/>
          <w:szCs w:val="19"/>
        </w:rPr>
        <w:t xml:space="preserve">Dessutom flyttar Sagoträdet från Stadsparken till Slottshagen för en dag. </w:t>
      </w:r>
    </w:p>
    <w:p w:rsidR="007E18C7" w:rsidRDefault="007E18C7" w:rsidP="00C54793">
      <w:pPr>
        <w:pStyle w:val="Rubrik"/>
        <w:outlineLvl w:val="0"/>
        <w:rPr>
          <w:sz w:val="20"/>
          <w:szCs w:val="20"/>
        </w:rPr>
      </w:pPr>
    </w:p>
    <w:p w:rsidR="00C54793" w:rsidRDefault="00AE207B" w:rsidP="00C54793">
      <w:pPr>
        <w:pStyle w:val="Rubrik"/>
        <w:outlineLvl w:val="0"/>
        <w:rPr>
          <w:sz w:val="20"/>
          <w:szCs w:val="20"/>
        </w:rPr>
      </w:pPr>
      <w:r w:rsidRPr="00AE207B">
        <w:rPr>
          <w:sz w:val="20"/>
          <w:szCs w:val="20"/>
        </w:rPr>
        <w:t>Utlottning av 58 träd</w:t>
      </w:r>
    </w:p>
    <w:p w:rsidR="00AE207B" w:rsidRPr="00C54793" w:rsidRDefault="000F5FEE" w:rsidP="00C54793">
      <w:pPr>
        <w:pStyle w:val="Rubrik"/>
        <w:outlineLvl w:val="0"/>
        <w:rPr>
          <w:rStyle w:val="A1"/>
          <w:rFonts w:ascii="Berling LT Std Roman" w:eastAsiaTheme="majorEastAsia" w:hAnsi="Berling LT Std Roman"/>
          <w:color w:val="000000" w:themeColor="text2" w:themeShade="BF"/>
          <w:sz w:val="19"/>
          <w:szCs w:val="19"/>
        </w:rPr>
      </w:pPr>
      <w:r w:rsidRPr="00C54793">
        <w:rPr>
          <w:rFonts w:ascii="Berling LT Std Roman" w:hAnsi="Berling LT Std Roman"/>
          <w:b w:val="0"/>
          <w:sz w:val="19"/>
          <w:szCs w:val="19"/>
        </w:rPr>
        <w:t>Varje träd är ett bidrag till stadens luft. För att öka andelen stadsgrönska i Helsin</w:t>
      </w:r>
      <w:r w:rsidRPr="00C54793">
        <w:rPr>
          <w:rFonts w:ascii="Berling LT Std Roman" w:hAnsi="Berling LT Std Roman"/>
          <w:b w:val="0"/>
          <w:sz w:val="19"/>
          <w:szCs w:val="19"/>
        </w:rPr>
        <w:t>g</w:t>
      </w:r>
      <w:r w:rsidRPr="00C54793">
        <w:rPr>
          <w:rFonts w:ascii="Berling LT Std Roman" w:hAnsi="Berling LT Std Roman"/>
          <w:b w:val="0"/>
          <w:sz w:val="19"/>
          <w:szCs w:val="19"/>
        </w:rPr>
        <w:t>borg lottas 58 träd ut i samband med trädtipsrundan. Vi hoppas att de nya ägarna planterar träden på sin bostadsgård eller i sin trädgård och bidrar till ett grönare Helsingborg.</w:t>
      </w:r>
      <w:bookmarkStart w:id="0" w:name="StartOfText"/>
      <w:bookmarkEnd w:id="0"/>
    </w:p>
    <w:p w:rsidR="00C54793" w:rsidRDefault="00C54793" w:rsidP="00C54793">
      <w:pPr>
        <w:pStyle w:val="Rubrik"/>
        <w:outlineLvl w:val="0"/>
        <w:rPr>
          <w:sz w:val="20"/>
          <w:szCs w:val="20"/>
        </w:rPr>
      </w:pPr>
    </w:p>
    <w:p w:rsidR="00C54793" w:rsidRDefault="00BE581A" w:rsidP="00C54793">
      <w:pPr>
        <w:pStyle w:val="Rubrik"/>
        <w:outlineLvl w:val="0"/>
        <w:rPr>
          <w:sz w:val="20"/>
          <w:szCs w:val="20"/>
        </w:rPr>
      </w:pPr>
      <w:r w:rsidRPr="00C54793">
        <w:rPr>
          <w:sz w:val="20"/>
          <w:szCs w:val="20"/>
        </w:rPr>
        <w:t>Trädslingan</w:t>
      </w:r>
    </w:p>
    <w:p w:rsidR="00C54793" w:rsidRDefault="00BE581A" w:rsidP="00C54793">
      <w:pPr>
        <w:pStyle w:val="Rubrik"/>
        <w:outlineLvl w:val="0"/>
        <w:rPr>
          <w:rStyle w:val="A1"/>
          <w:rFonts w:asciiTheme="majorHAnsi" w:eastAsiaTheme="majorEastAsia" w:hAnsiTheme="majorHAnsi"/>
          <w:color w:val="000000" w:themeColor="text2" w:themeShade="BF"/>
          <w:szCs w:val="20"/>
        </w:rPr>
      </w:pPr>
      <w:r w:rsidRPr="00C54793">
        <w:rPr>
          <w:rFonts w:ascii="Berling LT Std Roman" w:hAnsi="Berling LT Std Roman"/>
          <w:b w:val="0"/>
          <w:sz w:val="19"/>
          <w:szCs w:val="19"/>
        </w:rPr>
        <w:t>Våra parker är stadens gröna lungor. De erbjuder rekreation, upplevelser och är platser för stadens invånare att vistas på. Den nya trädslingan går genom Helsin</w:t>
      </w:r>
      <w:r w:rsidRPr="00C54793">
        <w:rPr>
          <w:rFonts w:ascii="Berling LT Std Roman" w:hAnsi="Berling LT Std Roman"/>
          <w:b w:val="0"/>
          <w:sz w:val="19"/>
          <w:szCs w:val="19"/>
        </w:rPr>
        <w:t>g</w:t>
      </w:r>
      <w:r w:rsidRPr="00C54793">
        <w:rPr>
          <w:rFonts w:ascii="Berling LT Std Roman" w:hAnsi="Berling LT Std Roman"/>
          <w:b w:val="0"/>
          <w:sz w:val="19"/>
          <w:szCs w:val="19"/>
        </w:rPr>
        <w:t xml:space="preserve">borgs vackra parker Öresundsparken och Slottshagen. Längs stigen är 58 olika arter utvalda, både vanliga och mer ovanliga sorter. För varje träd finns information om var de kommer ifrån, om frukter och blomning, samt spännande kuriosa om vad de använts till. Allt om trädslingan finns på </w:t>
      </w:r>
      <w:proofErr w:type="spellStart"/>
      <w:r w:rsidRPr="00C54793">
        <w:rPr>
          <w:rFonts w:ascii="Berling LT Std Roman" w:hAnsi="Berling LT Std Roman"/>
          <w:b w:val="0"/>
          <w:sz w:val="19"/>
          <w:szCs w:val="19"/>
        </w:rPr>
        <w:t>helsingborg.se/tradslinga</w:t>
      </w:r>
      <w:proofErr w:type="spellEnd"/>
    </w:p>
    <w:p w:rsidR="00BE581A" w:rsidRPr="00C54793" w:rsidRDefault="007E18C7" w:rsidP="00C54793">
      <w:pPr>
        <w:pStyle w:val="Rubrik"/>
        <w:outlineLvl w:val="0"/>
        <w:rPr>
          <w:sz w:val="20"/>
          <w:szCs w:val="20"/>
        </w:rPr>
      </w:pPr>
      <w:r>
        <w:rPr>
          <w:sz w:val="20"/>
          <w:szCs w:val="20"/>
        </w:rPr>
        <w:br/>
      </w:r>
    </w:p>
    <w:p w:rsidR="00C54793" w:rsidRPr="00C54793" w:rsidRDefault="00BE581A" w:rsidP="00C54793">
      <w:pPr>
        <w:pStyle w:val="Rubrik"/>
        <w:outlineLvl w:val="0"/>
        <w:rPr>
          <w:sz w:val="20"/>
          <w:szCs w:val="20"/>
        </w:rPr>
      </w:pPr>
      <w:r w:rsidRPr="00C54793">
        <w:rPr>
          <w:sz w:val="20"/>
          <w:szCs w:val="20"/>
        </w:rPr>
        <w:t>För mer information:</w:t>
      </w:r>
    </w:p>
    <w:p w:rsidR="00C54793" w:rsidRPr="00C54793" w:rsidRDefault="00BE581A" w:rsidP="00C54793">
      <w:pPr>
        <w:pStyle w:val="Rubrik"/>
        <w:outlineLvl w:val="0"/>
        <w:rPr>
          <w:rFonts w:ascii="Berling LT Std Roman" w:hAnsi="Berling LT Std Roman"/>
          <w:b w:val="0"/>
          <w:color w:val="auto"/>
          <w:sz w:val="19"/>
          <w:szCs w:val="19"/>
        </w:rPr>
      </w:pPr>
      <w:r w:rsidRPr="00C54793">
        <w:rPr>
          <w:rFonts w:ascii="Berling LT Std Roman" w:hAnsi="Berling LT Std Roman"/>
          <w:b w:val="0"/>
          <w:sz w:val="19"/>
          <w:szCs w:val="19"/>
        </w:rPr>
        <w:t>Fanny R</w:t>
      </w:r>
      <w:r w:rsidRPr="00C54793">
        <w:rPr>
          <w:rFonts w:ascii="Berling LT Std Roman" w:hAnsi="Berling LT Std Roman"/>
          <w:b w:val="0"/>
          <w:color w:val="auto"/>
          <w:sz w:val="19"/>
          <w:szCs w:val="19"/>
        </w:rPr>
        <w:t>ading Heyman, stadsbyggnadsförvaltningen</w:t>
      </w:r>
    </w:p>
    <w:p w:rsidR="00C54793" w:rsidRPr="00C54793" w:rsidRDefault="00BE581A" w:rsidP="00C54793">
      <w:pPr>
        <w:pStyle w:val="Rubrik"/>
        <w:outlineLvl w:val="0"/>
        <w:rPr>
          <w:rFonts w:ascii="Berling LT Std Roman" w:hAnsi="Berling LT Std Roman"/>
          <w:b w:val="0"/>
          <w:color w:val="auto"/>
          <w:sz w:val="19"/>
          <w:szCs w:val="19"/>
        </w:rPr>
      </w:pPr>
      <w:r w:rsidRPr="00C54793">
        <w:rPr>
          <w:rFonts w:ascii="Berling LT Std Roman" w:hAnsi="Berling LT Std Roman"/>
          <w:b w:val="0"/>
          <w:color w:val="auto"/>
          <w:sz w:val="19"/>
          <w:szCs w:val="19"/>
        </w:rPr>
        <w:t>tel.</w:t>
      </w:r>
      <w:r w:rsidR="00C54793" w:rsidRPr="00C54793">
        <w:rPr>
          <w:rFonts w:ascii="Berling LT Std Roman" w:hAnsi="Berling LT Std Roman"/>
          <w:b w:val="0"/>
          <w:color w:val="auto"/>
          <w:sz w:val="19"/>
          <w:szCs w:val="19"/>
        </w:rPr>
        <w:t xml:space="preserve"> 042-10 48 79</w:t>
      </w:r>
      <w:r w:rsidRPr="00C54793">
        <w:rPr>
          <w:rFonts w:ascii="Berling LT Std Roman" w:hAnsi="Berling LT Std Roman"/>
          <w:b w:val="0"/>
          <w:color w:val="auto"/>
          <w:sz w:val="19"/>
          <w:szCs w:val="19"/>
        </w:rPr>
        <w:t xml:space="preserve">, </w:t>
      </w:r>
      <w:hyperlink r:id="rId10" w:history="1">
        <w:r w:rsidR="00C54793" w:rsidRPr="00C54793">
          <w:rPr>
            <w:rStyle w:val="Hyperlnk"/>
            <w:rFonts w:ascii="Berling LT Std Roman" w:hAnsi="Berling LT Std Roman"/>
            <w:b w:val="0"/>
            <w:color w:val="auto"/>
            <w:sz w:val="19"/>
            <w:szCs w:val="19"/>
            <w:u w:val="none"/>
          </w:rPr>
          <w:t>fanny.radingheyman@helsingborg.se</w:t>
        </w:r>
      </w:hyperlink>
    </w:p>
    <w:p w:rsidR="00C54793" w:rsidRPr="00C54793" w:rsidRDefault="00BE581A" w:rsidP="00C54793">
      <w:pPr>
        <w:pStyle w:val="Rubrik"/>
        <w:outlineLvl w:val="0"/>
        <w:rPr>
          <w:rFonts w:ascii="Berling LT Std Roman" w:hAnsi="Berling LT Std Roman"/>
          <w:b w:val="0"/>
          <w:sz w:val="19"/>
          <w:szCs w:val="19"/>
        </w:rPr>
      </w:pPr>
      <w:r w:rsidRPr="00C54793">
        <w:rPr>
          <w:rFonts w:ascii="Berling LT Std Roman" w:hAnsi="Berling LT Std Roman"/>
          <w:b w:val="0"/>
          <w:sz w:val="19"/>
          <w:szCs w:val="19"/>
        </w:rPr>
        <w:t>Ole Andersson, stadsträdgårdsmästare</w:t>
      </w:r>
    </w:p>
    <w:p w:rsidR="00BE581A" w:rsidRPr="00C54793" w:rsidRDefault="00BE581A" w:rsidP="00C54793">
      <w:pPr>
        <w:pStyle w:val="Rubrik"/>
        <w:outlineLvl w:val="0"/>
        <w:rPr>
          <w:b w:val="0"/>
          <w:sz w:val="20"/>
          <w:szCs w:val="20"/>
        </w:rPr>
      </w:pPr>
      <w:r w:rsidRPr="00C54793">
        <w:rPr>
          <w:rFonts w:ascii="Berling LT Std Roman" w:hAnsi="Berling LT Std Roman"/>
          <w:b w:val="0"/>
          <w:sz w:val="19"/>
          <w:szCs w:val="19"/>
        </w:rPr>
        <w:t>tel.</w:t>
      </w:r>
      <w:r w:rsidR="00C54793" w:rsidRPr="00C54793">
        <w:rPr>
          <w:rFonts w:ascii="Berling LT Std Roman" w:hAnsi="Berling LT Std Roman"/>
          <w:b w:val="0"/>
          <w:sz w:val="19"/>
          <w:szCs w:val="19"/>
        </w:rPr>
        <w:t xml:space="preserve"> 042-10 78 54</w:t>
      </w:r>
      <w:r w:rsidRPr="00C54793">
        <w:rPr>
          <w:rFonts w:ascii="Berling LT Std Roman" w:hAnsi="Berling LT Std Roman"/>
          <w:b w:val="0"/>
          <w:sz w:val="19"/>
          <w:szCs w:val="19"/>
        </w:rPr>
        <w:t xml:space="preserve"> ole.andersson@helsingborg.se</w:t>
      </w:r>
    </w:p>
    <w:p w:rsidR="007E18C7" w:rsidRDefault="007E18C7" w:rsidP="007E18C7">
      <w:pPr>
        <w:pStyle w:val="Rubrik"/>
        <w:outlineLvl w:val="0"/>
        <w:rPr>
          <w:rFonts w:ascii="Berling LT Std Roman" w:hAnsi="Berling LT Std Roman"/>
          <w:b w:val="0"/>
          <w:sz w:val="19"/>
          <w:szCs w:val="19"/>
        </w:rPr>
      </w:pPr>
    </w:p>
    <w:p w:rsidR="007E18C7" w:rsidRDefault="007E18C7" w:rsidP="007E18C7">
      <w:pPr>
        <w:pStyle w:val="Rubrik"/>
        <w:outlineLvl w:val="0"/>
        <w:rPr>
          <w:rFonts w:ascii="Berling LT Std Roman" w:hAnsi="Berling LT Std Roman"/>
          <w:b w:val="0"/>
          <w:sz w:val="19"/>
          <w:szCs w:val="19"/>
        </w:rPr>
      </w:pPr>
    </w:p>
    <w:p w:rsidR="000B28E4" w:rsidRPr="007E18C7" w:rsidRDefault="007E18C7" w:rsidP="007E18C7">
      <w:pPr>
        <w:pStyle w:val="Rubrik"/>
        <w:outlineLvl w:val="0"/>
        <w:rPr>
          <w:rFonts w:ascii="Berling LT Std Roman" w:hAnsi="Berling LT Std Roman"/>
          <w:b w:val="0"/>
          <w:color w:val="auto"/>
          <w:sz w:val="19"/>
          <w:szCs w:val="19"/>
        </w:rPr>
      </w:pPr>
      <w:r w:rsidRPr="007E18C7">
        <w:rPr>
          <w:rFonts w:ascii="Berling LT Std Roman" w:hAnsi="Berling LT Std Roman"/>
          <w:b w:val="0"/>
          <w:color w:val="auto"/>
          <w:sz w:val="19"/>
          <w:szCs w:val="19"/>
        </w:rPr>
        <w:t xml:space="preserve">Se även </w:t>
      </w:r>
      <w:proofErr w:type="spellStart"/>
      <w:r w:rsidRPr="007E18C7">
        <w:rPr>
          <w:rFonts w:ascii="Berling LT Std Roman" w:hAnsi="Berling LT Std Roman"/>
          <w:b w:val="0"/>
          <w:color w:val="auto"/>
          <w:sz w:val="19"/>
          <w:szCs w:val="19"/>
        </w:rPr>
        <w:t>helsingborg.se/tradetsdag</w:t>
      </w:r>
      <w:proofErr w:type="spellEnd"/>
      <w:r w:rsidR="00D50316">
        <w:rPr>
          <w:rFonts w:ascii="Berling LT Std Roman" w:hAnsi="Berling LT Std Roman"/>
          <w:b w:val="0"/>
          <w:color w:val="auto"/>
          <w:sz w:val="19"/>
          <w:szCs w:val="19"/>
        </w:rPr>
        <w:t xml:space="preserve"> </w:t>
      </w:r>
    </w:p>
    <w:p w:rsidR="007E18C7" w:rsidRDefault="007E18C7" w:rsidP="007E18C7">
      <w:pPr>
        <w:pStyle w:val="Rubrik"/>
        <w:outlineLvl w:val="0"/>
        <w:rPr>
          <w:rFonts w:ascii="Berling LT Std Roman" w:hAnsi="Berling LT Std Roman"/>
          <w:b w:val="0"/>
          <w:color w:val="auto"/>
          <w:sz w:val="19"/>
          <w:szCs w:val="19"/>
        </w:rPr>
      </w:pPr>
    </w:p>
    <w:p w:rsidR="007E18C7" w:rsidRPr="007E18C7" w:rsidRDefault="007E18C7">
      <w:pPr>
        <w:pStyle w:val="Rubrik"/>
        <w:outlineLvl w:val="0"/>
        <w:rPr>
          <w:rFonts w:ascii="Berling LT Std Roman" w:hAnsi="Berling LT Std Roman"/>
          <w:b w:val="0"/>
          <w:color w:val="auto"/>
          <w:sz w:val="19"/>
          <w:szCs w:val="19"/>
        </w:rPr>
      </w:pPr>
      <w:r w:rsidRPr="007E18C7">
        <w:rPr>
          <w:rFonts w:ascii="Berling LT Std Roman" w:hAnsi="Berling LT Std Roman"/>
          <w:b w:val="0"/>
          <w:color w:val="auto"/>
          <w:sz w:val="19"/>
          <w:szCs w:val="19"/>
        </w:rPr>
        <w:t>I bifogad fil finner ni programmet för Trädets dag</w:t>
      </w:r>
    </w:p>
    <w:sectPr w:rsidR="007E18C7" w:rsidRPr="007E18C7" w:rsidSect="005D2CC4">
      <w:headerReference w:type="default" r:id="rId11"/>
      <w:footerReference w:type="default" r:id="rId12"/>
      <w:headerReference w:type="first" r:id="rId13"/>
      <w:footerReference w:type="first" r:id="rId14"/>
      <w:pgSz w:w="11906" w:h="16838" w:code="9"/>
      <w:pgMar w:top="2410" w:right="2268" w:bottom="1985" w:left="2268" w:header="993"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DD2" w:rsidRDefault="00C34DD2" w:rsidP="0077065C">
      <w:pPr>
        <w:spacing w:after="0" w:line="240" w:lineRule="auto"/>
      </w:pPr>
      <w:r>
        <w:separator/>
      </w:r>
    </w:p>
  </w:endnote>
  <w:endnote w:type="continuationSeparator" w:id="1">
    <w:p w:rsidR="00C34DD2" w:rsidRDefault="00C34DD2" w:rsidP="00770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NeueLT Std">
    <w:panose1 w:val="020B0604020202020204"/>
    <w:charset w:val="00"/>
    <w:family w:val="swiss"/>
    <w:notTrueType/>
    <w:pitch w:val="variable"/>
    <w:sig w:usb0="800000AF" w:usb1="4000204A" w:usb2="00000000" w:usb3="00000000" w:csb0="00000001" w:csb1="00000000"/>
  </w:font>
  <w:font w:name="Berling LT Std Roman">
    <w:panose1 w:val="02040502050305020303"/>
    <w:charset w:val="00"/>
    <w:family w:val="roman"/>
    <w:notTrueType/>
    <w:pitch w:val="variable"/>
    <w:sig w:usb0="800000AF" w:usb1="4000204A"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D2" w:rsidRDefault="00C34DD2">
    <w:pPr>
      <w:pStyle w:val="Sidfot"/>
    </w:pPr>
    <w:r>
      <w:rPr>
        <w:noProof/>
        <w:lang w:eastAsia="sv-SE"/>
      </w:rPr>
      <w:pict>
        <v:shapetype id="_x0000_t202" coordsize="21600,21600" o:spt="202" path="m,l,21600r21600,l21600,xe">
          <v:stroke joinstyle="miter"/>
          <v:path gradientshapeok="t" o:connecttype="rect"/>
        </v:shapetype>
        <v:shape id="linje2" o:spid="_x0000_s94210" type="#_x0000_t202" style="position:absolute;margin-left:-113.45pt;margin-top:13.55pt;width:595.3pt;height:17pt;z-index:251677696" fillcolor="#93b1cc [3204]" stroked="f">
          <v:textbox style="mso-next-textbox:#linje2" inset=",1mm,12mm,1.1mm">
            <w:txbxContent>
              <w:p w:rsidR="00C34DD2" w:rsidRPr="00F5330D" w:rsidRDefault="00C34DD2" w:rsidP="001064A4">
                <w:pPr>
                  <w:pStyle w:val="Webbadress"/>
                  <w:spacing w:line="240" w:lineRule="auto"/>
                  <w:rPr>
                    <w:color w:val="FFFFFF" w:themeColor="background1"/>
                  </w:rPr>
                </w:pPr>
                <w:proofErr w:type="spellStart"/>
                <w:r w:rsidRPr="00F5330D">
                  <w:rPr>
                    <w:color w:val="FFFFFF" w:themeColor="background1"/>
                  </w:rPr>
                  <w:t>helsingborg.se</w:t>
                </w:r>
                <w:proofErr w:type="spellEnd"/>
              </w:p>
            </w:txbxContent>
          </v:textbox>
        </v:shape>
      </w:pict>
    </w:r>
    <w:r>
      <w:rPr>
        <w:noProof/>
        <w:lang w:eastAsia="sv-SE"/>
      </w:rPr>
      <w:drawing>
        <wp:anchor distT="0" distB="0" distL="114300" distR="114300" simplePos="0" relativeHeight="251675648" behindDoc="0" locked="0" layoutInCell="1" allowOverlap="1">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958"/>
    </w:tblGrid>
    <w:tr w:rsidR="00C34DD2" w:rsidTr="00BE581A">
      <w:trPr>
        <w:trHeight w:val="165"/>
      </w:trPr>
      <w:tc>
        <w:tcPr>
          <w:tcW w:w="8958" w:type="dxa"/>
          <w:vAlign w:val="center"/>
        </w:tcPr>
        <w:p w:rsidR="00C34DD2" w:rsidRPr="00F73E49" w:rsidRDefault="00C34DD2" w:rsidP="000B28E4">
          <w:pPr>
            <w:pStyle w:val="Webbadress"/>
            <w:tabs>
              <w:tab w:val="right" w:pos="8790"/>
            </w:tabs>
            <w:jc w:val="left"/>
            <w:rPr>
              <w:b w:val="0"/>
              <w:sz w:val="15"/>
              <w:szCs w:val="15"/>
            </w:rPr>
          </w:pPr>
          <w:bookmarkStart w:id="10" w:name="Sidfot" w:colFirst="0" w:colLast="1"/>
          <w:r w:rsidRPr="00F73E49">
            <w:rPr>
              <w:b w:val="0"/>
              <w:sz w:val="15"/>
              <w:szCs w:val="15"/>
            </w:rPr>
            <w:t xml:space="preserve">Stadsbyggnadsförvaltningen ∙ Postadress </w:t>
          </w:r>
          <w:bookmarkStart w:id="11" w:name="ZipBox"/>
          <w:r w:rsidRPr="00F73E49">
            <w:rPr>
              <w:b w:val="0"/>
              <w:sz w:val="15"/>
              <w:szCs w:val="15"/>
            </w:rPr>
            <w:t>251 89</w:t>
          </w:r>
          <w:bookmarkEnd w:id="11"/>
          <w:r w:rsidRPr="00F73E49">
            <w:rPr>
              <w:b w:val="0"/>
              <w:sz w:val="15"/>
              <w:szCs w:val="15"/>
            </w:rPr>
            <w:t xml:space="preserve"> </w:t>
          </w:r>
          <w:bookmarkStart w:id="12" w:name="CityBox"/>
          <w:r w:rsidRPr="00F73E49">
            <w:rPr>
              <w:b w:val="0"/>
              <w:sz w:val="15"/>
              <w:szCs w:val="15"/>
            </w:rPr>
            <w:t>Helsingborg</w:t>
          </w:r>
          <w:bookmarkEnd w:id="12"/>
          <w:r w:rsidRPr="00F73E49">
            <w:rPr>
              <w:b w:val="0"/>
              <w:sz w:val="15"/>
              <w:szCs w:val="15"/>
            </w:rPr>
            <w:t xml:space="preserve"> </w:t>
          </w:r>
          <w:r w:rsidRPr="00E2168C">
            <w:rPr>
              <w:b w:val="0"/>
              <w:color w:val="auto"/>
              <w:sz w:val="15"/>
              <w:szCs w:val="15"/>
            </w:rPr>
            <w:t xml:space="preserve">∙ </w:t>
          </w:r>
          <w:bookmarkStart w:id="13" w:name="CompanyEmail"/>
          <w:r w:rsidRPr="00E2168C">
            <w:rPr>
              <w:b w:val="0"/>
              <w:color w:val="auto"/>
              <w:sz w:val="15"/>
              <w:szCs w:val="15"/>
            </w:rPr>
            <w:fldChar w:fldCharType="begin"/>
          </w:r>
          <w:r w:rsidRPr="00E2168C">
            <w:rPr>
              <w:b w:val="0"/>
              <w:color w:val="auto"/>
              <w:sz w:val="15"/>
              <w:szCs w:val="15"/>
            </w:rPr>
            <w:instrText xml:space="preserve"> HYPERLINK "mailto:kundservice.sbf@helsingborg.se" </w:instrText>
          </w:r>
          <w:r w:rsidRPr="00E2168C">
            <w:rPr>
              <w:b w:val="0"/>
              <w:color w:val="auto"/>
              <w:sz w:val="15"/>
              <w:szCs w:val="15"/>
            </w:rPr>
            <w:fldChar w:fldCharType="separate"/>
          </w:r>
          <w:r w:rsidRPr="00E2168C">
            <w:rPr>
              <w:rStyle w:val="Hyperlnk"/>
              <w:b w:val="0"/>
              <w:color w:val="auto"/>
              <w:sz w:val="15"/>
              <w:szCs w:val="15"/>
              <w:u w:val="none"/>
            </w:rPr>
            <w:t>kundservice.sbf@helsingborg.</w:t>
          </w:r>
          <w:proofErr w:type="gramStart"/>
          <w:r w:rsidRPr="00E2168C">
            <w:rPr>
              <w:rStyle w:val="Hyperlnk"/>
              <w:b w:val="0"/>
              <w:color w:val="auto"/>
              <w:sz w:val="15"/>
              <w:szCs w:val="15"/>
              <w:u w:val="none"/>
            </w:rPr>
            <w:t>se</w:t>
          </w:r>
          <w:bookmarkEnd w:id="13"/>
          <w:r w:rsidRPr="00E2168C">
            <w:rPr>
              <w:b w:val="0"/>
              <w:color w:val="auto"/>
              <w:sz w:val="15"/>
              <w:szCs w:val="15"/>
            </w:rPr>
            <w:fldChar w:fldCharType="end"/>
          </w:r>
          <w:bookmarkEnd w:id="10"/>
          <w:r w:rsidRPr="00E2168C">
            <w:rPr>
              <w:b w:val="0"/>
              <w:color w:val="auto"/>
              <w:sz w:val="15"/>
              <w:szCs w:val="15"/>
            </w:rPr>
            <w:t xml:space="preserve"> </w:t>
          </w:r>
          <w:r>
            <w:rPr>
              <w:b w:val="0"/>
              <w:color w:val="auto"/>
              <w:sz w:val="15"/>
              <w:szCs w:val="15"/>
            </w:rPr>
            <w:t xml:space="preserve">                          </w:t>
          </w:r>
          <w:proofErr w:type="spellStart"/>
          <w:r w:rsidRPr="000B28E4">
            <w:rPr>
              <w:color w:val="auto"/>
            </w:rPr>
            <w:t>helsingborg</w:t>
          </w:r>
          <w:proofErr w:type="gramEnd"/>
          <w:r w:rsidRPr="000B28E4">
            <w:rPr>
              <w:color w:val="auto"/>
            </w:rPr>
            <w:t>.se</w:t>
          </w:r>
          <w:proofErr w:type="spellEnd"/>
        </w:p>
      </w:tc>
    </w:tr>
  </w:tbl>
  <w:p w:rsidR="00C34DD2" w:rsidRDefault="00C34DD2" w:rsidP="00595646">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DD2" w:rsidRDefault="00C34DD2" w:rsidP="0077065C">
      <w:pPr>
        <w:spacing w:after="0" w:line="240" w:lineRule="auto"/>
      </w:pPr>
      <w:r>
        <w:separator/>
      </w:r>
    </w:p>
  </w:footnote>
  <w:footnote w:type="continuationSeparator" w:id="1">
    <w:p w:rsidR="00C34DD2" w:rsidRDefault="00C34DD2" w:rsidP="007706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211"/>
      <w:gridCol w:w="3742"/>
    </w:tblGrid>
    <w:tr w:rsidR="00C34DD2" w:rsidTr="005D2CC4">
      <w:trPr>
        <w:trHeight w:val="1279"/>
      </w:trPr>
      <w:tc>
        <w:tcPr>
          <w:tcW w:w="5211" w:type="dxa"/>
        </w:tcPr>
        <w:p w:rsidR="00C34DD2" w:rsidRDefault="00C34DD2" w:rsidP="00772D55">
          <w:pPr>
            <w:pStyle w:val="Sidhuvud"/>
          </w:pPr>
        </w:p>
      </w:tc>
      <w:tc>
        <w:tcPr>
          <w:tcW w:w="3742" w:type="dxa"/>
        </w:tcPr>
        <w:p w:rsidR="00C34DD2" w:rsidRPr="00635C0B" w:rsidRDefault="00C34DD2" w:rsidP="005954B4">
          <w:pPr>
            <w:pStyle w:val="Sidhuvud"/>
          </w:pPr>
          <w:bookmarkStart w:id="1" w:name="ToDate1"/>
          <w:r w:rsidRPr="00635C0B">
            <w:t>&lt;</w:t>
          </w:r>
          <w:r>
            <w:t>Datum</w:t>
          </w:r>
          <w:r w:rsidRPr="00635C0B">
            <w:t>&gt;</w:t>
          </w:r>
          <w:bookmarkEnd w:id="1"/>
        </w:p>
        <w:p w:rsidR="00C34DD2" w:rsidRPr="00635C0B" w:rsidRDefault="00C34DD2" w:rsidP="005954B4">
          <w:pPr>
            <w:pStyle w:val="Sidhuvud"/>
          </w:pPr>
          <w:bookmarkStart w:id="2" w:name="ToDocType1"/>
          <w:r w:rsidRPr="00635C0B">
            <w:t>TYP AV DOKUMENT</w:t>
          </w:r>
          <w:bookmarkEnd w:id="2"/>
        </w:p>
        <w:p w:rsidR="00C34DD2" w:rsidRPr="00635C0B" w:rsidRDefault="00C34DD2" w:rsidP="005954B4">
          <w:pPr>
            <w:pStyle w:val="Sidhuvud"/>
          </w:pPr>
          <w:bookmarkStart w:id="3" w:name="lblDNR1"/>
          <w:bookmarkStart w:id="4" w:name="AllDNR1"/>
          <w:r w:rsidRPr="00635C0B">
            <w:t>DNR:</w:t>
          </w:r>
          <w:bookmarkEnd w:id="3"/>
          <w:r>
            <w:t xml:space="preserve"> </w:t>
          </w:r>
          <w:bookmarkStart w:id="5" w:name="ToDNR1"/>
          <w:r w:rsidRPr="00635C0B">
            <w:t>000/000</w:t>
          </w:r>
          <w:bookmarkEnd w:id="4"/>
          <w:bookmarkEnd w:id="5"/>
        </w:p>
        <w:p w:rsidR="00C34DD2" w:rsidRPr="00635C0B" w:rsidRDefault="00C34DD2" w:rsidP="005954B4">
          <w:pPr>
            <w:pStyle w:val="Sidhuvud"/>
          </w:pPr>
          <w:r w:rsidRPr="00635C0B">
            <w:t xml:space="preserve">SID </w:t>
          </w:r>
          <w:fldSimple w:instr=" PAGE  \* Arabic  \* MERGEFORMAT ">
            <w:r>
              <w:rPr>
                <w:noProof/>
              </w:rPr>
              <w:t>2</w:t>
            </w:r>
          </w:fldSimple>
          <w:r w:rsidRPr="00635C0B">
            <w:t>(</w:t>
          </w:r>
          <w:fldSimple w:instr=" NUMPAGES  \* Arabic  \* MERGEFORMAT ">
            <w:r>
              <w:rPr>
                <w:noProof/>
              </w:rPr>
              <w:t>1</w:t>
            </w:r>
          </w:fldSimple>
          <w:r w:rsidRPr="00635C0B">
            <w:t>)</w:t>
          </w:r>
        </w:p>
        <w:p w:rsidR="00C34DD2" w:rsidRPr="00635C0B" w:rsidRDefault="00C34DD2" w:rsidP="005954B4">
          <w:pPr>
            <w:pStyle w:val="Sidhuvud"/>
          </w:pPr>
        </w:p>
        <w:p w:rsidR="00C34DD2" w:rsidRDefault="00C34DD2" w:rsidP="005954B4">
          <w:pPr>
            <w:pStyle w:val="Sidhuvud"/>
          </w:pPr>
          <w:r w:rsidRPr="00635C0B">
            <w:t>BILAGA 1</w:t>
          </w:r>
        </w:p>
      </w:tc>
    </w:tr>
  </w:tbl>
  <w:p w:rsidR="00C34DD2" w:rsidRDefault="00C34DD2" w:rsidP="005D2CC4">
    <w:pPr>
      <w:pStyle w:val="Sidhuvud"/>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8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146"/>
      <w:gridCol w:w="1960"/>
      <w:gridCol w:w="2867"/>
    </w:tblGrid>
    <w:tr w:rsidR="00C34DD2" w:rsidTr="004C0D3B">
      <w:trPr>
        <w:trHeight w:val="216"/>
      </w:trPr>
      <w:tc>
        <w:tcPr>
          <w:tcW w:w="6106" w:type="dxa"/>
          <w:gridSpan w:val="2"/>
        </w:tcPr>
        <w:p w:rsidR="00C34DD2" w:rsidRPr="00D905CB" w:rsidRDefault="00C34DD2" w:rsidP="00D905CB">
          <w:pPr>
            <w:pStyle w:val="Sidfot"/>
          </w:pPr>
          <w:r w:rsidRPr="00772D55">
            <w:rPr>
              <w:noProof/>
              <w:lang w:eastAsia="sv-SE"/>
            </w:rPr>
            <w:drawing>
              <wp:anchor distT="0" distB="0" distL="114300" distR="114300" simplePos="0" relativeHeight="251673600" behindDoc="1" locked="0" layoutInCell="1" allowOverlap="1">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C34DD2" w:rsidRPr="00D905CB" w:rsidRDefault="00C34DD2" w:rsidP="008418D1">
          <w:pPr>
            <w:pStyle w:val="Sidhuvud1"/>
          </w:pPr>
        </w:p>
      </w:tc>
      <w:tc>
        <w:tcPr>
          <w:tcW w:w="2867" w:type="dxa"/>
          <w:vMerge w:val="restart"/>
        </w:tcPr>
        <w:p w:rsidR="00C34DD2" w:rsidRDefault="00C34DD2" w:rsidP="005954B4">
          <w:pPr>
            <w:pStyle w:val="Sidhuvud"/>
          </w:pPr>
          <w:bookmarkStart w:id="6" w:name="ToDate"/>
          <w:r>
            <w:t>2011</w:t>
          </w:r>
          <w:bookmarkEnd w:id="6"/>
          <w:r>
            <w:t>-09-21</w:t>
          </w:r>
        </w:p>
        <w:p w:rsidR="00C34DD2" w:rsidRPr="005954B4" w:rsidRDefault="00C34DD2" w:rsidP="005954B4">
          <w:pPr>
            <w:pStyle w:val="Sidhuvud"/>
          </w:pPr>
        </w:p>
        <w:p w:rsidR="00C34DD2" w:rsidRPr="004C0D3B" w:rsidRDefault="00C34DD2" w:rsidP="004C0D3B">
          <w:pPr>
            <w:pStyle w:val="Sidhuvud"/>
          </w:pPr>
          <w:r w:rsidRPr="005954B4">
            <w:t xml:space="preserve">SID </w:t>
          </w:r>
          <w:fldSimple w:instr=" PAGE   \* MERGEFORMAT ">
            <w:r w:rsidR="00C31C50">
              <w:rPr>
                <w:noProof/>
              </w:rPr>
              <w:t>1</w:t>
            </w:r>
          </w:fldSimple>
          <w:r w:rsidRPr="005954B4">
            <w:t>(</w:t>
          </w:r>
          <w:fldSimple w:instr=" NUMPAGES   \* MERGEFORMAT ">
            <w:r w:rsidR="00C31C50">
              <w:rPr>
                <w:noProof/>
              </w:rPr>
              <w:t>1</w:t>
            </w:r>
          </w:fldSimple>
          <w:r w:rsidRPr="005954B4">
            <w:t>)</w:t>
          </w:r>
        </w:p>
      </w:tc>
    </w:tr>
    <w:tr w:rsidR="00C34DD2" w:rsidTr="004C0D3B">
      <w:trPr>
        <w:trHeight w:val="462"/>
      </w:trPr>
      <w:tc>
        <w:tcPr>
          <w:tcW w:w="6106" w:type="dxa"/>
          <w:gridSpan w:val="2"/>
        </w:tcPr>
        <w:p w:rsidR="00C34DD2" w:rsidRPr="005954B4" w:rsidRDefault="00C34DD2" w:rsidP="005954B4">
          <w:pPr>
            <w:pStyle w:val="Sudhuvudfrvaltning"/>
          </w:pPr>
          <w:bookmarkStart w:id="7" w:name="Division"/>
          <w:r>
            <w:t>stadsbyggnads</w:t>
          </w:r>
          <w:r w:rsidRPr="005954B4">
            <w:t>FÖRVALTNING</w:t>
          </w:r>
          <w:r>
            <w:t>en</w:t>
          </w:r>
          <w:bookmarkEnd w:id="7"/>
        </w:p>
        <w:p w:rsidR="00C34DD2" w:rsidRPr="00BA0073" w:rsidRDefault="00C34DD2" w:rsidP="004C0D3B">
          <w:pPr>
            <w:pStyle w:val="Sidhuvudavdelning"/>
            <w:rPr>
              <w:rFonts w:asciiTheme="minorHAnsi" w:hAnsiTheme="minorHAnsi"/>
              <w:szCs w:val="20"/>
            </w:rPr>
          </w:pPr>
          <w:r>
            <w:rPr>
              <w:szCs w:val="20"/>
            </w:rPr>
            <w:t>Stadsmiljöavdelningen</w:t>
          </w:r>
        </w:p>
      </w:tc>
      <w:tc>
        <w:tcPr>
          <w:tcW w:w="2867" w:type="dxa"/>
          <w:vMerge/>
        </w:tcPr>
        <w:p w:rsidR="00C34DD2" w:rsidRPr="00BA0073" w:rsidRDefault="00C34DD2" w:rsidP="00807B0D">
          <w:pPr>
            <w:pStyle w:val="Sidhuvud"/>
            <w:rPr>
              <w:rFonts w:asciiTheme="minorHAnsi" w:hAnsiTheme="minorHAnsi"/>
              <w:szCs w:val="20"/>
            </w:rPr>
          </w:pPr>
        </w:p>
      </w:tc>
    </w:tr>
    <w:tr w:rsidR="00C34DD2" w:rsidTr="004C0D3B">
      <w:trPr>
        <w:trHeight w:val="1116"/>
      </w:trPr>
      <w:tc>
        <w:tcPr>
          <w:tcW w:w="4146" w:type="dxa"/>
        </w:tcPr>
        <w:p w:rsidR="00C34DD2" w:rsidRPr="00595646" w:rsidRDefault="00C34DD2" w:rsidP="00807B0D">
          <w:pPr>
            <w:pStyle w:val="Sidhuvud"/>
            <w:rPr>
              <w:rFonts w:asciiTheme="minorHAnsi" w:hAnsiTheme="minorHAnsi"/>
              <w:szCs w:val="20"/>
            </w:rPr>
          </w:pPr>
        </w:p>
      </w:tc>
      <w:tc>
        <w:tcPr>
          <w:tcW w:w="4826" w:type="dxa"/>
          <w:gridSpan w:val="2"/>
        </w:tcPr>
        <w:p w:rsidR="00C34DD2" w:rsidRPr="006A41CD" w:rsidRDefault="00C34DD2" w:rsidP="00AA0E91">
          <w:pPr>
            <w:pStyle w:val="Adressat"/>
            <w:ind w:left="1531"/>
            <w:jc w:val="right"/>
            <w:rPr>
              <w:sz w:val="18"/>
              <w:szCs w:val="18"/>
            </w:rPr>
          </w:pPr>
          <w:bookmarkStart w:id="8" w:name="ToCompany"/>
          <w:r>
            <w:rPr>
              <w:sz w:val="18"/>
              <w:szCs w:val="18"/>
            </w:rPr>
            <w:t>Hanna Candell</w:t>
          </w:r>
          <w:r w:rsidRPr="006A41CD">
            <w:rPr>
              <w:sz w:val="18"/>
              <w:szCs w:val="18"/>
            </w:rPr>
            <w:t>, kommunikatör</w:t>
          </w:r>
          <w:bookmarkEnd w:id="8"/>
        </w:p>
        <w:p w:rsidR="00C34DD2" w:rsidRPr="006A41CD" w:rsidRDefault="00C34DD2" w:rsidP="00AA0E91">
          <w:pPr>
            <w:pStyle w:val="Adressat"/>
            <w:ind w:left="1531"/>
            <w:jc w:val="right"/>
            <w:rPr>
              <w:sz w:val="18"/>
              <w:szCs w:val="18"/>
            </w:rPr>
          </w:pPr>
          <w:r w:rsidRPr="006A41CD">
            <w:rPr>
              <w:sz w:val="18"/>
              <w:szCs w:val="18"/>
            </w:rPr>
            <w:t>Telefon: 042-</w:t>
          </w:r>
          <w:r>
            <w:rPr>
              <w:sz w:val="18"/>
              <w:szCs w:val="18"/>
            </w:rPr>
            <w:t>10 36 32</w:t>
          </w:r>
        </w:p>
        <w:p w:rsidR="00C34DD2" w:rsidRPr="005954B4" w:rsidRDefault="00C34DD2" w:rsidP="00AA0E91">
          <w:pPr>
            <w:pStyle w:val="Adressat"/>
            <w:ind w:left="1531"/>
            <w:jc w:val="right"/>
          </w:pPr>
          <w:bookmarkStart w:id="9" w:name="ToAddress"/>
          <w:r>
            <w:rPr>
              <w:sz w:val="18"/>
              <w:szCs w:val="18"/>
            </w:rPr>
            <w:t>hanna.candell</w:t>
          </w:r>
          <w:r w:rsidRPr="006A41CD">
            <w:rPr>
              <w:sz w:val="18"/>
              <w:szCs w:val="18"/>
            </w:rPr>
            <w:t>@helsingborg.se</w:t>
          </w:r>
        </w:p>
        <w:p w:rsidR="00C34DD2" w:rsidRDefault="00C34DD2" w:rsidP="006A41CD">
          <w:pPr>
            <w:pStyle w:val="Adressat"/>
            <w:ind w:left="1531"/>
            <w:jc w:val="right"/>
          </w:pPr>
        </w:p>
        <w:p w:rsidR="00C34DD2" w:rsidRDefault="00C34DD2" w:rsidP="006A41CD">
          <w:pPr>
            <w:pStyle w:val="Adressat"/>
            <w:ind w:left="1531"/>
            <w:jc w:val="right"/>
          </w:pPr>
        </w:p>
        <w:p w:rsidR="00C34DD2" w:rsidRPr="006A41CD" w:rsidRDefault="00C34DD2" w:rsidP="006A41CD">
          <w:pPr>
            <w:pStyle w:val="Adressat"/>
            <w:jc w:val="right"/>
            <w:rPr>
              <w:rFonts w:asciiTheme="minorHAnsi" w:hAnsiTheme="minorHAnsi"/>
              <w:i/>
              <w:sz w:val="48"/>
              <w:szCs w:val="48"/>
            </w:rPr>
          </w:pPr>
          <w:r w:rsidRPr="006A41CD">
            <w:rPr>
              <w:rFonts w:asciiTheme="minorHAnsi" w:hAnsiTheme="minorHAnsi"/>
              <w:i/>
              <w:sz w:val="48"/>
              <w:szCs w:val="48"/>
            </w:rPr>
            <w:t>Pressmeddelande</w:t>
          </w:r>
          <w:bookmarkEnd w:id="9"/>
        </w:p>
      </w:tc>
    </w:tr>
  </w:tbl>
  <w:p w:rsidR="00C34DD2" w:rsidRDefault="00C34DD2" w:rsidP="00807B0D">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autoHyphenation/>
  <w:hyphenationZone w:val="425"/>
  <w:characterSpacingControl w:val="doNotCompress"/>
  <w:hdrShapeDefaults>
    <o:shapedefaults v:ext="edit" spidmax="94212">
      <o:colormenu v:ext="edit" fillcolor="none [3204]" strokecolor="none"/>
    </o:shapedefaults>
    <o:shapelayout v:ext="edit">
      <o:idmap v:ext="edit" data="92"/>
    </o:shapelayout>
  </w:hdrShapeDefaults>
  <w:footnotePr>
    <w:footnote w:id="0"/>
    <w:footnote w:id="1"/>
  </w:footnotePr>
  <w:endnotePr>
    <w:endnote w:id="0"/>
    <w:endnote w:id="1"/>
  </w:endnotePr>
  <w:compat/>
  <w:rsids>
    <w:rsidRoot w:val="00E96E69"/>
    <w:rsid w:val="00006FA3"/>
    <w:rsid w:val="00025E93"/>
    <w:rsid w:val="00037CA1"/>
    <w:rsid w:val="00060C36"/>
    <w:rsid w:val="000811B3"/>
    <w:rsid w:val="000A1237"/>
    <w:rsid w:val="000B28E4"/>
    <w:rsid w:val="000D6B33"/>
    <w:rsid w:val="000F5FEE"/>
    <w:rsid w:val="000F7325"/>
    <w:rsid w:val="001064A4"/>
    <w:rsid w:val="00137D14"/>
    <w:rsid w:val="00163E5D"/>
    <w:rsid w:val="00167404"/>
    <w:rsid w:val="00181362"/>
    <w:rsid w:val="00192ADF"/>
    <w:rsid w:val="001946A6"/>
    <w:rsid w:val="001969BD"/>
    <w:rsid w:val="001A0DCE"/>
    <w:rsid w:val="001B2906"/>
    <w:rsid w:val="001B67AF"/>
    <w:rsid w:val="001C2436"/>
    <w:rsid w:val="001F64E0"/>
    <w:rsid w:val="002049EA"/>
    <w:rsid w:val="0025133D"/>
    <w:rsid w:val="002904DA"/>
    <w:rsid w:val="002C55D7"/>
    <w:rsid w:val="002D380F"/>
    <w:rsid w:val="002F12B9"/>
    <w:rsid w:val="00321E04"/>
    <w:rsid w:val="00342A2C"/>
    <w:rsid w:val="00353E5E"/>
    <w:rsid w:val="003A5D00"/>
    <w:rsid w:val="003C259C"/>
    <w:rsid w:val="004061F9"/>
    <w:rsid w:val="00414FDA"/>
    <w:rsid w:val="00453B36"/>
    <w:rsid w:val="004673FE"/>
    <w:rsid w:val="00470A5F"/>
    <w:rsid w:val="0048608B"/>
    <w:rsid w:val="004C0D3B"/>
    <w:rsid w:val="004D399D"/>
    <w:rsid w:val="004D54E5"/>
    <w:rsid w:val="004E2F29"/>
    <w:rsid w:val="004F05E0"/>
    <w:rsid w:val="004F24E3"/>
    <w:rsid w:val="004F6AE1"/>
    <w:rsid w:val="00511D87"/>
    <w:rsid w:val="00522876"/>
    <w:rsid w:val="00522F61"/>
    <w:rsid w:val="005303B6"/>
    <w:rsid w:val="00537C3B"/>
    <w:rsid w:val="005954B4"/>
    <w:rsid w:val="00595646"/>
    <w:rsid w:val="005B5D3B"/>
    <w:rsid w:val="005D1C6F"/>
    <w:rsid w:val="005D1F7F"/>
    <w:rsid w:val="005D2CC4"/>
    <w:rsid w:val="005D6D0B"/>
    <w:rsid w:val="005E1919"/>
    <w:rsid w:val="005F0EB1"/>
    <w:rsid w:val="005F2FCA"/>
    <w:rsid w:val="00610D47"/>
    <w:rsid w:val="00611CCC"/>
    <w:rsid w:val="00635C0B"/>
    <w:rsid w:val="006452D7"/>
    <w:rsid w:val="00645D77"/>
    <w:rsid w:val="00672A39"/>
    <w:rsid w:val="00693AC5"/>
    <w:rsid w:val="006A41CD"/>
    <w:rsid w:val="006A46EF"/>
    <w:rsid w:val="006A6733"/>
    <w:rsid w:val="006C75B0"/>
    <w:rsid w:val="006D0E33"/>
    <w:rsid w:val="006F2930"/>
    <w:rsid w:val="00761B68"/>
    <w:rsid w:val="00765DCC"/>
    <w:rsid w:val="00767217"/>
    <w:rsid w:val="0077065C"/>
    <w:rsid w:val="00772D55"/>
    <w:rsid w:val="00773E9F"/>
    <w:rsid w:val="00775691"/>
    <w:rsid w:val="007759BB"/>
    <w:rsid w:val="0077607C"/>
    <w:rsid w:val="007955D6"/>
    <w:rsid w:val="007B2A89"/>
    <w:rsid w:val="007B72D8"/>
    <w:rsid w:val="007C3B31"/>
    <w:rsid w:val="007C5957"/>
    <w:rsid w:val="007E18C7"/>
    <w:rsid w:val="007E628B"/>
    <w:rsid w:val="007E7818"/>
    <w:rsid w:val="007F7DCE"/>
    <w:rsid w:val="008009D2"/>
    <w:rsid w:val="00807B0D"/>
    <w:rsid w:val="00825B74"/>
    <w:rsid w:val="00833D4F"/>
    <w:rsid w:val="008418D1"/>
    <w:rsid w:val="008705B2"/>
    <w:rsid w:val="008A31D5"/>
    <w:rsid w:val="008B08E5"/>
    <w:rsid w:val="008B27FD"/>
    <w:rsid w:val="008C2D82"/>
    <w:rsid w:val="008C65A3"/>
    <w:rsid w:val="008D1548"/>
    <w:rsid w:val="008E2BFF"/>
    <w:rsid w:val="008E41E0"/>
    <w:rsid w:val="00934339"/>
    <w:rsid w:val="00962287"/>
    <w:rsid w:val="00972C0E"/>
    <w:rsid w:val="00983B20"/>
    <w:rsid w:val="00997312"/>
    <w:rsid w:val="00997BF4"/>
    <w:rsid w:val="009B1672"/>
    <w:rsid w:val="009B2916"/>
    <w:rsid w:val="009B791A"/>
    <w:rsid w:val="009E6B7F"/>
    <w:rsid w:val="00A002B8"/>
    <w:rsid w:val="00A02D93"/>
    <w:rsid w:val="00A0641B"/>
    <w:rsid w:val="00A1335A"/>
    <w:rsid w:val="00A25BDE"/>
    <w:rsid w:val="00A51855"/>
    <w:rsid w:val="00A66C90"/>
    <w:rsid w:val="00A8654F"/>
    <w:rsid w:val="00A9266E"/>
    <w:rsid w:val="00AA0E91"/>
    <w:rsid w:val="00AB6D52"/>
    <w:rsid w:val="00AC6FC0"/>
    <w:rsid w:val="00AD283D"/>
    <w:rsid w:val="00AD7D72"/>
    <w:rsid w:val="00AE207B"/>
    <w:rsid w:val="00AF2457"/>
    <w:rsid w:val="00AF3EAD"/>
    <w:rsid w:val="00B16FFB"/>
    <w:rsid w:val="00B416A0"/>
    <w:rsid w:val="00B4459B"/>
    <w:rsid w:val="00B5424D"/>
    <w:rsid w:val="00B61BFF"/>
    <w:rsid w:val="00BA0073"/>
    <w:rsid w:val="00BA74B7"/>
    <w:rsid w:val="00BA771B"/>
    <w:rsid w:val="00BC1802"/>
    <w:rsid w:val="00BE3CC9"/>
    <w:rsid w:val="00BE581A"/>
    <w:rsid w:val="00BE7825"/>
    <w:rsid w:val="00BF20A1"/>
    <w:rsid w:val="00BF32E8"/>
    <w:rsid w:val="00C0598F"/>
    <w:rsid w:val="00C25E51"/>
    <w:rsid w:val="00C31C50"/>
    <w:rsid w:val="00C34DD2"/>
    <w:rsid w:val="00C41E00"/>
    <w:rsid w:val="00C53184"/>
    <w:rsid w:val="00C54793"/>
    <w:rsid w:val="00C90646"/>
    <w:rsid w:val="00CA1546"/>
    <w:rsid w:val="00CA4A5F"/>
    <w:rsid w:val="00D0521F"/>
    <w:rsid w:val="00D2474A"/>
    <w:rsid w:val="00D32BDC"/>
    <w:rsid w:val="00D40B49"/>
    <w:rsid w:val="00D50119"/>
    <w:rsid w:val="00D50316"/>
    <w:rsid w:val="00D6679B"/>
    <w:rsid w:val="00D8672A"/>
    <w:rsid w:val="00D905CB"/>
    <w:rsid w:val="00D958C0"/>
    <w:rsid w:val="00DD0702"/>
    <w:rsid w:val="00DE1670"/>
    <w:rsid w:val="00DE5343"/>
    <w:rsid w:val="00DF4CB8"/>
    <w:rsid w:val="00E000DC"/>
    <w:rsid w:val="00E018E7"/>
    <w:rsid w:val="00E2168C"/>
    <w:rsid w:val="00E22CA0"/>
    <w:rsid w:val="00E9238F"/>
    <w:rsid w:val="00E96E69"/>
    <w:rsid w:val="00EA0C8A"/>
    <w:rsid w:val="00EA5E44"/>
    <w:rsid w:val="00EC1487"/>
    <w:rsid w:val="00ED12B3"/>
    <w:rsid w:val="00ED529C"/>
    <w:rsid w:val="00F120BE"/>
    <w:rsid w:val="00F12FD5"/>
    <w:rsid w:val="00F3469E"/>
    <w:rsid w:val="00F5123F"/>
    <w:rsid w:val="00F515A3"/>
    <w:rsid w:val="00F5330D"/>
    <w:rsid w:val="00F73E49"/>
    <w:rsid w:val="00F81A3A"/>
    <w:rsid w:val="00F84C3C"/>
    <w:rsid w:val="00FB353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4212">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customStyle="1" w:styleId="Default">
    <w:name w:val="Default"/>
    <w:rsid w:val="00BE581A"/>
    <w:pPr>
      <w:spacing w:after="0" w:line="240" w:lineRule="auto"/>
    </w:pPr>
    <w:rPr>
      <w:rFonts w:ascii="Lucida Grande" w:eastAsia="ヒラギノ角ゴ Pro W3" w:hAnsi="Lucida Grande" w:cs="Times New Roman"/>
      <w:color w:val="000000"/>
      <w:sz w:val="24"/>
      <w:szCs w:val="20"/>
      <w:lang w:eastAsia="sv-SE"/>
    </w:rPr>
  </w:style>
  <w:style w:type="paragraph" w:customStyle="1" w:styleId="Pa0">
    <w:name w:val="Pa0"/>
    <w:next w:val="Default"/>
    <w:rsid w:val="00BE581A"/>
    <w:pPr>
      <w:spacing w:after="0" w:line="241" w:lineRule="atLeast"/>
    </w:pPr>
    <w:rPr>
      <w:rFonts w:ascii="Lucida Grande" w:eastAsia="ヒラギノ角ゴ Pro W3" w:hAnsi="Lucida Grande" w:cs="Times New Roman"/>
      <w:color w:val="000000"/>
      <w:sz w:val="24"/>
      <w:szCs w:val="20"/>
      <w:lang w:eastAsia="sv-SE"/>
    </w:rPr>
  </w:style>
  <w:style w:type="character" w:customStyle="1" w:styleId="A1">
    <w:name w:val="A1"/>
    <w:rsid w:val="00BE581A"/>
    <w:rPr>
      <w:rFonts w:ascii="Lucida Grande" w:eastAsia="ヒラギノ角ゴ Pro W3" w:hAnsi="Lucida Grande"/>
      <w:b/>
      <w:i w:val="0"/>
      <w:color w:val="000000"/>
      <w:sz w:val="20"/>
    </w:rPr>
  </w:style>
  <w:style w:type="character" w:customStyle="1" w:styleId="A6">
    <w:name w:val="A6"/>
    <w:rsid w:val="00BE581A"/>
    <w:rPr>
      <w:rFonts w:ascii="Lucida Grande" w:eastAsia="ヒラギノ角ゴ Pro W3" w:hAnsi="Lucida Grande"/>
      <w:b w:val="0"/>
      <w:i w:val="0"/>
      <w:color w:val="000000"/>
      <w:sz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anny.radingheyman@helsingborg.s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BE1A94C-A0F1-4E88-82CC-3D5BE99451CF}">
  <ds:schemaRefs>
    <ds:schemaRef ds:uri="http://schemas.microsoft.com/office/2006/metadata/properties"/>
  </ds:schemaRefs>
</ds:datastoreItem>
</file>

<file path=customXml/itemProps2.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3.xml><?xml version="1.0" encoding="utf-8"?>
<ds:datastoreItem xmlns:ds="http://schemas.openxmlformats.org/officeDocument/2006/customXml" ds:itemID="{BD9FCEBE-A040-4F91-AB2D-3A0EDD7048A3}">
  <ds:schemaRefs>
    <ds:schemaRef ds:uri="http://schemas.openxmlformats.org/officeDocument/2006/bibliography"/>
  </ds:schemaRefs>
</ds:datastoreItem>
</file>

<file path=customXml/itemProps4.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brevmall_sbf.dotm</Template>
  <TotalTime>206</TotalTime>
  <Pages>1</Pages>
  <Words>386</Words>
  <Characters>2049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maan1069</dc:creator>
  <cp:keywords/>
  <dc:description/>
  <cp:lastModifiedBy>haca1003</cp:lastModifiedBy>
  <cp:revision>9</cp:revision>
  <cp:lastPrinted>2011-09-21T12:45:00Z</cp:lastPrinted>
  <dcterms:created xsi:type="dcterms:W3CDTF">2011-09-21T08:17:00Z</dcterms:created>
  <dcterms:modified xsi:type="dcterms:W3CDTF">2011-09-21T12:55:00Z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