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40" w:lineRule="auto"/>
        <w:contextualSpacing w:val="0"/>
        <w:jc w:val="both"/>
        <w:rPr>
          <w:color w:val="999999"/>
          <w:sz w:val="24"/>
          <w:szCs w:val="24"/>
        </w:rPr>
      </w:pPr>
      <w:r w:rsidDel="00000000" w:rsidR="00000000" w:rsidRPr="00000000">
        <w:rPr>
          <w:color w:val="999999"/>
          <w:sz w:val="24"/>
          <w:szCs w:val="24"/>
          <w:rtl w:val="0"/>
        </w:rPr>
        <w:t xml:space="preserve">2017-0</w:t>
      </w:r>
      <w:r w:rsidDel="00000000" w:rsidR="00000000" w:rsidRPr="00000000">
        <w:rPr>
          <w:color w:val="999999"/>
          <w:sz w:val="24"/>
          <w:szCs w:val="24"/>
          <w:rtl w:val="0"/>
        </w:rPr>
        <w:t xml:space="preserve">5-22</w:t>
      </w:r>
    </w:p>
    <w:p w:rsidR="00000000" w:rsidDel="00000000" w:rsidP="00000000" w:rsidRDefault="00000000" w:rsidRPr="00000000">
      <w:pPr>
        <w:pStyle w:val="Heading1"/>
        <w:pBdr/>
        <w:spacing w:line="240" w:lineRule="auto"/>
        <w:contextualSpacing w:val="0"/>
        <w:jc w:val="both"/>
        <w:rPr/>
      </w:pPr>
      <w:bookmarkStart w:colFirst="0" w:colLast="0" w:name="_5um0zjp5y38l" w:id="0"/>
      <w:bookmarkEnd w:id="0"/>
      <w:r w:rsidDel="00000000" w:rsidR="00000000" w:rsidRPr="00000000">
        <w:rPr>
          <w:rtl w:val="0"/>
        </w:rPr>
        <w:t xml:space="preserve">Svag nedgång</w:t>
      </w:r>
      <w:r w:rsidDel="00000000" w:rsidR="00000000" w:rsidRPr="00000000">
        <w:rPr>
          <w:rtl w:val="0"/>
        </w:rPr>
        <w:t xml:space="preserve"> för svenska domännamn i april</w:t>
      </w:r>
    </w:p>
    <w:p w:rsidR="00000000" w:rsidDel="00000000" w:rsidP="00000000" w:rsidRDefault="00000000" w:rsidRPr="00000000">
      <w:pPr>
        <w:pBdr/>
        <w:spacing w:after="280" w:lineRule="auto"/>
        <w:contextualSpacing w:val="0"/>
        <w:jc w:val="both"/>
        <w:rPr/>
      </w:pPr>
      <w:r w:rsidDel="00000000" w:rsidR="00000000" w:rsidRPr="00000000">
        <w:rPr>
          <w:b w:val="1"/>
          <w:rtl w:val="0"/>
        </w:rPr>
        <w:t xml:space="preserve">Antalet nyregistrerade svenska domännamn sjönk med 0,21 procent från mars till april då totalt 28 069 nya .se-domäner registrerades, jämfört med 28 129 under föregående månad. Det bryter trenden från årets första kvartal då antalet nyregistreringar ökat stabilt. Det visar statistik som webbhotellet Loopia sammanställt från IIS.</w:t>
      </w:r>
      <w:r w:rsidDel="00000000" w:rsidR="00000000" w:rsidRPr="00000000">
        <w:rPr>
          <w:rtl w:val="0"/>
        </w:rPr>
      </w:r>
    </w:p>
    <w:p w:rsidR="00000000" w:rsidDel="00000000" w:rsidP="00000000" w:rsidRDefault="00000000" w:rsidRPr="00000000">
      <w:pPr>
        <w:pBdr/>
        <w:spacing w:after="280" w:line="240" w:lineRule="auto"/>
        <w:contextualSpacing w:val="0"/>
        <w:jc w:val="both"/>
        <w:rPr/>
      </w:pPr>
      <w:r w:rsidDel="00000000" w:rsidR="00000000" w:rsidRPr="00000000">
        <w:rPr>
          <w:rtl w:val="0"/>
        </w:rPr>
        <w:t xml:space="preserve">–</w:t>
      </w:r>
      <w:r w:rsidDel="00000000" w:rsidR="00000000" w:rsidRPr="00000000">
        <w:rPr>
          <w:rtl w:val="0"/>
        </w:rPr>
        <w:t xml:space="preserve"> </w:t>
      </w:r>
      <w:r w:rsidDel="00000000" w:rsidR="00000000" w:rsidRPr="00000000">
        <w:rPr>
          <w:color w:val="333333"/>
          <w:highlight w:val="white"/>
          <w:rtl w:val="0"/>
        </w:rPr>
        <w:t xml:space="preserve">Hittills i år har utvecklingen varit stark för antalet nya .se-domäner. Minskningen i april skulle därför kunna vara tillfällig eftersom påsken inföll sent i år, en högtid då många företagare är lediga, säger Jimmie Eriksson, vd på Loopia.</w:t>
      </w:r>
      <w:r w:rsidDel="00000000" w:rsidR="00000000" w:rsidRPr="00000000">
        <w:rPr>
          <w:rtl w:val="0"/>
        </w:rPr>
      </w:r>
    </w:p>
    <w:p w:rsidR="00000000" w:rsidDel="00000000" w:rsidP="00000000" w:rsidRDefault="00000000" w:rsidRPr="00000000">
      <w:pPr>
        <w:pBdr/>
        <w:spacing w:after="280" w:line="240" w:lineRule="auto"/>
        <w:contextualSpacing w:val="0"/>
        <w:jc w:val="both"/>
        <w:rPr/>
      </w:pPr>
      <w:r w:rsidDel="00000000" w:rsidR="00000000" w:rsidRPr="00000000">
        <w:rPr>
          <w:rtl w:val="0"/>
        </w:rPr>
        <w:t xml:space="preserve">I april 2017 registrerades 28 069 nya .se-domäner, en minskning med 60 stycken från föregående månad som motsvarar minus 0,21 procent. Trots den svaga nedgången gör det april till den näst starkaste månaden under 2017 sett till nyregistreringar. I jämförelse med april 2016 har antalet nya .se-domäner </w:t>
      </w:r>
      <w:r w:rsidDel="00000000" w:rsidR="00000000" w:rsidRPr="00000000">
        <w:rPr>
          <w:rtl w:val="0"/>
        </w:rPr>
        <w:t xml:space="preserve">ökat med hela </w:t>
      </w:r>
      <w:r w:rsidDel="00000000" w:rsidR="00000000" w:rsidRPr="00000000">
        <w:rPr>
          <w:rtl w:val="0"/>
        </w:rPr>
        <w:t xml:space="preserve">54 procent</w:t>
      </w:r>
      <w:r w:rsidDel="00000000" w:rsidR="00000000" w:rsidRPr="00000000">
        <w:rPr>
          <w:rtl w:val="0"/>
        </w:rPr>
        <w:t xml:space="preserve">.</w:t>
      </w:r>
    </w:p>
    <w:p w:rsidR="00000000" w:rsidDel="00000000" w:rsidP="00000000" w:rsidRDefault="00000000" w:rsidRPr="00000000">
      <w:pPr>
        <w:pBdr/>
        <w:spacing w:after="280" w:line="240" w:lineRule="auto"/>
        <w:contextualSpacing w:val="0"/>
        <w:jc w:val="both"/>
        <w:rPr/>
      </w:pPr>
      <w:r w:rsidDel="00000000" w:rsidR="00000000" w:rsidRPr="00000000">
        <w:rPr>
          <w:rtl w:val="0"/>
        </w:rPr>
        <w:t xml:space="preserve">– En majoritet av de .se-domäner som registrerades hos oss under april tillhör företagare. Det visar att allt fler inser vikten av att skydda sitt företagsnamn, varumärken och idéer som domännamn, säger Jimmie Eriksson, vd på Loopia.</w:t>
      </w: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b w:val="1"/>
        </w:rPr>
      </w:pPr>
      <w:r w:rsidDel="00000000" w:rsidR="00000000" w:rsidRPr="00000000">
        <w:rPr>
          <w:b w:val="1"/>
          <w:rtl w:val="0"/>
        </w:rPr>
        <w:t xml:space="preserve">Tips: Skydda företagets domännamn och säkra varumärket online</w:t>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t xml:space="preserve">Idag kan vem som helst registrera ett ledigt domännamn på bara några minuter. Det är därför lika viktigt för företagare att skydda sitt företagsnamn och sina varumärken på webben som domännamn, som att skydda dem hos Bolagsverket och/eller Patent- och registreringsverket.</w:t>
      </w:r>
      <w:r w:rsidDel="00000000" w:rsidR="00000000" w:rsidRPr="00000000">
        <w:rPr>
          <w:rtl w:val="0"/>
        </w:rPr>
        <w:t xml:space="preserve"> </w:t>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t xml:space="preserve">Ett tips är att registrera domännamnet innan företagsnamnet. Då slipper du som företagare riskera att stå utan ett domännamn som överensstämmer med företagsnamnet.</w:t>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b w:val="1"/>
          <w:rtl w:val="0"/>
        </w:rPr>
        <w:t xml:space="preserve">Bilaga</w:t>
      </w:r>
      <w:r w:rsidDel="00000000" w:rsidR="00000000" w:rsidRPr="00000000">
        <w:rPr>
          <w:rtl w:val="0"/>
        </w:rPr>
        <w:br w:type="textWrapping"/>
        <w:t xml:space="preserve">Årsvis och månadsvis statistik över antal nyregistreringar av .se-domäner.</w:t>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b w:val="1"/>
        </w:rPr>
      </w:pPr>
      <w:r w:rsidDel="00000000" w:rsidR="00000000" w:rsidRPr="00000000">
        <w:rPr>
          <w:b w:val="1"/>
          <w:rtl w:val="0"/>
        </w:rPr>
        <w:t xml:space="preserve">Kort om .se-domännamn</w:t>
      </w:r>
    </w:p>
    <w:p w:rsidR="00000000" w:rsidDel="00000000" w:rsidP="00000000" w:rsidRDefault="00000000" w:rsidRPr="00000000">
      <w:pPr>
        <w:pBdr/>
        <w:spacing w:line="240" w:lineRule="auto"/>
        <w:contextualSpacing w:val="0"/>
        <w:jc w:val="both"/>
        <w:rPr/>
      </w:pPr>
      <w:r w:rsidDel="00000000" w:rsidR="00000000" w:rsidRPr="00000000">
        <w:rPr>
          <w:highlight w:val="white"/>
          <w:rtl w:val="0"/>
        </w:rPr>
        <w:t xml:space="preserve">.se är den nationella toppdomänen för Sverige. Loopia är det största ombudet till .se idag och registrerar flest .se-domännamn i världen. Företag som verkar på den svenska marknaden rekommenderas att registrera sitt företagsnamn som ett .se-domännamn.</w:t>
      </w:r>
      <w:r w:rsidDel="00000000" w:rsidR="00000000" w:rsidRPr="00000000">
        <w:rPr>
          <w:rtl w:val="0"/>
        </w:rPr>
      </w:r>
    </w:p>
    <w:p w:rsidR="00000000" w:rsidDel="00000000" w:rsidP="00000000" w:rsidRDefault="00000000" w:rsidRPr="00000000">
      <w:pPr>
        <w:pBdr/>
        <w:spacing w:line="240" w:lineRule="auto"/>
        <w:contextualSpacing w:val="0"/>
        <w:jc w:val="both"/>
        <w:rPr>
          <w:b w:val="1"/>
        </w:rPr>
      </w:pPr>
      <w:r w:rsidDel="00000000" w:rsidR="00000000" w:rsidRPr="00000000">
        <w:rPr>
          <w:rtl w:val="0"/>
        </w:rPr>
      </w:r>
    </w:p>
    <w:p w:rsidR="00000000" w:rsidDel="00000000" w:rsidP="00000000" w:rsidRDefault="00000000" w:rsidRPr="00000000">
      <w:pPr>
        <w:pBdr/>
        <w:spacing w:line="240" w:lineRule="auto"/>
        <w:contextualSpacing w:val="0"/>
        <w:jc w:val="both"/>
        <w:rPr>
          <w:b w:val="1"/>
        </w:rPr>
      </w:pPr>
      <w:r w:rsidDel="00000000" w:rsidR="00000000" w:rsidRPr="00000000">
        <w:rPr>
          <w:rtl w:val="0"/>
        </w:rPr>
      </w:r>
    </w:p>
    <w:p w:rsidR="00000000" w:rsidDel="00000000" w:rsidP="00000000" w:rsidRDefault="00000000" w:rsidRPr="00000000">
      <w:pPr>
        <w:pBdr/>
        <w:spacing w:line="240" w:lineRule="auto"/>
        <w:contextualSpacing w:val="0"/>
        <w:jc w:val="both"/>
        <w:rPr>
          <w:b w:val="1"/>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240" w:lineRule="auto"/>
        <w:contextualSpacing w:val="0"/>
        <w:jc w:val="both"/>
        <w:rPr>
          <w:b w:val="1"/>
        </w:rPr>
      </w:pPr>
      <w:r w:rsidDel="00000000" w:rsidR="00000000" w:rsidRPr="00000000">
        <w:rPr>
          <w:rtl w:val="0"/>
        </w:rPr>
      </w:r>
    </w:p>
    <w:p w:rsidR="00000000" w:rsidDel="00000000" w:rsidP="00000000" w:rsidRDefault="00000000" w:rsidRPr="00000000">
      <w:pPr>
        <w:pBdr/>
        <w:spacing w:line="240" w:lineRule="auto"/>
        <w:contextualSpacing w:val="0"/>
        <w:jc w:val="both"/>
        <w:rPr>
          <w:b w:val="1"/>
        </w:rPr>
      </w:pPr>
      <w:r w:rsidDel="00000000" w:rsidR="00000000" w:rsidRPr="00000000">
        <w:rPr>
          <w:rtl w:val="0"/>
        </w:rPr>
      </w:r>
    </w:p>
    <w:p w:rsidR="00000000" w:rsidDel="00000000" w:rsidP="00000000" w:rsidRDefault="00000000" w:rsidRPr="00000000">
      <w:pPr>
        <w:pBdr/>
        <w:spacing w:line="240" w:lineRule="auto"/>
        <w:contextualSpacing w:val="0"/>
        <w:jc w:val="both"/>
        <w:rPr>
          <w:b w:val="1"/>
        </w:rPr>
      </w:pPr>
      <w:r w:rsidDel="00000000" w:rsidR="00000000" w:rsidRPr="00000000">
        <w:rPr>
          <w:b w:val="1"/>
          <w:rtl w:val="0"/>
        </w:rPr>
        <w:t xml:space="preserve">För mer information, kontakta:</w:t>
      </w:r>
    </w:p>
    <w:p w:rsidR="00000000" w:rsidDel="00000000" w:rsidP="00000000" w:rsidRDefault="00000000" w:rsidRPr="00000000">
      <w:pPr>
        <w:pBdr/>
        <w:spacing w:line="240" w:lineRule="auto"/>
        <w:contextualSpacing w:val="0"/>
        <w:jc w:val="both"/>
        <w:rPr/>
      </w:pPr>
      <w:r w:rsidDel="00000000" w:rsidR="00000000" w:rsidRPr="00000000">
        <w:rPr>
          <w:rtl w:val="0"/>
        </w:rPr>
        <w:t xml:space="preserve">Jimmie Eriksson, VD, Loopia AB</w:t>
      </w:r>
    </w:p>
    <w:p w:rsidR="00000000" w:rsidDel="00000000" w:rsidP="00000000" w:rsidRDefault="00000000" w:rsidRPr="00000000">
      <w:pPr>
        <w:pBdr/>
        <w:spacing w:line="240" w:lineRule="auto"/>
        <w:contextualSpacing w:val="0"/>
        <w:jc w:val="both"/>
        <w:rPr/>
      </w:pPr>
      <w:hyperlink r:id="rId5">
        <w:r w:rsidDel="00000000" w:rsidR="00000000" w:rsidRPr="00000000">
          <w:rPr>
            <w:color w:val="1155cc"/>
            <w:u w:val="single"/>
            <w:rtl w:val="0"/>
          </w:rPr>
          <w:t xml:space="preserve">jimmie.eriksson@loopia.se</w:t>
        </w:r>
      </w:hyperlink>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t xml:space="preserve">+46(0)70-227 74 79</w:t>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b w:val="1"/>
          <w:highlight w:val="white"/>
        </w:rPr>
      </w:pPr>
      <w:r w:rsidDel="00000000" w:rsidR="00000000" w:rsidRPr="00000000">
        <w:rPr>
          <w:b w:val="1"/>
          <w:highlight w:val="white"/>
          <w:rtl w:val="0"/>
        </w:rPr>
        <w:t xml:space="preserve">Om Loopia</w:t>
      </w:r>
    </w:p>
    <w:p w:rsidR="00000000" w:rsidDel="00000000" w:rsidP="00000000" w:rsidRDefault="00000000" w:rsidRPr="00000000">
      <w:pPr>
        <w:pBdr/>
        <w:spacing w:line="240" w:lineRule="auto"/>
        <w:contextualSpacing w:val="0"/>
        <w:jc w:val="both"/>
        <w:rPr/>
      </w:pPr>
      <w:r w:rsidDel="00000000" w:rsidR="00000000" w:rsidRPr="00000000">
        <w:rPr>
          <w:rtl w:val="0"/>
        </w:rPr>
        <w:t xml:space="preserve">Loopia AB är ett av Sveriges största och snabbast växande webbhotell med verksamhet i Sverige, Norge och Serbien. Företaget är en del av Visma-koncernen och erbjuder innovativa lösningar för hantering av webbsajter och e-post till både privatpersoner och företag. Pålitliga tjänster med engagerad personal till konkurrenskraftiga priser. </w:t>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hyperlink r:id="rId6">
        <w:r w:rsidDel="00000000" w:rsidR="00000000" w:rsidRPr="00000000">
          <w:rPr>
            <w:color w:val="1155cc"/>
            <w:u w:val="single"/>
            <w:rtl w:val="0"/>
          </w:rPr>
          <w:t xml:space="preserve">www.loopia.se</w:t>
        </w:r>
      </w:hyperlink>
      <w:r w:rsidDel="00000000" w:rsidR="00000000" w:rsidRPr="00000000">
        <w:rPr>
          <w:rtl w:val="0"/>
        </w:rPr>
      </w:r>
    </w:p>
    <w:p w:rsidR="00000000" w:rsidDel="00000000" w:rsidP="00000000" w:rsidRDefault="00000000" w:rsidRPr="00000000">
      <w:pPr>
        <w:pBdr/>
        <w:spacing w:line="240" w:lineRule="auto"/>
        <w:contextualSpacing w:val="0"/>
        <w:jc w:val="both"/>
        <w:rPr/>
      </w:pPr>
      <w:hyperlink r:id="rId7">
        <w:r w:rsidDel="00000000" w:rsidR="00000000" w:rsidRPr="00000000">
          <w:rPr>
            <w:color w:val="1155cc"/>
            <w:u w:val="single"/>
            <w:rtl w:val="0"/>
          </w:rPr>
          <w:t xml:space="preserve">mynewsdesk.com/se/loopia</w:t>
        </w:r>
      </w:hyperlink>
      <w:r w:rsidDel="00000000" w:rsidR="00000000" w:rsidRPr="00000000">
        <w:rPr>
          <w:rtl w:val="0"/>
        </w:rPr>
      </w:r>
    </w:p>
    <w:p w:rsidR="00000000" w:rsidDel="00000000" w:rsidP="00000000" w:rsidRDefault="00000000" w:rsidRPr="00000000">
      <w:pPr>
        <w:pBdr/>
        <w:spacing w:line="240" w:lineRule="auto"/>
        <w:contextualSpacing w:val="0"/>
        <w:jc w:val="both"/>
        <w:rPr>
          <w:b w:val="1"/>
        </w:rPr>
      </w:pPr>
      <w:r w:rsidDel="00000000" w:rsidR="00000000" w:rsidRPr="00000000">
        <w:rPr>
          <w:rtl w:val="0"/>
        </w:rPr>
      </w:r>
    </w:p>
    <w:p w:rsidR="00000000" w:rsidDel="00000000" w:rsidP="00000000" w:rsidRDefault="00000000" w:rsidRPr="00000000">
      <w:pPr>
        <w:pBdr/>
        <w:spacing w:after="100" w:before="200" w:line="240" w:lineRule="auto"/>
        <w:contextualSpacing w:val="0"/>
        <w:jc w:val="both"/>
        <w:rPr>
          <w:b w:val="1"/>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sectPr>
      <w:headerReference r:id="rId8" w:type="default"/>
      <w:headerReference r:id="rId9" w:type="first"/>
      <w:footerReference r:id="rId10" w:type="first"/>
      <w:pgSz w:h="16834" w:w="11909"/>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4200525</wp:posOffset>
          </wp:positionH>
          <wp:positionV relativeFrom="paragraph">
            <wp:posOffset>152400</wp:posOffset>
          </wp:positionV>
          <wp:extent cx="1690688" cy="4425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90688" cy="442588"/>
                  </a:xfrm>
                  <a:prstGeom prst="rect"/>
                  <a:ln/>
                </pic:spPr>
              </pic:pic>
            </a:graphicData>
          </a:graphic>
        </wp:anchor>
      </w:drawing>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4200525</wp:posOffset>
          </wp:positionH>
          <wp:positionV relativeFrom="paragraph">
            <wp:posOffset>152400</wp:posOffset>
          </wp:positionV>
          <wp:extent cx="1690688" cy="442588"/>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690688" cy="442588"/>
                  </a:xfrm>
                  <a:prstGeom prst="rect"/>
                  <a:ln/>
                </pic:spPr>
              </pic:pic>
            </a:graphicData>
          </a:graphic>
        </wp:anchor>
      </w:drawing>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Source Sans Pro" w:cs="Source Sans Pro" w:eastAsia="Source Sans Pro" w:hAnsi="Source Sans Pro"/>
        <w:color w:val="999999"/>
        <w:sz w:val="24"/>
        <w:szCs w:val="24"/>
      </w:rPr>
    </w:pPr>
    <w:r w:rsidDel="00000000" w:rsidR="00000000" w:rsidRPr="00000000">
      <w:rPr>
        <w:rFonts w:ascii="Source Sans Pro" w:cs="Source Sans Pro" w:eastAsia="Source Sans Pro" w:hAnsi="Source Sans Pro"/>
        <w:b w:val="1"/>
        <w:color w:val="999999"/>
        <w:sz w:val="32"/>
        <w:szCs w:val="32"/>
        <w:rtl w:val="0"/>
      </w:rPr>
      <w:t xml:space="preserve">Pressmeddelande</w:t>
    </w:r>
    <w:r w:rsidDel="00000000" w:rsidR="00000000" w:rsidRPr="00000000">
      <w:rPr>
        <w:rtl w:val="0"/>
      </w:rPr>
    </w:r>
  </w:p>
  <w:p w:rsidR="00000000" w:rsidDel="00000000" w:rsidP="00000000" w:rsidRDefault="00000000" w:rsidRPr="00000000">
    <w:pPr>
      <w:pBdr/>
      <w:contextualSpacing w:val="0"/>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hyperlink" Target="mailto:jimmie.eriksson@loopia.se" TargetMode="External"/><Relationship Id="rId6" Type="http://schemas.openxmlformats.org/officeDocument/2006/relationships/hyperlink" Target="http://www.loopia.se" TargetMode="External"/><Relationship Id="rId7" Type="http://schemas.openxmlformats.org/officeDocument/2006/relationships/hyperlink" Target="http://www.mynewsdesk.com/se/loopi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