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A5" w:rsidRPr="002C41A5" w:rsidRDefault="002C41A5">
      <w:pPr>
        <w:rPr>
          <w:rFonts w:ascii="Times New Roman" w:hAnsi="Times New Roman" w:cs="Times New Roman"/>
          <w:b/>
          <w:sz w:val="24"/>
          <w:szCs w:val="24"/>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2C41A5">
        <w:rPr>
          <w:rFonts w:ascii="Times New Roman" w:hAnsi="Times New Roman" w:cs="Times New Roman"/>
          <w:b/>
          <w:sz w:val="24"/>
          <w:szCs w:val="24"/>
        </w:rPr>
        <w:tab/>
      </w:r>
      <w:r>
        <w:rPr>
          <w:rFonts w:ascii="Times New Roman" w:hAnsi="Times New Roman" w:cs="Times New Roman"/>
          <w:b/>
          <w:sz w:val="24"/>
          <w:szCs w:val="24"/>
        </w:rPr>
        <w:t xml:space="preserve">    </w:t>
      </w:r>
      <w:r w:rsidRPr="002C41A5">
        <w:rPr>
          <w:rFonts w:ascii="Times New Roman" w:hAnsi="Times New Roman" w:cs="Times New Roman"/>
          <w:b/>
          <w:sz w:val="24"/>
          <w:szCs w:val="24"/>
        </w:rPr>
        <w:t>Göteborg</w:t>
      </w:r>
      <w:r>
        <w:rPr>
          <w:rFonts w:ascii="Times New Roman" w:hAnsi="Times New Roman" w:cs="Times New Roman"/>
          <w:b/>
          <w:sz w:val="24"/>
          <w:szCs w:val="24"/>
        </w:rPr>
        <w:t xml:space="preserve"> 2009-11-20</w:t>
      </w:r>
      <w:r w:rsidRPr="002C41A5">
        <w:rPr>
          <w:rFonts w:ascii="Times New Roman" w:hAnsi="Times New Roman" w:cs="Times New Roman"/>
          <w:b/>
          <w:sz w:val="24"/>
          <w:szCs w:val="24"/>
        </w:rPr>
        <w:tab/>
      </w:r>
    </w:p>
    <w:p w:rsidR="00767791" w:rsidRPr="002C41A5" w:rsidRDefault="002C41A5">
      <w:pPr>
        <w:rPr>
          <w:rFonts w:ascii="Times New Roman" w:hAnsi="Times New Roman" w:cs="Times New Roman"/>
          <w:b/>
          <w:sz w:val="40"/>
          <w:szCs w:val="40"/>
        </w:rPr>
      </w:pPr>
      <w:r>
        <w:rPr>
          <w:rFonts w:ascii="Times New Roman" w:hAnsi="Times New Roman" w:cs="Times New Roman"/>
          <w:b/>
          <w:sz w:val="40"/>
          <w:szCs w:val="40"/>
        </w:rPr>
        <w:br/>
      </w:r>
      <w:r w:rsidR="00204CE3" w:rsidRPr="002C41A5">
        <w:rPr>
          <w:rFonts w:ascii="Times New Roman" w:hAnsi="Times New Roman" w:cs="Times New Roman"/>
          <w:b/>
          <w:sz w:val="40"/>
          <w:szCs w:val="40"/>
        </w:rPr>
        <w:t>ICA och NetClean</w:t>
      </w:r>
      <w:r w:rsidR="00CD0B04" w:rsidRPr="002C41A5">
        <w:rPr>
          <w:rFonts w:ascii="Times New Roman" w:hAnsi="Times New Roman" w:cs="Times New Roman"/>
          <w:b/>
          <w:sz w:val="40"/>
          <w:szCs w:val="40"/>
        </w:rPr>
        <w:t xml:space="preserve"> skyddar barn på nätet</w:t>
      </w:r>
    </w:p>
    <w:p w:rsidR="00CD0B04" w:rsidRPr="002C41A5" w:rsidRDefault="00364416">
      <w:pPr>
        <w:rPr>
          <w:rFonts w:ascii="Times New Roman" w:hAnsi="Times New Roman" w:cs="Times New Roman"/>
          <w:b/>
          <w:color w:val="000000"/>
          <w:sz w:val="24"/>
          <w:szCs w:val="24"/>
        </w:rPr>
      </w:pPr>
      <w:r w:rsidRPr="002C41A5">
        <w:rPr>
          <w:rFonts w:ascii="Times New Roman" w:hAnsi="Times New Roman" w:cs="Times New Roman"/>
          <w:b/>
          <w:color w:val="000000"/>
          <w:sz w:val="24"/>
          <w:szCs w:val="24"/>
        </w:rPr>
        <w:br/>
      </w:r>
      <w:r w:rsidR="00204CE3" w:rsidRPr="002C41A5">
        <w:rPr>
          <w:rFonts w:ascii="Times New Roman" w:hAnsi="Times New Roman" w:cs="Times New Roman"/>
          <w:b/>
          <w:color w:val="000000"/>
          <w:sz w:val="24"/>
          <w:szCs w:val="24"/>
        </w:rPr>
        <w:t xml:space="preserve">Som förälder kan man känna oro över vad barnen gör och kan råka ut för på nätet men att det samtidigt är svårt att ständigt vara närvarande för att hålla koll. Som en del av </w:t>
      </w:r>
      <w:proofErr w:type="spellStart"/>
      <w:r w:rsidR="00204CE3" w:rsidRPr="002C41A5">
        <w:rPr>
          <w:rFonts w:ascii="Times New Roman" w:hAnsi="Times New Roman" w:cs="Times New Roman"/>
          <w:b/>
          <w:color w:val="000000"/>
          <w:sz w:val="24"/>
          <w:szCs w:val="24"/>
        </w:rPr>
        <w:t>ICAs</w:t>
      </w:r>
      <w:proofErr w:type="spellEnd"/>
      <w:r w:rsidR="00204CE3" w:rsidRPr="002C41A5">
        <w:rPr>
          <w:rFonts w:ascii="Times New Roman" w:hAnsi="Times New Roman" w:cs="Times New Roman"/>
          <w:b/>
          <w:color w:val="000000"/>
          <w:sz w:val="24"/>
          <w:szCs w:val="24"/>
        </w:rPr>
        <w:t xml:space="preserve"> julkampanj</w:t>
      </w:r>
      <w:r w:rsidR="0008157B" w:rsidRPr="002C41A5">
        <w:rPr>
          <w:rFonts w:ascii="Times New Roman" w:hAnsi="Times New Roman" w:cs="Times New Roman"/>
          <w:b/>
          <w:color w:val="000000"/>
          <w:sz w:val="24"/>
          <w:szCs w:val="24"/>
        </w:rPr>
        <w:t xml:space="preserve"> till förmån för stiftelsen </w:t>
      </w:r>
      <w:proofErr w:type="spellStart"/>
      <w:r w:rsidR="0008157B" w:rsidRPr="002C41A5">
        <w:rPr>
          <w:rFonts w:ascii="Times New Roman" w:hAnsi="Times New Roman" w:cs="Times New Roman"/>
          <w:b/>
          <w:color w:val="000000"/>
          <w:sz w:val="24"/>
          <w:szCs w:val="24"/>
        </w:rPr>
        <w:t>Childhood</w:t>
      </w:r>
      <w:proofErr w:type="spellEnd"/>
      <w:r w:rsidR="00204CE3" w:rsidRPr="002C41A5">
        <w:rPr>
          <w:rFonts w:ascii="Times New Roman" w:hAnsi="Times New Roman" w:cs="Times New Roman"/>
          <w:b/>
          <w:color w:val="000000"/>
          <w:sz w:val="24"/>
          <w:szCs w:val="24"/>
        </w:rPr>
        <w:t xml:space="preserve"> erbjuds nu NetClean</w:t>
      </w:r>
      <w:r w:rsidR="00AE332F" w:rsidRPr="002C41A5">
        <w:rPr>
          <w:rFonts w:ascii="Times New Roman" w:hAnsi="Times New Roman" w:cs="Times New Roman"/>
          <w:b/>
          <w:color w:val="000000"/>
          <w:sz w:val="24"/>
          <w:szCs w:val="24"/>
        </w:rPr>
        <w:t xml:space="preserve"> </w:t>
      </w:r>
      <w:r w:rsidRPr="002C41A5">
        <w:rPr>
          <w:rFonts w:ascii="Times New Roman" w:hAnsi="Times New Roman" w:cs="Times New Roman"/>
          <w:b/>
          <w:color w:val="000000"/>
          <w:sz w:val="24"/>
          <w:szCs w:val="24"/>
        </w:rPr>
        <w:t xml:space="preserve">Chattskydd </w:t>
      </w:r>
      <w:r w:rsidR="00AE332F" w:rsidRPr="002C41A5">
        <w:rPr>
          <w:rFonts w:ascii="Times New Roman" w:hAnsi="Times New Roman" w:cs="Times New Roman"/>
          <w:b/>
          <w:color w:val="000000"/>
          <w:sz w:val="24"/>
          <w:szCs w:val="24"/>
        </w:rPr>
        <w:t>på</w:t>
      </w:r>
      <w:r w:rsidR="00204CE3" w:rsidRPr="002C41A5">
        <w:rPr>
          <w:rFonts w:ascii="Times New Roman" w:hAnsi="Times New Roman" w:cs="Times New Roman"/>
          <w:b/>
          <w:color w:val="000000"/>
          <w:sz w:val="24"/>
          <w:szCs w:val="24"/>
        </w:rPr>
        <w:t xml:space="preserve"> alla ICA </w:t>
      </w:r>
      <w:r w:rsidR="00750530" w:rsidRPr="002C41A5">
        <w:rPr>
          <w:rFonts w:ascii="Times New Roman" w:hAnsi="Times New Roman" w:cs="Times New Roman"/>
          <w:b/>
          <w:color w:val="000000"/>
          <w:sz w:val="24"/>
          <w:szCs w:val="24"/>
        </w:rPr>
        <w:t xml:space="preserve">Maxi </w:t>
      </w:r>
      <w:r w:rsidR="00204CE3" w:rsidRPr="002C41A5">
        <w:rPr>
          <w:rFonts w:ascii="Times New Roman" w:hAnsi="Times New Roman" w:cs="Times New Roman"/>
          <w:b/>
          <w:color w:val="000000"/>
          <w:sz w:val="24"/>
          <w:szCs w:val="24"/>
        </w:rPr>
        <w:t>Stormarknader.</w:t>
      </w:r>
    </w:p>
    <w:p w:rsidR="00204CE3" w:rsidRPr="002C41A5" w:rsidRDefault="00204CE3">
      <w:pPr>
        <w:rPr>
          <w:rFonts w:ascii="Times New Roman" w:hAnsi="Times New Roman" w:cs="Times New Roman"/>
          <w:b/>
          <w:color w:val="000000"/>
          <w:sz w:val="24"/>
          <w:szCs w:val="24"/>
        </w:rPr>
      </w:pPr>
    </w:p>
    <w:p w:rsidR="002C41A5" w:rsidRPr="002C41A5" w:rsidRDefault="00204CE3" w:rsidP="00122B8B">
      <w:pPr>
        <w:spacing w:line="240" w:lineRule="auto"/>
        <w:rPr>
          <w:rFonts w:ascii="Times New Roman" w:hAnsi="Times New Roman" w:cs="Times New Roman"/>
          <w:sz w:val="24"/>
          <w:szCs w:val="24"/>
        </w:rPr>
      </w:pPr>
      <w:r w:rsidRPr="002C41A5">
        <w:rPr>
          <w:rFonts w:ascii="Times New Roman" w:hAnsi="Times New Roman" w:cs="Times New Roman"/>
          <w:color w:val="000000"/>
          <w:sz w:val="24"/>
          <w:szCs w:val="24"/>
        </w:rPr>
        <w:t>NetClean Chattskydd är en mjukvara framtagen för att på ett effektivt och roligt sätt hjälpa till att göra Internet till en säkrare plats för våra barn och unga mellan 7-14 år. Programmet arbetar i bakgrunden när man</w:t>
      </w:r>
      <w:r w:rsidRPr="002C41A5">
        <w:rPr>
          <w:rFonts w:ascii="Times New Roman" w:hAnsi="Times New Roman" w:cs="Times New Roman"/>
          <w:sz w:val="24"/>
          <w:szCs w:val="24"/>
        </w:rPr>
        <w:t xml:space="preserve"> chattar via MSN Live Messenger eller surfar på Internetsidor. Programmet varnar i samma stund som barnet är på väg att utsätta sig själv för en risk och gör dem uppmärksamma på vad som kan vara värt att tänka på, innan det är för sent. </w:t>
      </w:r>
    </w:p>
    <w:p w:rsidR="009E58CB" w:rsidRPr="002C41A5" w:rsidRDefault="002C41A5" w:rsidP="00122B8B">
      <w:pPr>
        <w:pStyle w:val="Liststycke"/>
        <w:numPr>
          <w:ilvl w:val="0"/>
          <w:numId w:val="1"/>
        </w:numPr>
        <w:spacing w:line="240" w:lineRule="auto"/>
        <w:rPr>
          <w:rFonts w:ascii="Times New Roman" w:hAnsi="Times New Roman"/>
          <w:sz w:val="24"/>
          <w:szCs w:val="24"/>
        </w:rPr>
      </w:pPr>
      <w:r w:rsidRPr="002C41A5">
        <w:rPr>
          <w:rFonts w:ascii="Times New Roman" w:hAnsi="Times New Roman"/>
          <w:i/>
          <w:sz w:val="24"/>
          <w:szCs w:val="24"/>
        </w:rPr>
        <w:t xml:space="preserve">För oss på NetClean är det otroligt att via ICA nå ut så pass brett och att erbjuda NetClean Chattskydd till den stora massan, säger Christian Sjöberg VD och grundare NetClean Technologies. Att det dessutom görs till förmån för </w:t>
      </w:r>
      <w:proofErr w:type="spellStart"/>
      <w:r w:rsidRPr="002C41A5">
        <w:rPr>
          <w:rFonts w:ascii="Times New Roman" w:hAnsi="Times New Roman"/>
          <w:i/>
          <w:sz w:val="24"/>
          <w:szCs w:val="24"/>
        </w:rPr>
        <w:t>Childhood</w:t>
      </w:r>
      <w:proofErr w:type="spellEnd"/>
      <w:r w:rsidRPr="002C41A5">
        <w:rPr>
          <w:rFonts w:ascii="Times New Roman" w:hAnsi="Times New Roman"/>
          <w:i/>
          <w:sz w:val="24"/>
          <w:szCs w:val="24"/>
        </w:rPr>
        <w:t xml:space="preserve"> känns extra bra eftersom att vi fått stor hjälp av </w:t>
      </w:r>
      <w:proofErr w:type="spellStart"/>
      <w:r w:rsidRPr="002C41A5">
        <w:rPr>
          <w:rFonts w:ascii="Times New Roman" w:hAnsi="Times New Roman"/>
          <w:i/>
          <w:sz w:val="24"/>
          <w:szCs w:val="24"/>
        </w:rPr>
        <w:t>Childhood</w:t>
      </w:r>
      <w:proofErr w:type="spellEnd"/>
      <w:r w:rsidRPr="002C41A5">
        <w:rPr>
          <w:rFonts w:ascii="Times New Roman" w:hAnsi="Times New Roman"/>
          <w:i/>
          <w:sz w:val="24"/>
          <w:szCs w:val="24"/>
        </w:rPr>
        <w:t xml:space="preserve"> genom tiderna.</w:t>
      </w:r>
    </w:p>
    <w:p w:rsidR="0008157B" w:rsidRPr="002C41A5" w:rsidRDefault="0008157B" w:rsidP="00122B8B">
      <w:pPr>
        <w:spacing w:line="240" w:lineRule="auto"/>
        <w:rPr>
          <w:rFonts w:ascii="Times New Roman" w:hAnsi="Times New Roman" w:cs="Times New Roman"/>
          <w:sz w:val="24"/>
          <w:szCs w:val="24"/>
        </w:rPr>
      </w:pPr>
      <w:r w:rsidRPr="002C41A5">
        <w:rPr>
          <w:rFonts w:ascii="Times New Roman" w:hAnsi="Times New Roman" w:cs="Times New Roman"/>
          <w:sz w:val="24"/>
          <w:szCs w:val="24"/>
        </w:rPr>
        <w:t xml:space="preserve">NetClean Chattskydd är en av de produkter som säljs under </w:t>
      </w:r>
      <w:proofErr w:type="spellStart"/>
      <w:r w:rsidRPr="002C41A5">
        <w:rPr>
          <w:rFonts w:ascii="Times New Roman" w:hAnsi="Times New Roman" w:cs="Times New Roman"/>
          <w:sz w:val="24"/>
          <w:szCs w:val="24"/>
        </w:rPr>
        <w:t>ICAs</w:t>
      </w:r>
      <w:proofErr w:type="spellEnd"/>
      <w:r w:rsidRPr="002C41A5">
        <w:rPr>
          <w:rFonts w:ascii="Times New Roman" w:hAnsi="Times New Roman" w:cs="Times New Roman"/>
          <w:sz w:val="24"/>
          <w:szCs w:val="24"/>
        </w:rPr>
        <w:t xml:space="preserve"> julkampanj till förmån för stiftelsen World </w:t>
      </w:r>
      <w:proofErr w:type="spellStart"/>
      <w:r w:rsidRPr="002C41A5">
        <w:rPr>
          <w:rFonts w:ascii="Times New Roman" w:hAnsi="Times New Roman" w:cs="Times New Roman"/>
          <w:sz w:val="24"/>
          <w:szCs w:val="24"/>
        </w:rPr>
        <w:t>Childhood</w:t>
      </w:r>
      <w:proofErr w:type="spellEnd"/>
      <w:r w:rsidRPr="002C41A5">
        <w:rPr>
          <w:rFonts w:ascii="Times New Roman" w:hAnsi="Times New Roman" w:cs="Times New Roman"/>
          <w:sz w:val="24"/>
          <w:szCs w:val="24"/>
        </w:rPr>
        <w:t xml:space="preserve"> Foundation som arbetar för utsatta barn.</w:t>
      </w:r>
    </w:p>
    <w:p w:rsidR="002C41A5" w:rsidRPr="002C41A5" w:rsidRDefault="002C41A5" w:rsidP="00122B8B">
      <w:pPr>
        <w:pStyle w:val="Liststycke"/>
        <w:numPr>
          <w:ilvl w:val="0"/>
          <w:numId w:val="1"/>
        </w:numPr>
        <w:spacing w:after="0" w:line="240" w:lineRule="auto"/>
        <w:contextualSpacing w:val="0"/>
        <w:rPr>
          <w:rFonts w:ascii="Times New Roman" w:hAnsi="Times New Roman"/>
          <w:i/>
          <w:sz w:val="24"/>
          <w:szCs w:val="24"/>
        </w:rPr>
      </w:pPr>
      <w:proofErr w:type="spellStart"/>
      <w:r w:rsidRPr="002C41A5">
        <w:rPr>
          <w:rFonts w:ascii="Times New Roman" w:hAnsi="Times New Roman"/>
          <w:i/>
          <w:sz w:val="24"/>
          <w:szCs w:val="24"/>
        </w:rPr>
        <w:t>Childhood</w:t>
      </w:r>
      <w:proofErr w:type="spellEnd"/>
      <w:r w:rsidRPr="002C41A5">
        <w:rPr>
          <w:rFonts w:ascii="Times New Roman" w:hAnsi="Times New Roman"/>
          <w:i/>
          <w:sz w:val="24"/>
          <w:szCs w:val="24"/>
        </w:rPr>
        <w:t xml:space="preserve"> gav stöd till NetClean när de startade för att de skulle ha möjlighet att utveckla sina idéer kring hur man kan motverka barnpornografiskt material på internet. NetClean är ett bra exempel på hur samhällets alla resurser, både kommersiella och icke-kommersiella, kan gå ihop för att skydda barn. Vi är jätteglada att det går så bra för NetClean och det är roligt att de nu samarbetar med ICA som är en av </w:t>
      </w:r>
      <w:proofErr w:type="gramStart"/>
      <w:r w:rsidRPr="002C41A5">
        <w:rPr>
          <w:rFonts w:ascii="Times New Roman" w:hAnsi="Times New Roman"/>
          <w:i/>
          <w:sz w:val="24"/>
          <w:szCs w:val="24"/>
        </w:rPr>
        <w:t>våra Major</w:t>
      </w:r>
      <w:proofErr w:type="gramEnd"/>
      <w:r w:rsidRPr="002C41A5">
        <w:rPr>
          <w:rFonts w:ascii="Times New Roman" w:hAnsi="Times New Roman"/>
          <w:i/>
          <w:sz w:val="24"/>
          <w:szCs w:val="24"/>
        </w:rPr>
        <w:t xml:space="preserve"> Partners. Vi välkomnar alla initiativ som arbetar för att skydda barn från övergrepp</w:t>
      </w:r>
      <w:r w:rsidRPr="002C41A5">
        <w:rPr>
          <w:rFonts w:ascii="Times New Roman" w:hAnsi="Times New Roman"/>
          <w:i/>
          <w:color w:val="1F497D"/>
          <w:sz w:val="24"/>
          <w:szCs w:val="24"/>
        </w:rPr>
        <w:t>,</w:t>
      </w:r>
      <w:r w:rsidRPr="002C41A5">
        <w:rPr>
          <w:rFonts w:ascii="Times New Roman" w:hAnsi="Times New Roman"/>
          <w:i/>
          <w:sz w:val="24"/>
          <w:szCs w:val="24"/>
        </w:rPr>
        <w:t xml:space="preserve"> säger Mats </w:t>
      </w:r>
      <w:proofErr w:type="spellStart"/>
      <w:r w:rsidRPr="002C41A5">
        <w:rPr>
          <w:rFonts w:ascii="Times New Roman" w:hAnsi="Times New Roman"/>
          <w:i/>
          <w:sz w:val="24"/>
          <w:szCs w:val="24"/>
        </w:rPr>
        <w:t>Agurén</w:t>
      </w:r>
      <w:proofErr w:type="spellEnd"/>
      <w:r w:rsidRPr="002C41A5">
        <w:rPr>
          <w:rFonts w:ascii="Times New Roman" w:hAnsi="Times New Roman"/>
          <w:i/>
          <w:sz w:val="24"/>
          <w:szCs w:val="24"/>
        </w:rPr>
        <w:t xml:space="preserve">, generalsekreterare på </w:t>
      </w:r>
      <w:proofErr w:type="spellStart"/>
      <w:r w:rsidRPr="002C41A5">
        <w:rPr>
          <w:rFonts w:ascii="Times New Roman" w:hAnsi="Times New Roman"/>
          <w:i/>
          <w:sz w:val="24"/>
          <w:szCs w:val="24"/>
        </w:rPr>
        <w:t>Childhood</w:t>
      </w:r>
      <w:proofErr w:type="spellEnd"/>
      <w:r w:rsidRPr="002C41A5">
        <w:rPr>
          <w:rFonts w:ascii="Times New Roman" w:hAnsi="Times New Roman"/>
          <w:i/>
          <w:sz w:val="24"/>
          <w:szCs w:val="24"/>
        </w:rPr>
        <w:t>.</w:t>
      </w:r>
    </w:p>
    <w:p w:rsidR="00204CE3" w:rsidRDefault="00204CE3" w:rsidP="002C41A5">
      <w:pPr>
        <w:pStyle w:val="Liststycke"/>
        <w:rPr>
          <w:rFonts w:ascii="Times New Roman" w:hAnsi="Times New Roman"/>
          <w:b/>
          <w:sz w:val="24"/>
          <w:szCs w:val="24"/>
        </w:rPr>
      </w:pPr>
    </w:p>
    <w:p w:rsidR="002C41A5" w:rsidRPr="002C41A5" w:rsidRDefault="00AE332F" w:rsidP="00FE15A5">
      <w:pPr>
        <w:pStyle w:val="Normalwebb"/>
        <w:rPr>
          <w:b/>
          <w:i/>
          <w:sz w:val="20"/>
          <w:szCs w:val="20"/>
          <w:lang w:val="sv-SE"/>
        </w:rPr>
      </w:pPr>
      <w:r w:rsidRPr="002C41A5">
        <w:rPr>
          <w:b/>
          <w:sz w:val="20"/>
          <w:szCs w:val="20"/>
          <w:lang w:val="sv-SE"/>
        </w:rPr>
        <w:t>För mer information, kontakta:</w:t>
      </w:r>
      <w:r w:rsidRPr="002C41A5">
        <w:rPr>
          <w:sz w:val="20"/>
          <w:szCs w:val="20"/>
          <w:lang w:val="sv-SE"/>
        </w:rPr>
        <w:t xml:space="preserve"> </w:t>
      </w:r>
      <w:r w:rsidRPr="002C41A5">
        <w:rPr>
          <w:sz w:val="20"/>
          <w:szCs w:val="20"/>
          <w:lang w:val="sv-SE"/>
        </w:rPr>
        <w:br/>
        <w:t xml:space="preserve">Maria Cederfont, </w:t>
      </w:r>
      <w:r w:rsidR="002C41A5">
        <w:rPr>
          <w:sz w:val="20"/>
          <w:szCs w:val="20"/>
          <w:lang w:val="sv-SE"/>
        </w:rPr>
        <w:t xml:space="preserve">Marknadschef, </w:t>
      </w:r>
      <w:r w:rsidRPr="002C41A5">
        <w:rPr>
          <w:sz w:val="20"/>
          <w:szCs w:val="20"/>
          <w:lang w:val="sv-SE"/>
        </w:rPr>
        <w:t xml:space="preserve">NetClean Technologies, +46 734 48 45 46, </w:t>
      </w:r>
      <w:hyperlink r:id="rId5" w:history="1">
        <w:r w:rsidRPr="002C41A5">
          <w:rPr>
            <w:rStyle w:val="Hyperlnk"/>
            <w:color w:val="auto"/>
            <w:sz w:val="20"/>
            <w:szCs w:val="20"/>
            <w:lang w:val="sv-SE"/>
          </w:rPr>
          <w:t>maria.cederfont@netclean.com</w:t>
        </w:r>
      </w:hyperlink>
      <w:r w:rsidRPr="002C41A5">
        <w:rPr>
          <w:sz w:val="20"/>
          <w:szCs w:val="20"/>
          <w:lang w:val="sv-SE"/>
        </w:rPr>
        <w:br/>
      </w:r>
      <w:r w:rsidR="002C41A5" w:rsidRPr="002C41A5">
        <w:rPr>
          <w:sz w:val="20"/>
          <w:szCs w:val="20"/>
          <w:lang w:val="sv-SE"/>
        </w:rPr>
        <w:t xml:space="preserve">Maja Svenonius, Information Officer, World </w:t>
      </w:r>
      <w:proofErr w:type="spellStart"/>
      <w:r w:rsidR="002C41A5" w:rsidRPr="002C41A5">
        <w:rPr>
          <w:sz w:val="20"/>
          <w:szCs w:val="20"/>
          <w:lang w:val="sv-SE"/>
        </w:rPr>
        <w:t>Childhood</w:t>
      </w:r>
      <w:proofErr w:type="spellEnd"/>
      <w:r w:rsidR="002C41A5" w:rsidRPr="002C41A5">
        <w:rPr>
          <w:sz w:val="20"/>
          <w:szCs w:val="20"/>
          <w:lang w:val="sv-SE"/>
        </w:rPr>
        <w:t xml:space="preserve"> Foundation, +46 8 551 175 08, maja.svenonius@childhood.org</w:t>
      </w:r>
    </w:p>
    <w:p w:rsidR="00F137B2" w:rsidRPr="002C41A5" w:rsidRDefault="00AE332F" w:rsidP="00F137B2">
      <w:pPr>
        <w:pStyle w:val="Normalwebb"/>
        <w:rPr>
          <w:sz w:val="20"/>
          <w:szCs w:val="20"/>
          <w:lang w:val="sv-SE"/>
        </w:rPr>
      </w:pPr>
      <w:r w:rsidRPr="002C41A5">
        <w:rPr>
          <w:b/>
          <w:i/>
          <w:sz w:val="20"/>
          <w:szCs w:val="20"/>
          <w:lang w:val="sv-SE"/>
        </w:rPr>
        <w:t>Om NetClean</w:t>
      </w:r>
      <w:r w:rsidRPr="002C41A5">
        <w:rPr>
          <w:b/>
          <w:i/>
          <w:sz w:val="20"/>
          <w:szCs w:val="20"/>
          <w:lang w:val="sv-SE"/>
        </w:rPr>
        <w:br/>
      </w:r>
      <w:r w:rsidRPr="002C41A5">
        <w:rPr>
          <w:i/>
          <w:color w:val="000000"/>
          <w:sz w:val="20"/>
          <w:szCs w:val="20"/>
          <w:lang w:val="sv-SE"/>
        </w:rPr>
        <w:t xml:space="preserve">NetClean Technologies är ett svenskt företag som uteslutande arbetar med att utveckla tekniska lösningar för att skydda barn på Internet. NetClean har mångårig erfarenhet av att bekämpa spridningen av barnpornografiskt material på Internet och utvecklar sina produkter i nära samarbete med polismyndigheter världen över. Företaget samarbetar även med flera ideella organisationer så som World </w:t>
      </w:r>
      <w:proofErr w:type="spellStart"/>
      <w:r w:rsidRPr="002C41A5">
        <w:rPr>
          <w:i/>
          <w:color w:val="000000"/>
          <w:sz w:val="20"/>
          <w:szCs w:val="20"/>
          <w:lang w:val="sv-SE"/>
        </w:rPr>
        <w:t>Childhood</w:t>
      </w:r>
      <w:proofErr w:type="spellEnd"/>
      <w:r w:rsidRPr="002C41A5">
        <w:rPr>
          <w:i/>
          <w:color w:val="000000"/>
          <w:sz w:val="20"/>
          <w:szCs w:val="20"/>
          <w:lang w:val="sv-SE"/>
        </w:rPr>
        <w:t xml:space="preserve"> Foundation, Friends, ECPAT, BR</w:t>
      </w:r>
      <w:r w:rsidR="00B5478E">
        <w:rPr>
          <w:i/>
          <w:color w:val="000000"/>
          <w:sz w:val="20"/>
          <w:szCs w:val="20"/>
          <w:lang w:val="sv-SE"/>
        </w:rPr>
        <w:t>IS och Internet Watch Foundation.</w:t>
      </w:r>
      <w:r w:rsidR="00B5478E">
        <w:rPr>
          <w:i/>
          <w:color w:val="000000"/>
          <w:sz w:val="20"/>
          <w:szCs w:val="20"/>
          <w:lang w:val="sv-SE"/>
        </w:rPr>
        <w:br/>
      </w:r>
      <w:r w:rsidR="002C41A5">
        <w:rPr>
          <w:i/>
          <w:color w:val="000000"/>
          <w:sz w:val="20"/>
          <w:szCs w:val="20"/>
          <w:lang w:val="sv-SE"/>
        </w:rPr>
        <w:t xml:space="preserve"> </w:t>
      </w:r>
      <w:r w:rsidRPr="002C41A5">
        <w:rPr>
          <w:i/>
          <w:iCs/>
          <w:color w:val="000000"/>
          <w:sz w:val="20"/>
          <w:szCs w:val="20"/>
          <w:lang w:val="sv-SE"/>
        </w:rPr>
        <w:t>Mer information:</w:t>
      </w:r>
      <w:r w:rsidRPr="002C41A5">
        <w:rPr>
          <w:i/>
          <w:iCs/>
          <w:sz w:val="20"/>
          <w:szCs w:val="20"/>
          <w:lang w:val="sv-SE"/>
        </w:rPr>
        <w:t xml:space="preserve"> </w:t>
      </w:r>
      <w:hyperlink r:id="rId6" w:history="1">
        <w:r w:rsidRPr="00B5478E">
          <w:rPr>
            <w:rStyle w:val="Hyperlnk"/>
            <w:i/>
            <w:iCs/>
            <w:color w:val="auto"/>
            <w:sz w:val="20"/>
            <w:szCs w:val="20"/>
            <w:u w:val="single"/>
            <w:lang w:val="sv-SE"/>
          </w:rPr>
          <w:t>www.netclean.com</w:t>
        </w:r>
      </w:hyperlink>
      <w:r w:rsidR="00750530">
        <w:rPr>
          <w:sz w:val="20"/>
          <w:szCs w:val="20"/>
          <w:lang w:val="sv-SE"/>
        </w:rPr>
        <w:br/>
      </w:r>
      <w:r w:rsidR="00750530">
        <w:rPr>
          <w:sz w:val="20"/>
          <w:szCs w:val="20"/>
          <w:lang w:val="sv-SE"/>
        </w:rPr>
        <w:br/>
      </w:r>
      <w:r w:rsidR="00750530" w:rsidRPr="00750530">
        <w:rPr>
          <w:b/>
          <w:i/>
          <w:sz w:val="20"/>
          <w:szCs w:val="20"/>
          <w:lang w:val="sv-SE"/>
        </w:rPr>
        <w:t>Om World</w:t>
      </w:r>
      <w:r w:rsidR="00F137B2" w:rsidRPr="00750530">
        <w:rPr>
          <w:b/>
          <w:i/>
          <w:sz w:val="20"/>
          <w:szCs w:val="20"/>
          <w:lang w:val="sv-SE"/>
        </w:rPr>
        <w:t xml:space="preserve"> </w:t>
      </w:r>
      <w:proofErr w:type="spellStart"/>
      <w:r w:rsidR="00F137B2" w:rsidRPr="00750530">
        <w:rPr>
          <w:b/>
          <w:i/>
          <w:sz w:val="20"/>
          <w:szCs w:val="20"/>
          <w:lang w:val="sv-SE"/>
        </w:rPr>
        <w:t>Childhood</w:t>
      </w:r>
      <w:proofErr w:type="spellEnd"/>
      <w:r w:rsidR="00F137B2" w:rsidRPr="00750530">
        <w:rPr>
          <w:b/>
          <w:i/>
          <w:sz w:val="20"/>
          <w:szCs w:val="20"/>
          <w:lang w:val="sv-SE"/>
        </w:rPr>
        <w:t xml:space="preserve"> Foundation</w:t>
      </w:r>
      <w:r w:rsidR="00F137B2" w:rsidRPr="00F137B2">
        <w:rPr>
          <w:sz w:val="20"/>
          <w:szCs w:val="20"/>
          <w:lang w:val="sv-SE"/>
        </w:rPr>
        <w:br/>
      </w:r>
      <w:r w:rsidR="00F137B2" w:rsidRPr="00F137B2">
        <w:rPr>
          <w:rStyle w:val="Betoning"/>
          <w:sz w:val="20"/>
          <w:szCs w:val="20"/>
          <w:lang w:val="sv-SE"/>
        </w:rPr>
        <w:t xml:space="preserve">Stiftelsen World </w:t>
      </w:r>
      <w:proofErr w:type="spellStart"/>
      <w:r w:rsidR="00F137B2" w:rsidRPr="00F137B2">
        <w:rPr>
          <w:rStyle w:val="Betoning"/>
          <w:sz w:val="20"/>
          <w:szCs w:val="20"/>
          <w:lang w:val="sv-SE"/>
        </w:rPr>
        <w:t>Childhood</w:t>
      </w:r>
      <w:proofErr w:type="spellEnd"/>
      <w:r w:rsidR="00F137B2" w:rsidRPr="00F137B2">
        <w:rPr>
          <w:rStyle w:val="Betoning"/>
          <w:sz w:val="20"/>
          <w:szCs w:val="20"/>
          <w:lang w:val="sv-SE"/>
        </w:rPr>
        <w:t xml:space="preserve"> Foundation startades 1999 av Drottning Silvia och har till uppgift att värna om barns rätt till en barndom och särskilt arbeta för bättre levnadsvillkor för barn som lever i utsatta miljöer över hela världen. </w:t>
      </w:r>
      <w:proofErr w:type="spellStart"/>
      <w:r w:rsidR="00F137B2" w:rsidRPr="00F137B2">
        <w:rPr>
          <w:rStyle w:val="Betoning"/>
          <w:sz w:val="20"/>
          <w:szCs w:val="20"/>
          <w:lang w:val="sv-SE"/>
        </w:rPr>
        <w:t>Childhood</w:t>
      </w:r>
      <w:proofErr w:type="spellEnd"/>
      <w:r w:rsidR="00F137B2" w:rsidRPr="00F137B2">
        <w:rPr>
          <w:rStyle w:val="Betoning"/>
          <w:sz w:val="20"/>
          <w:szCs w:val="20"/>
          <w:lang w:val="sv-SE"/>
        </w:rPr>
        <w:t xml:space="preserve"> vill ge dem möjlighet att utvecklas till starka, trygga och ansvarsfulla människor. Just nu stödjer </w:t>
      </w:r>
      <w:proofErr w:type="spellStart"/>
      <w:r w:rsidR="00F137B2" w:rsidRPr="00F137B2">
        <w:rPr>
          <w:rStyle w:val="Betoning"/>
          <w:sz w:val="20"/>
          <w:szCs w:val="20"/>
          <w:lang w:val="sv-SE"/>
        </w:rPr>
        <w:t>Childhood</w:t>
      </w:r>
      <w:proofErr w:type="spellEnd"/>
      <w:r w:rsidR="00F137B2" w:rsidRPr="00F137B2">
        <w:rPr>
          <w:rStyle w:val="Betoning"/>
          <w:sz w:val="20"/>
          <w:szCs w:val="20"/>
          <w:lang w:val="sv-SE"/>
        </w:rPr>
        <w:t xml:space="preserve"> fler än </w:t>
      </w:r>
      <w:r w:rsidR="00F137B2" w:rsidRPr="00B5478E">
        <w:rPr>
          <w:rStyle w:val="Betoning"/>
          <w:sz w:val="20"/>
          <w:szCs w:val="20"/>
          <w:lang w:val="sv-SE"/>
        </w:rPr>
        <w:t xml:space="preserve">110 projekt i 15 länder. För mer information, besök gärna </w:t>
      </w:r>
      <w:hyperlink r:id="rId7" w:history="1">
        <w:r w:rsidR="00F137B2" w:rsidRPr="00B5478E">
          <w:rPr>
            <w:rStyle w:val="Hyperlnk"/>
            <w:i/>
            <w:iCs/>
            <w:color w:val="auto"/>
            <w:sz w:val="20"/>
            <w:szCs w:val="20"/>
            <w:u w:val="single"/>
            <w:lang w:val="sv-SE"/>
          </w:rPr>
          <w:t>www.childhood.org</w:t>
        </w:r>
      </w:hyperlink>
    </w:p>
    <w:sectPr w:rsidR="00F137B2" w:rsidRPr="002C41A5" w:rsidSect="002C41A5">
      <w:pgSz w:w="11906" w:h="16838"/>
      <w:pgMar w:top="851"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D5A7D"/>
    <w:multiLevelType w:val="hybridMultilevel"/>
    <w:tmpl w:val="688EA668"/>
    <w:lvl w:ilvl="0" w:tplc="34C496A2">
      <w:start w:val="8"/>
      <w:numFmt w:val="bullet"/>
      <w:lvlText w:val="–"/>
      <w:lvlJc w:val="left"/>
      <w:pPr>
        <w:ind w:left="720" w:hanging="360"/>
      </w:pPr>
      <w:rPr>
        <w:rFonts w:ascii="Calibri" w:eastAsia="Calibri" w:hAnsi="Calibri" w:cs="Times New Roman" w:hint="default"/>
        <w:color w:val="1F497D"/>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5D7F1145"/>
    <w:multiLevelType w:val="hybridMultilevel"/>
    <w:tmpl w:val="35824686"/>
    <w:lvl w:ilvl="0" w:tplc="FEB86228">
      <w:start w:val="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D0B04"/>
    <w:rsid w:val="00062731"/>
    <w:rsid w:val="0008157B"/>
    <w:rsid w:val="00122B8B"/>
    <w:rsid w:val="00150500"/>
    <w:rsid w:val="00204CE3"/>
    <w:rsid w:val="002C41A5"/>
    <w:rsid w:val="00364416"/>
    <w:rsid w:val="0037309B"/>
    <w:rsid w:val="004112BC"/>
    <w:rsid w:val="00465C34"/>
    <w:rsid w:val="00666A01"/>
    <w:rsid w:val="006C74CB"/>
    <w:rsid w:val="006E1A9E"/>
    <w:rsid w:val="00750530"/>
    <w:rsid w:val="00767791"/>
    <w:rsid w:val="00811444"/>
    <w:rsid w:val="009E58CB"/>
    <w:rsid w:val="00A22366"/>
    <w:rsid w:val="00AE332F"/>
    <w:rsid w:val="00B5478E"/>
    <w:rsid w:val="00B665ED"/>
    <w:rsid w:val="00BE3067"/>
    <w:rsid w:val="00CD0B04"/>
    <w:rsid w:val="00DE3AF7"/>
    <w:rsid w:val="00F137B2"/>
    <w:rsid w:val="00F27D86"/>
    <w:rsid w:val="00FC46EA"/>
    <w:rsid w:val="00FE15A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9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204CE3"/>
    <w:pPr>
      <w:spacing w:before="100" w:beforeAutospacing="1" w:after="100" w:afterAutospacing="1" w:line="240" w:lineRule="auto"/>
    </w:pPr>
    <w:rPr>
      <w:rFonts w:ascii="Times New Roman" w:eastAsia="Times New Roman" w:hAnsi="Times New Roman" w:cs="Times New Roman"/>
      <w:sz w:val="17"/>
      <w:szCs w:val="17"/>
      <w:lang w:val="en-US"/>
    </w:rPr>
  </w:style>
  <w:style w:type="paragraph" w:styleId="Liststycke">
    <w:name w:val="List Paragraph"/>
    <w:basedOn w:val="Normal"/>
    <w:uiPriority w:val="34"/>
    <w:qFormat/>
    <w:rsid w:val="00204CE3"/>
    <w:pPr>
      <w:ind w:left="720"/>
      <w:contextualSpacing/>
    </w:pPr>
    <w:rPr>
      <w:rFonts w:ascii="Calibri" w:eastAsia="Calibri" w:hAnsi="Calibri" w:cs="Times New Roman"/>
    </w:rPr>
  </w:style>
  <w:style w:type="character" w:styleId="Hyperlnk">
    <w:name w:val="Hyperlink"/>
    <w:basedOn w:val="Standardstycketeckensnitt"/>
    <w:uiPriority w:val="99"/>
    <w:rsid w:val="00AE332F"/>
    <w:rPr>
      <w:rFonts w:cs="Times New Roman"/>
      <w:color w:val="9F0B0B"/>
      <w:u w:val="none"/>
      <w:effect w:val="none"/>
    </w:rPr>
  </w:style>
  <w:style w:type="character" w:styleId="Betoning">
    <w:name w:val="Emphasis"/>
    <w:basedOn w:val="Standardstycketeckensnitt"/>
    <w:uiPriority w:val="20"/>
    <w:qFormat/>
    <w:rsid w:val="00F137B2"/>
    <w:rPr>
      <w:i/>
      <w:iCs/>
    </w:rPr>
  </w:style>
</w:styles>
</file>

<file path=word/webSettings.xml><?xml version="1.0" encoding="utf-8"?>
<w:webSettings xmlns:r="http://schemas.openxmlformats.org/officeDocument/2006/relationships" xmlns:w="http://schemas.openxmlformats.org/wordprocessingml/2006/main">
  <w:divs>
    <w:div w:id="460462908">
      <w:bodyDiv w:val="1"/>
      <w:marLeft w:val="0"/>
      <w:marRight w:val="0"/>
      <w:marTop w:val="0"/>
      <w:marBottom w:val="0"/>
      <w:divBdr>
        <w:top w:val="none" w:sz="0" w:space="0" w:color="auto"/>
        <w:left w:val="none" w:sz="0" w:space="0" w:color="auto"/>
        <w:bottom w:val="none" w:sz="0" w:space="0" w:color="auto"/>
        <w:right w:val="none" w:sz="0" w:space="0" w:color="auto"/>
      </w:divBdr>
    </w:div>
    <w:div w:id="16860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hoo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clean.com" TargetMode="External"/><Relationship Id="rId5" Type="http://schemas.openxmlformats.org/officeDocument/2006/relationships/hyperlink" Target="mailto:maria.cederfont@netclea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509</Words>
  <Characters>2701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NetClean Technologies</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Bergfeldt André</dc:creator>
  <cp:keywords/>
  <dc:description/>
  <cp:lastModifiedBy>Maria Bergfeldt André</cp:lastModifiedBy>
  <cp:revision>2</cp:revision>
  <cp:lastPrinted>2009-11-16T13:14:00Z</cp:lastPrinted>
  <dcterms:created xsi:type="dcterms:W3CDTF">2009-11-20T09:03:00Z</dcterms:created>
  <dcterms:modified xsi:type="dcterms:W3CDTF">2009-11-20T09:03:00Z</dcterms:modified>
</cp:coreProperties>
</file>