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37F9C" w14:textId="77777777" w:rsidR="007E6DB3" w:rsidRDefault="007E6DB3" w:rsidP="00F24D2B">
      <w:pPr>
        <w:widowControl w:val="0"/>
        <w:autoSpaceDE w:val="0"/>
        <w:autoSpaceDN w:val="0"/>
        <w:adjustRightInd w:val="0"/>
        <w:rPr>
          <w:rFonts w:ascii="Arial" w:hAnsi="Arial" w:cs="Arial"/>
          <w:b/>
          <w:sz w:val="32"/>
          <w:szCs w:val="32"/>
        </w:rPr>
      </w:pPr>
    </w:p>
    <w:p w14:paraId="2D438E37" w14:textId="77777777" w:rsidR="007E6DB3" w:rsidRDefault="007E6DB3" w:rsidP="00F24D2B">
      <w:pPr>
        <w:widowControl w:val="0"/>
        <w:autoSpaceDE w:val="0"/>
        <w:autoSpaceDN w:val="0"/>
        <w:adjustRightInd w:val="0"/>
        <w:rPr>
          <w:rFonts w:ascii="Arial" w:hAnsi="Arial" w:cs="Arial"/>
          <w:b/>
          <w:sz w:val="32"/>
          <w:szCs w:val="32"/>
        </w:rPr>
      </w:pPr>
    </w:p>
    <w:p w14:paraId="13B3A847" w14:textId="77777777" w:rsidR="007E6DB3" w:rsidRDefault="007E6DB3" w:rsidP="00F24D2B">
      <w:pPr>
        <w:widowControl w:val="0"/>
        <w:autoSpaceDE w:val="0"/>
        <w:autoSpaceDN w:val="0"/>
        <w:adjustRightInd w:val="0"/>
        <w:rPr>
          <w:rFonts w:ascii="Arial" w:hAnsi="Arial" w:cs="Arial"/>
          <w:b/>
          <w:sz w:val="32"/>
          <w:szCs w:val="32"/>
        </w:rPr>
      </w:pPr>
    </w:p>
    <w:p w14:paraId="6E4B6C87" w14:textId="77777777" w:rsidR="007E6DB3" w:rsidRDefault="007E6DB3" w:rsidP="00F24D2B">
      <w:pPr>
        <w:widowControl w:val="0"/>
        <w:autoSpaceDE w:val="0"/>
        <w:autoSpaceDN w:val="0"/>
        <w:adjustRightInd w:val="0"/>
        <w:rPr>
          <w:rFonts w:ascii="Arial" w:hAnsi="Arial" w:cs="Arial"/>
          <w:b/>
          <w:sz w:val="32"/>
          <w:szCs w:val="32"/>
        </w:rPr>
      </w:pPr>
    </w:p>
    <w:p w14:paraId="5E8F74D9" w14:textId="77777777" w:rsidR="007E6DB3" w:rsidRDefault="007E6DB3" w:rsidP="00F24D2B">
      <w:pPr>
        <w:widowControl w:val="0"/>
        <w:autoSpaceDE w:val="0"/>
        <w:autoSpaceDN w:val="0"/>
        <w:adjustRightInd w:val="0"/>
        <w:rPr>
          <w:rFonts w:ascii="Arial" w:hAnsi="Arial" w:cs="Arial"/>
          <w:b/>
          <w:sz w:val="32"/>
          <w:szCs w:val="32"/>
        </w:rPr>
      </w:pPr>
    </w:p>
    <w:p w14:paraId="51966D89" w14:textId="77777777" w:rsidR="00F24D2B" w:rsidRDefault="00F24D2B" w:rsidP="00F24D2B">
      <w:pPr>
        <w:widowControl w:val="0"/>
        <w:autoSpaceDE w:val="0"/>
        <w:autoSpaceDN w:val="0"/>
        <w:adjustRightInd w:val="0"/>
        <w:rPr>
          <w:rFonts w:ascii="Arial" w:hAnsi="Arial" w:cs="Arial"/>
          <w:b/>
          <w:sz w:val="32"/>
          <w:szCs w:val="32"/>
        </w:rPr>
      </w:pPr>
      <w:bookmarkStart w:id="0" w:name="_GoBack"/>
      <w:bookmarkEnd w:id="0"/>
      <w:r>
        <w:rPr>
          <w:rFonts w:ascii="Arial" w:hAnsi="Arial" w:cs="Arial"/>
          <w:b/>
          <w:sz w:val="32"/>
          <w:szCs w:val="32"/>
        </w:rPr>
        <w:t>Text from Knauf Insulation free for use:</w:t>
      </w:r>
    </w:p>
    <w:p w14:paraId="12F4FE48" w14:textId="77777777" w:rsidR="00F24D2B" w:rsidRDefault="00F24D2B" w:rsidP="00F24D2B">
      <w:pPr>
        <w:widowControl w:val="0"/>
        <w:autoSpaceDE w:val="0"/>
        <w:autoSpaceDN w:val="0"/>
        <w:adjustRightInd w:val="0"/>
        <w:rPr>
          <w:rFonts w:ascii="Arial" w:hAnsi="Arial" w:cs="Arial"/>
          <w:b/>
          <w:sz w:val="32"/>
          <w:szCs w:val="32"/>
        </w:rPr>
      </w:pPr>
    </w:p>
    <w:p w14:paraId="5B3DBECA" w14:textId="5464C339" w:rsidR="00D00DBA" w:rsidRDefault="00D00DBA" w:rsidP="00F24D2B">
      <w:pPr>
        <w:widowControl w:val="0"/>
        <w:autoSpaceDE w:val="0"/>
        <w:autoSpaceDN w:val="0"/>
        <w:adjustRightInd w:val="0"/>
        <w:rPr>
          <w:rFonts w:ascii="Arial" w:hAnsi="Arial" w:cs="Arial"/>
          <w:b/>
          <w:sz w:val="32"/>
          <w:szCs w:val="32"/>
        </w:rPr>
      </w:pPr>
      <w:r>
        <w:rPr>
          <w:rFonts w:ascii="Arial" w:hAnsi="Arial" w:cs="Arial"/>
          <w:b/>
          <w:sz w:val="32"/>
          <w:szCs w:val="32"/>
        </w:rPr>
        <w:t>Reportage:</w:t>
      </w:r>
    </w:p>
    <w:p w14:paraId="5BCBDE01" w14:textId="77777777" w:rsidR="00F24D2B" w:rsidRPr="002C1560" w:rsidRDefault="00F24D2B" w:rsidP="00F24D2B">
      <w:pPr>
        <w:widowControl w:val="0"/>
        <w:autoSpaceDE w:val="0"/>
        <w:autoSpaceDN w:val="0"/>
        <w:adjustRightInd w:val="0"/>
        <w:rPr>
          <w:rFonts w:ascii="Arial" w:hAnsi="Arial" w:cs="Arial"/>
          <w:b/>
          <w:sz w:val="32"/>
          <w:szCs w:val="32"/>
        </w:rPr>
      </w:pPr>
      <w:r>
        <w:rPr>
          <w:rFonts w:ascii="Arial" w:hAnsi="Arial" w:cs="Arial"/>
          <w:b/>
          <w:sz w:val="32"/>
          <w:szCs w:val="32"/>
        </w:rPr>
        <w:t>Knauf Insulations Peter Isacsson: ”G</w:t>
      </w:r>
      <w:r w:rsidRPr="002C1560">
        <w:rPr>
          <w:rFonts w:ascii="Arial" w:hAnsi="Arial" w:cs="Arial"/>
          <w:b/>
          <w:sz w:val="32"/>
          <w:szCs w:val="32"/>
        </w:rPr>
        <w:t>ör rätt trots brådskan</w:t>
      </w:r>
      <w:r>
        <w:rPr>
          <w:rFonts w:ascii="Arial" w:hAnsi="Arial" w:cs="Arial"/>
          <w:b/>
          <w:sz w:val="32"/>
          <w:szCs w:val="32"/>
        </w:rPr>
        <w:t>”</w:t>
      </w:r>
    </w:p>
    <w:p w14:paraId="3710C200" w14:textId="77777777" w:rsidR="00F24D2B" w:rsidRPr="002C1560" w:rsidRDefault="00F24D2B" w:rsidP="00F24D2B">
      <w:pPr>
        <w:ind w:right="-432"/>
        <w:rPr>
          <w:rFonts w:ascii="Arial" w:hAnsi="Arial" w:cs="Arial"/>
          <w:b/>
          <w:sz w:val="20"/>
          <w:szCs w:val="20"/>
        </w:rPr>
      </w:pPr>
    </w:p>
    <w:p w14:paraId="18EF5A96" w14:textId="77777777" w:rsidR="00F24D2B" w:rsidRPr="00C248D4" w:rsidRDefault="00F24D2B" w:rsidP="00F24D2B">
      <w:pPr>
        <w:ind w:right="-432"/>
        <w:rPr>
          <w:rFonts w:ascii="Arial" w:hAnsi="Arial" w:cs="Arial"/>
          <w:sz w:val="22"/>
          <w:szCs w:val="22"/>
          <w:lang w:eastAsia="sv-SE"/>
        </w:rPr>
      </w:pPr>
      <w:r w:rsidRPr="00C248D4">
        <w:rPr>
          <w:rFonts w:ascii="Arial" w:hAnsi="Arial" w:cs="Arial"/>
          <w:sz w:val="22"/>
          <w:szCs w:val="22"/>
          <w:lang w:eastAsia="sv-SE"/>
        </w:rPr>
        <w:t xml:space="preserve">Sverige står inför en gigantisk bostadspolitisk utmaning. För att hålla jämna steg med befolkningsökningen, behövs det ett nytt miljonprogram som de bostäder som byggdes 1965–1975. Där är vi inte ännu, det visar en mängd statistik. Under 2015 påbörjades cirka 45 000 nya bostäder. Under samma år färdigställdes cirka 35 000 bostäder, småhus och flerbostadshus. Allt enligt SCB. </w:t>
      </w:r>
    </w:p>
    <w:p w14:paraId="3172E524" w14:textId="77777777" w:rsidR="00F24D2B" w:rsidRPr="00C248D4" w:rsidRDefault="00F24D2B" w:rsidP="00F24D2B">
      <w:pPr>
        <w:ind w:right="-432"/>
        <w:rPr>
          <w:rFonts w:ascii="Arial" w:hAnsi="Arial" w:cs="Arial"/>
          <w:sz w:val="22"/>
          <w:szCs w:val="22"/>
          <w:lang w:eastAsia="sv-SE"/>
        </w:rPr>
      </w:pPr>
    </w:p>
    <w:p w14:paraId="1FCD55D8" w14:textId="77777777" w:rsidR="00F24D2B" w:rsidRPr="0028520A" w:rsidRDefault="00F24D2B" w:rsidP="00F24D2B">
      <w:pPr>
        <w:ind w:right="-432"/>
        <w:rPr>
          <w:rFonts w:ascii="Arial" w:hAnsi="Arial" w:cs="Arial"/>
          <w:sz w:val="22"/>
          <w:szCs w:val="22"/>
          <w:lang w:eastAsia="sv-SE"/>
        </w:rPr>
      </w:pPr>
      <w:r w:rsidRPr="002C1560">
        <w:rPr>
          <w:rFonts w:ascii="Arial" w:hAnsi="Arial" w:cs="Arial"/>
          <w:sz w:val="22"/>
          <w:szCs w:val="22"/>
          <w:lang w:eastAsia="sv-SE"/>
        </w:rPr>
        <w:t>Samtidigt ha</w:t>
      </w:r>
      <w:r>
        <w:rPr>
          <w:rFonts w:ascii="Arial" w:hAnsi="Arial" w:cs="Arial"/>
          <w:sz w:val="22"/>
          <w:szCs w:val="22"/>
          <w:lang w:eastAsia="sv-SE"/>
        </w:rPr>
        <w:t xml:space="preserve">r Boverket slagit fast att det </w:t>
      </w:r>
      <w:r w:rsidRPr="002C1560">
        <w:rPr>
          <w:rFonts w:ascii="Arial" w:hAnsi="Arial" w:cs="Arial"/>
          <w:sz w:val="22"/>
          <w:szCs w:val="22"/>
          <w:lang w:eastAsia="sv-SE"/>
        </w:rPr>
        <w:t>behöver byggas drygt 700 000 bostäder under åren 2015–2025. Och det råder  bos</w:t>
      </w:r>
      <w:r>
        <w:rPr>
          <w:rFonts w:ascii="Arial" w:hAnsi="Arial" w:cs="Arial"/>
          <w:sz w:val="22"/>
          <w:szCs w:val="22"/>
          <w:lang w:eastAsia="sv-SE"/>
        </w:rPr>
        <w:t xml:space="preserve">tadsbrist i 250 av landets 290 </w:t>
      </w:r>
      <w:r w:rsidRPr="002C1560">
        <w:rPr>
          <w:rFonts w:ascii="Arial" w:hAnsi="Arial" w:cs="Arial"/>
          <w:sz w:val="22"/>
          <w:szCs w:val="22"/>
          <w:lang w:eastAsia="sv-SE"/>
        </w:rPr>
        <w:t>kommuner.</w:t>
      </w:r>
      <w:r>
        <w:rPr>
          <w:rFonts w:ascii="Arial" w:hAnsi="Arial" w:cs="Arial"/>
          <w:sz w:val="22"/>
          <w:szCs w:val="22"/>
          <w:lang w:eastAsia="sv-SE"/>
        </w:rPr>
        <w:t xml:space="preserve"> </w:t>
      </w:r>
      <w:r w:rsidRPr="002C1560">
        <w:rPr>
          <w:rFonts w:ascii="Arial" w:hAnsi="Arial" w:cs="Arial"/>
          <w:sz w:val="22"/>
          <w:szCs w:val="22"/>
          <w:lang w:eastAsia="sv-SE"/>
        </w:rPr>
        <w:t>Det här är ett problem som måste lösas snabbt, men jag är inte den som sitter på svaren. Däre</w:t>
      </w:r>
      <w:r>
        <w:rPr>
          <w:rFonts w:ascii="Arial" w:hAnsi="Arial" w:cs="Arial"/>
          <w:sz w:val="22"/>
          <w:szCs w:val="22"/>
          <w:lang w:eastAsia="sv-SE"/>
        </w:rPr>
        <w:t>mot hoppas jag att beslutsfatta</w:t>
      </w:r>
      <w:r w:rsidRPr="002C1560">
        <w:rPr>
          <w:rFonts w:ascii="Arial" w:hAnsi="Arial" w:cs="Arial"/>
          <w:sz w:val="22"/>
          <w:szCs w:val="22"/>
          <w:lang w:eastAsia="sv-SE"/>
        </w:rPr>
        <w:t>re i alla posit</w:t>
      </w:r>
      <w:r>
        <w:rPr>
          <w:rFonts w:ascii="Arial" w:hAnsi="Arial" w:cs="Arial"/>
          <w:sz w:val="22"/>
          <w:szCs w:val="22"/>
          <w:lang w:eastAsia="sv-SE"/>
        </w:rPr>
        <w:t>ioner – trots brådskan – tar be</w:t>
      </w:r>
      <w:r w:rsidRPr="002C1560">
        <w:rPr>
          <w:rFonts w:ascii="Arial" w:hAnsi="Arial" w:cs="Arial"/>
          <w:sz w:val="22"/>
          <w:szCs w:val="22"/>
          <w:lang w:eastAsia="sv-SE"/>
        </w:rPr>
        <w:t>slut som är hållbara även i framtiden.</w:t>
      </w:r>
      <w:r>
        <w:rPr>
          <w:rFonts w:ascii="Arial" w:hAnsi="Arial" w:cs="Arial"/>
          <w:sz w:val="22"/>
          <w:szCs w:val="22"/>
          <w:lang w:eastAsia="sv-SE"/>
        </w:rPr>
        <w:t xml:space="preserve"> </w:t>
      </w:r>
      <w:r w:rsidRPr="002C1560">
        <w:rPr>
          <w:rFonts w:ascii="Arial" w:hAnsi="Arial" w:cs="Arial"/>
          <w:sz w:val="22"/>
          <w:szCs w:val="22"/>
          <w:lang w:eastAsia="sv-SE"/>
        </w:rPr>
        <w:t>Och när det gäller energilösningarna har jag en be</w:t>
      </w:r>
      <w:r>
        <w:rPr>
          <w:rFonts w:ascii="Arial" w:hAnsi="Arial" w:cs="Arial"/>
          <w:sz w:val="22"/>
          <w:szCs w:val="22"/>
          <w:lang w:eastAsia="sv-SE"/>
        </w:rPr>
        <w:t>stämd åsikt: satsa på låglambda</w:t>
      </w:r>
      <w:r w:rsidRPr="002C1560">
        <w:rPr>
          <w:rFonts w:ascii="Arial" w:hAnsi="Arial" w:cs="Arial"/>
          <w:sz w:val="22"/>
          <w:szCs w:val="22"/>
          <w:lang w:eastAsia="sv-SE"/>
        </w:rPr>
        <w:t>isolering! Även här finns det statistik och  beräkningar att luta sig emot.</w:t>
      </w:r>
      <w:r>
        <w:rPr>
          <w:rFonts w:ascii="Arial" w:hAnsi="Arial" w:cs="Arial"/>
          <w:sz w:val="22"/>
          <w:szCs w:val="22"/>
          <w:lang w:eastAsia="sv-SE"/>
        </w:rPr>
        <w:t xml:space="preserve"> </w:t>
      </w:r>
      <w:r w:rsidRPr="002C1560">
        <w:rPr>
          <w:rFonts w:ascii="Arial" w:hAnsi="Arial" w:cs="Arial"/>
          <w:sz w:val="22"/>
          <w:szCs w:val="22"/>
          <w:lang w:eastAsia="sv-SE"/>
        </w:rPr>
        <w:t>Johnny Kronvall, byggnadsfysiker och professor emeritus i</w:t>
      </w:r>
      <w:r>
        <w:rPr>
          <w:rFonts w:ascii="Arial" w:hAnsi="Arial" w:cs="Arial"/>
          <w:sz w:val="22"/>
          <w:szCs w:val="22"/>
          <w:lang w:eastAsia="sv-SE"/>
        </w:rPr>
        <w:t xml:space="preserve"> byggteknik, har räknat på den </w:t>
      </w:r>
      <w:r w:rsidRPr="002C1560">
        <w:rPr>
          <w:rFonts w:ascii="Arial" w:hAnsi="Arial" w:cs="Arial"/>
          <w:sz w:val="22"/>
          <w:szCs w:val="22"/>
          <w:lang w:eastAsia="sv-SE"/>
        </w:rPr>
        <w:t>stora byggutmaningen. Han har kommit fram till att om man bygger 700 000 bostäder och väljer isolering med lambda 33 istället för lambda 37, så sparar man årligen energi som mo</w:t>
      </w:r>
      <w:r>
        <w:rPr>
          <w:rFonts w:ascii="Arial" w:hAnsi="Arial" w:cs="Arial"/>
          <w:sz w:val="22"/>
          <w:szCs w:val="22"/>
          <w:lang w:eastAsia="sv-SE"/>
        </w:rPr>
        <w:t xml:space="preserve">tsvarar uppvärmningen av cirka </w:t>
      </w:r>
      <w:r w:rsidRPr="002C1560">
        <w:rPr>
          <w:rFonts w:ascii="Arial" w:hAnsi="Arial" w:cs="Arial"/>
          <w:sz w:val="22"/>
          <w:szCs w:val="22"/>
          <w:lang w:eastAsia="sv-SE"/>
        </w:rPr>
        <w:t>10 000 genomsnittliga småh</w:t>
      </w:r>
      <w:r>
        <w:rPr>
          <w:rFonts w:ascii="Arial" w:hAnsi="Arial" w:cs="Arial"/>
          <w:sz w:val="22"/>
          <w:szCs w:val="22"/>
          <w:lang w:eastAsia="sv-SE"/>
        </w:rPr>
        <w:t xml:space="preserve">us eller lika mycket energi som </w:t>
      </w:r>
      <w:r w:rsidRPr="002C1560">
        <w:rPr>
          <w:rFonts w:ascii="Arial" w:hAnsi="Arial" w:cs="Arial"/>
          <w:sz w:val="22"/>
          <w:szCs w:val="22"/>
          <w:lang w:eastAsia="sv-SE"/>
        </w:rPr>
        <w:t>fjärrvärmen står för i en medelstor svensk kommun, exempelvis Täby.</w:t>
      </w:r>
      <w:r>
        <w:rPr>
          <w:rFonts w:ascii="Arial" w:hAnsi="Arial" w:cs="Arial"/>
          <w:sz w:val="22"/>
          <w:szCs w:val="22"/>
          <w:lang w:eastAsia="sv-SE"/>
        </w:rPr>
        <w:t xml:space="preserve"> </w:t>
      </w:r>
      <w:r w:rsidRPr="002C1560">
        <w:rPr>
          <w:rFonts w:ascii="Arial" w:hAnsi="Arial" w:cs="Arial"/>
          <w:sz w:val="22"/>
          <w:szCs w:val="22"/>
          <w:lang w:eastAsia="sv-SE"/>
        </w:rPr>
        <w:t>Det är naturligtvis en beräkning</w:t>
      </w:r>
      <w:r>
        <w:rPr>
          <w:rFonts w:ascii="Arial" w:hAnsi="Arial" w:cs="Arial"/>
          <w:sz w:val="22"/>
          <w:szCs w:val="22"/>
          <w:lang w:eastAsia="sv-SE"/>
        </w:rPr>
        <w:t xml:space="preserve"> med viss fel</w:t>
      </w:r>
      <w:r w:rsidRPr="002C1560">
        <w:rPr>
          <w:rFonts w:ascii="Arial" w:hAnsi="Arial" w:cs="Arial"/>
          <w:sz w:val="22"/>
          <w:szCs w:val="22"/>
          <w:lang w:eastAsia="sv-SE"/>
        </w:rPr>
        <w:t>marginal, men det viktiga är ändå storleken på besparing – både i pengar och för miljön.</w:t>
      </w:r>
      <w:r w:rsidRPr="002C1560">
        <w:rPr>
          <w:rFonts w:ascii="Arial" w:hAnsi="Arial" w:cs="Arial"/>
          <w:sz w:val="22"/>
          <w:szCs w:val="22"/>
          <w:lang w:eastAsia="sv-SE"/>
        </w:rPr>
        <w:cr/>
      </w:r>
    </w:p>
    <w:p w14:paraId="2363090D" w14:textId="77777777" w:rsidR="00F24D2B" w:rsidRPr="0028520A" w:rsidRDefault="00F24D2B" w:rsidP="00F24D2B">
      <w:pPr>
        <w:ind w:right="-432"/>
        <w:rPr>
          <w:rFonts w:ascii="Arial" w:hAnsi="Arial" w:cs="Arial"/>
          <w:sz w:val="22"/>
          <w:szCs w:val="22"/>
          <w:lang w:eastAsia="sv-SE"/>
        </w:rPr>
      </w:pPr>
      <w:r w:rsidRPr="0028520A">
        <w:rPr>
          <w:rFonts w:ascii="Arial" w:hAnsi="Arial" w:cs="Arial"/>
          <w:sz w:val="22"/>
          <w:szCs w:val="22"/>
          <w:lang w:eastAsia="sv-SE"/>
        </w:rPr>
        <w:t xml:space="preserve">Peter Isacsson </w:t>
      </w:r>
    </w:p>
    <w:p w14:paraId="295EF970" w14:textId="77777777" w:rsidR="00F24D2B" w:rsidRPr="0028520A" w:rsidRDefault="00F24D2B" w:rsidP="00F24D2B">
      <w:pPr>
        <w:ind w:right="-432"/>
        <w:rPr>
          <w:rFonts w:ascii="Arial" w:hAnsi="Arial"/>
          <w:b/>
          <w:sz w:val="20"/>
          <w:szCs w:val="20"/>
        </w:rPr>
      </w:pPr>
      <w:r w:rsidRPr="0028520A">
        <w:rPr>
          <w:rFonts w:ascii="Arial" w:hAnsi="Arial" w:cs="Arial"/>
          <w:b/>
          <w:sz w:val="22"/>
          <w:szCs w:val="22"/>
          <w:lang w:eastAsia="sv-SE"/>
        </w:rPr>
        <w:t>General Manager för norden</w:t>
      </w:r>
    </w:p>
    <w:p w14:paraId="3B93FCA1" w14:textId="77777777" w:rsidR="00F24D2B" w:rsidRDefault="00F24D2B" w:rsidP="00F24D2B">
      <w:pPr>
        <w:ind w:right="-432"/>
        <w:rPr>
          <w:rFonts w:ascii="Arial" w:hAnsi="Arial"/>
          <w:b/>
          <w:sz w:val="20"/>
          <w:szCs w:val="20"/>
        </w:rPr>
      </w:pPr>
    </w:p>
    <w:p w14:paraId="374F7625" w14:textId="77777777" w:rsidR="00F24D2B" w:rsidRDefault="00F24D2B" w:rsidP="00F24D2B">
      <w:pPr>
        <w:widowControl w:val="0"/>
        <w:autoSpaceDE w:val="0"/>
        <w:autoSpaceDN w:val="0"/>
        <w:adjustRightInd w:val="0"/>
        <w:ind w:right="-432"/>
        <w:rPr>
          <w:rFonts w:ascii="Arial" w:hAnsi="Arial" w:cs="Arial"/>
          <w:iCs/>
          <w:sz w:val="20"/>
          <w:szCs w:val="20"/>
        </w:rPr>
      </w:pPr>
    </w:p>
    <w:p w14:paraId="7E74321E" w14:textId="77777777" w:rsidR="00F24D2B" w:rsidRDefault="00F24D2B" w:rsidP="00F24D2B">
      <w:pPr>
        <w:widowControl w:val="0"/>
        <w:autoSpaceDE w:val="0"/>
        <w:autoSpaceDN w:val="0"/>
        <w:adjustRightInd w:val="0"/>
        <w:ind w:right="-432"/>
        <w:rPr>
          <w:rFonts w:ascii="Arial" w:hAnsi="Arial" w:cs="Arial"/>
          <w:iCs/>
          <w:sz w:val="20"/>
          <w:szCs w:val="20"/>
        </w:rPr>
      </w:pPr>
    </w:p>
    <w:p w14:paraId="4AB3B072" w14:textId="77777777" w:rsidR="00F24D2B" w:rsidRDefault="00F24D2B" w:rsidP="00F24D2B">
      <w:pPr>
        <w:widowControl w:val="0"/>
        <w:autoSpaceDE w:val="0"/>
        <w:autoSpaceDN w:val="0"/>
        <w:adjustRightInd w:val="0"/>
        <w:ind w:right="-432"/>
        <w:rPr>
          <w:rFonts w:ascii="Arial" w:hAnsi="Arial" w:cs="Arial"/>
          <w:iCs/>
          <w:sz w:val="20"/>
          <w:szCs w:val="20"/>
        </w:rPr>
      </w:pPr>
    </w:p>
    <w:p w14:paraId="6A84CF84" w14:textId="77777777" w:rsidR="00F24D2B" w:rsidRDefault="00F24D2B" w:rsidP="00F24D2B">
      <w:pPr>
        <w:widowControl w:val="0"/>
        <w:autoSpaceDE w:val="0"/>
        <w:autoSpaceDN w:val="0"/>
        <w:adjustRightInd w:val="0"/>
        <w:ind w:right="-432"/>
        <w:rPr>
          <w:rFonts w:ascii="Arial" w:hAnsi="Arial" w:cs="Arial"/>
          <w:iCs/>
          <w:sz w:val="20"/>
          <w:szCs w:val="20"/>
        </w:rPr>
      </w:pPr>
    </w:p>
    <w:p w14:paraId="0419ED73" w14:textId="77777777" w:rsidR="00F24D2B" w:rsidRPr="007E2A48" w:rsidRDefault="00F24D2B" w:rsidP="00F24D2B">
      <w:pPr>
        <w:widowControl w:val="0"/>
        <w:autoSpaceDE w:val="0"/>
        <w:autoSpaceDN w:val="0"/>
        <w:adjustRightInd w:val="0"/>
        <w:ind w:right="-432"/>
        <w:rPr>
          <w:rFonts w:ascii="Arial" w:hAnsi="Arial" w:cs="Arial"/>
          <w:bCs/>
          <w:sz w:val="20"/>
          <w:szCs w:val="20"/>
        </w:rPr>
      </w:pPr>
    </w:p>
    <w:p w14:paraId="71B6F6DE" w14:textId="77777777" w:rsidR="007C231F" w:rsidRDefault="007E6DB3"/>
    <w:sectPr w:rsidR="007C231F" w:rsidSect="004373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2B"/>
    <w:rsid w:val="0028520A"/>
    <w:rsid w:val="00437394"/>
    <w:rsid w:val="007E6DB3"/>
    <w:rsid w:val="00D00DBA"/>
    <w:rsid w:val="00D838C6"/>
    <w:rsid w:val="00F24D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BBE15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4D2B"/>
    <w:rPr>
      <w:rFonts w:eastAsiaTheme="minorEastAs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1374</Characters>
  <Application>Microsoft Macintosh Word</Application>
  <DocSecurity>0</DocSecurity>
  <Lines>11</Lines>
  <Paragraphs>3</Paragraphs>
  <ScaleCrop>false</ScaleCrop>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4</cp:revision>
  <dcterms:created xsi:type="dcterms:W3CDTF">2016-12-19T15:40:00Z</dcterms:created>
  <dcterms:modified xsi:type="dcterms:W3CDTF">2016-12-19T15:59:00Z</dcterms:modified>
</cp:coreProperties>
</file>