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B73675" w:rsidRDefault="00AE5353" w:rsidP="005337A5">
      <w:pPr>
        <w:pStyle w:val="Presseinfo"/>
        <w:rPr>
          <w:rFonts w:ascii="FuturaTOT" w:hAnsi="FuturaTOT"/>
          <w:lang w:val="da-DK"/>
        </w:rPr>
      </w:pPr>
      <w:r w:rsidRPr="00B73675">
        <w:rPr>
          <w:rFonts w:ascii="FuturaTOT" w:hAnsi="FuturaTOT"/>
          <w:lang w:val="da-DK"/>
        </w:rPr>
        <w:t>Presseinformation</w:t>
      </w:r>
    </w:p>
    <w:p w:rsidR="00E61DE2" w:rsidRPr="00055A31" w:rsidRDefault="001A03F7" w:rsidP="00E61DE2">
      <w:pPr>
        <w:pStyle w:val="Unterzeile"/>
        <w:rPr>
          <w:rFonts w:ascii="FuturaTOT" w:hAnsi="FuturaTOT"/>
          <w:lang w:val="da-DK"/>
        </w:rPr>
      </w:pPr>
      <w:r w:rsidRPr="00055A31">
        <w:rPr>
          <w:rFonts w:ascii="FuturaTOT" w:hAnsi="FuturaTOT"/>
          <w:lang w:val="da-DK"/>
        </w:rPr>
        <w:t>ISH 2019</w:t>
      </w:r>
      <w:r w:rsidR="00F90FB0" w:rsidRPr="00055A31">
        <w:rPr>
          <w:rFonts w:ascii="FuturaTOT" w:hAnsi="FuturaTOT"/>
          <w:lang w:val="da-DK"/>
        </w:rPr>
        <w:t xml:space="preserve">: </w:t>
      </w:r>
      <w:r w:rsidR="00B73675" w:rsidRPr="00055A31">
        <w:rPr>
          <w:rFonts w:ascii="FuturaTOT" w:hAnsi="FuturaTOT"/>
          <w:lang w:val="da-DK"/>
        </w:rPr>
        <w:t>Vandoplevelser for alle sanserne</w:t>
      </w:r>
      <w:r w:rsidR="00F90FB0" w:rsidRPr="00055A31">
        <w:rPr>
          <w:rFonts w:ascii="FuturaTOT" w:hAnsi="FuturaTOT"/>
          <w:lang w:val="da-DK"/>
        </w:rPr>
        <w:t xml:space="preserve"> </w:t>
      </w:r>
    </w:p>
    <w:p w:rsidR="00E61DE2" w:rsidRPr="00055A31" w:rsidRDefault="00B73675" w:rsidP="00E61DE2">
      <w:pPr>
        <w:pStyle w:val="berschrift"/>
        <w:rPr>
          <w:rFonts w:ascii="FuturaTOT" w:hAnsi="FuturaTOT"/>
          <w:szCs w:val="28"/>
          <w:lang w:val="da-DK"/>
        </w:rPr>
      </w:pPr>
      <w:r w:rsidRPr="00055A31">
        <w:rPr>
          <w:rFonts w:ascii="FuturaTOT" w:hAnsi="FuturaTOT"/>
          <w:szCs w:val="28"/>
          <w:lang w:val="da-DK"/>
        </w:rPr>
        <w:t>Kunden i centrum</w:t>
      </w:r>
      <w:r w:rsidR="00F90FB0" w:rsidRPr="00055A31">
        <w:rPr>
          <w:rFonts w:ascii="FuturaTOT" w:hAnsi="FuturaTOT"/>
          <w:szCs w:val="28"/>
          <w:lang w:val="da-DK"/>
        </w:rPr>
        <w:t xml:space="preserve">: Hansgrohe Group </w:t>
      </w:r>
      <w:r w:rsidRPr="00055A31">
        <w:rPr>
          <w:rFonts w:ascii="FuturaTOT" w:hAnsi="FuturaTOT"/>
          <w:szCs w:val="28"/>
          <w:lang w:val="da-DK"/>
        </w:rPr>
        <w:t xml:space="preserve">præsenterer nyheder </w:t>
      </w:r>
      <w:r w:rsidRPr="00055A31">
        <w:rPr>
          <w:rFonts w:ascii="FuturaTOT" w:hAnsi="FuturaTOT"/>
          <w:szCs w:val="28"/>
          <w:lang w:val="da-DK"/>
        </w:rPr>
        <w:br/>
        <w:t>med fokus på innovation og design</w:t>
      </w:r>
      <w:r w:rsidR="00F90FB0" w:rsidRPr="00055A31">
        <w:rPr>
          <w:rFonts w:ascii="FuturaTOT" w:hAnsi="FuturaTOT"/>
          <w:szCs w:val="28"/>
          <w:lang w:val="da-DK"/>
        </w:rPr>
        <w:t xml:space="preserve"> </w:t>
      </w:r>
    </w:p>
    <w:tbl>
      <w:tblPr>
        <w:tblStyle w:val="Tabel-Gitter"/>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tblGrid>
      <w:tr w:rsidR="007D3370" w:rsidRPr="00B73675" w:rsidTr="00CE0E5B">
        <w:trPr>
          <w:trHeight w:val="2865"/>
        </w:trPr>
        <w:tc>
          <w:tcPr>
            <w:tcW w:w="7368" w:type="dxa"/>
          </w:tcPr>
          <w:p w:rsidR="007D3370" w:rsidRPr="00B73675" w:rsidRDefault="005D7E33" w:rsidP="00CE0E5B">
            <w:pPr>
              <w:pStyle w:val="TabelleText"/>
              <w:rPr>
                <w:rFonts w:ascii="FuturaTOT" w:hAnsi="FuturaTOT"/>
                <w:lang w:val="da-DK"/>
              </w:rPr>
            </w:pPr>
            <w:r w:rsidRPr="00B73675">
              <w:rPr>
                <w:rFonts w:ascii="FuturaTOT" w:hAnsi="FuturaTOT"/>
                <w:noProof/>
                <w:lang w:val="da-DK" w:eastAsia="zh-CN"/>
              </w:rPr>
              <w:drawing>
                <wp:inline distT="0" distB="0" distL="0" distR="0" wp14:anchorId="14AF9359" wp14:editId="2EB4675E">
                  <wp:extent cx="4543425" cy="1908175"/>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H_Teaser_AXOR_hansgroh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3425" cy="1908175"/>
                          </a:xfrm>
                          <a:prstGeom prst="rect">
                            <a:avLst/>
                          </a:prstGeom>
                        </pic:spPr>
                      </pic:pic>
                    </a:graphicData>
                  </a:graphic>
                </wp:inline>
              </w:drawing>
            </w:r>
          </w:p>
        </w:tc>
      </w:tr>
      <w:tr w:rsidR="007D3370" w:rsidRPr="00B73675" w:rsidTr="00CE0E5B">
        <w:trPr>
          <w:trHeight w:val="340"/>
        </w:trPr>
        <w:tc>
          <w:tcPr>
            <w:tcW w:w="7368" w:type="dxa"/>
          </w:tcPr>
          <w:p w:rsidR="00892339" w:rsidRPr="00B73675" w:rsidRDefault="00892339" w:rsidP="00892339">
            <w:pPr>
              <w:pStyle w:val="Copyright"/>
              <w:rPr>
                <w:rFonts w:ascii="FuturaTOT" w:hAnsi="FuturaTOT"/>
                <w:lang w:val="da-DK"/>
              </w:rPr>
            </w:pPr>
            <w:r w:rsidRPr="00B73675">
              <w:rPr>
                <w:rStyle w:val="fett"/>
                <w:rFonts w:ascii="FuturaTOT" w:hAnsi="FuturaTOT"/>
                <w:lang w:val="da-DK"/>
              </w:rPr>
              <w:t>Copyright</w:t>
            </w:r>
            <w:r w:rsidRPr="00B73675">
              <w:rPr>
                <w:rFonts w:ascii="FuturaTOT" w:hAnsi="FuturaTOT"/>
                <w:lang w:val="da-DK"/>
              </w:rPr>
              <w:t>: Hansgrohe SE</w:t>
            </w:r>
          </w:p>
        </w:tc>
      </w:tr>
      <w:tr w:rsidR="007D3370" w:rsidRPr="00B73675" w:rsidTr="00CE0E5B">
        <w:tc>
          <w:tcPr>
            <w:tcW w:w="7368" w:type="dxa"/>
          </w:tcPr>
          <w:p w:rsidR="007D3370" w:rsidRPr="00B73675" w:rsidRDefault="00B73675" w:rsidP="00B73675">
            <w:pPr>
              <w:pStyle w:val="Bildunterschrift"/>
              <w:rPr>
                <w:rFonts w:ascii="FuturaTOT" w:hAnsi="FuturaTOT"/>
                <w:lang w:val="da-DK"/>
              </w:rPr>
            </w:pPr>
            <w:r>
              <w:rPr>
                <w:rFonts w:ascii="FuturaTOT" w:hAnsi="FuturaTOT"/>
                <w:lang w:val="da-DK"/>
              </w:rPr>
              <w:t>De nye produkter fra AXOR og hansgrohe bliver præsenteret på over</w:t>
            </w:r>
            <w:r w:rsidR="005D7E33" w:rsidRPr="00B73675">
              <w:rPr>
                <w:rFonts w:ascii="FuturaTOT" w:hAnsi="FuturaTOT"/>
                <w:lang w:val="da-DK"/>
              </w:rPr>
              <w:t xml:space="preserve"> 2.000 </w:t>
            </w:r>
            <w:r>
              <w:rPr>
                <w:rFonts w:ascii="FuturaTOT" w:hAnsi="FuturaTOT"/>
                <w:lang w:val="da-DK"/>
              </w:rPr>
              <w:t>kvadratmeter i Hal 2 (Festhalle), s</w:t>
            </w:r>
            <w:r w:rsidR="003A1836" w:rsidRPr="00B73675">
              <w:rPr>
                <w:rFonts w:ascii="FuturaTOT" w:hAnsi="FuturaTOT"/>
                <w:lang w:val="da-DK"/>
              </w:rPr>
              <w:t>tand A.02</w:t>
            </w:r>
          </w:p>
        </w:tc>
      </w:tr>
    </w:tbl>
    <w:p w:rsidR="007D3370" w:rsidRPr="00B73675" w:rsidRDefault="007D3370" w:rsidP="007D3370">
      <w:pPr>
        <w:pStyle w:val="Text"/>
        <w:rPr>
          <w:rFonts w:ascii="FuturaTOT" w:hAnsi="FuturaTOT"/>
          <w:lang w:val="da-DK"/>
        </w:rPr>
      </w:pPr>
    </w:p>
    <w:p w:rsidR="00B73675" w:rsidRDefault="00B73675" w:rsidP="00E61DE2">
      <w:pPr>
        <w:pStyle w:val="Text"/>
        <w:rPr>
          <w:rFonts w:ascii="FuturaTOT" w:hAnsi="FuturaTOT"/>
          <w:lang w:val="da-DK"/>
        </w:rPr>
      </w:pPr>
      <w:r>
        <w:rPr>
          <w:rStyle w:val="kursiv"/>
          <w:rFonts w:ascii="FuturaTOT" w:hAnsi="FuturaTOT"/>
          <w:lang w:val="da-DK"/>
        </w:rPr>
        <w:t>Hasselager, f</w:t>
      </w:r>
      <w:r w:rsidR="00E61DE2" w:rsidRPr="00B73675">
        <w:rPr>
          <w:rStyle w:val="kursiv"/>
          <w:rFonts w:ascii="FuturaTOT" w:hAnsi="FuturaTOT"/>
          <w:lang w:val="da-DK"/>
        </w:rPr>
        <w:t>ebruar 2019</w:t>
      </w:r>
      <w:r w:rsidR="00BA7E86" w:rsidRPr="00B73675">
        <w:rPr>
          <w:rStyle w:val="kursiv"/>
          <w:rFonts w:ascii="FuturaTOT" w:hAnsi="FuturaTOT"/>
          <w:lang w:val="da-DK"/>
        </w:rPr>
        <w:t>.</w:t>
      </w:r>
      <w:r w:rsidR="00BA7E86" w:rsidRPr="00B73675">
        <w:rPr>
          <w:rFonts w:ascii="FuturaTOT" w:hAnsi="FuturaTOT"/>
          <w:lang w:val="da-DK"/>
        </w:rPr>
        <w:t xml:space="preserve"> </w:t>
      </w:r>
      <w:r>
        <w:rPr>
          <w:rFonts w:ascii="FuturaTOT" w:hAnsi="FuturaTOT"/>
          <w:lang w:val="da-DK"/>
        </w:rPr>
        <w:t xml:space="preserve">Når verdens førende messe for sanitets- og varmeteknologi, ISH, åbner dørene om få uger, forvandles Frankfurt til </w:t>
      </w:r>
      <w:r w:rsidR="00317EDC">
        <w:rPr>
          <w:rFonts w:ascii="FuturaTOT" w:hAnsi="FuturaTOT"/>
          <w:lang w:val="da-DK"/>
        </w:rPr>
        <w:t>centrum</w:t>
      </w:r>
      <w:r>
        <w:rPr>
          <w:rFonts w:ascii="FuturaTOT" w:hAnsi="FuturaTOT"/>
          <w:lang w:val="da-DK"/>
        </w:rPr>
        <w:t xml:space="preserve"> for den internationale badbranche. Her vil Hansgrohe Group gøre indtryk på de besøgende med banebrydende innovationer til badeværelset og køkkenet fra de to mærker AXOR og hansgrohe. Den 11. – 15. marts 2019 kan fagfolk og forbrugere opleve de talrige nyheder på en over 2.000 kvadratmeter stor</w:t>
      </w:r>
      <w:r w:rsidR="00317EDC">
        <w:rPr>
          <w:rFonts w:ascii="FuturaTOT" w:hAnsi="FuturaTOT"/>
          <w:lang w:val="da-DK"/>
        </w:rPr>
        <w:t>, nydesignet</w:t>
      </w:r>
      <w:r>
        <w:rPr>
          <w:rFonts w:ascii="FuturaTOT" w:hAnsi="FuturaTOT"/>
          <w:lang w:val="da-DK"/>
        </w:rPr>
        <w:t xml:space="preserve"> stand i Festhalle i Frankfurt.</w:t>
      </w:r>
    </w:p>
    <w:p w:rsidR="00B73675" w:rsidRDefault="00B73675" w:rsidP="00E61DE2">
      <w:pPr>
        <w:pStyle w:val="Text"/>
        <w:rPr>
          <w:rFonts w:ascii="FuturaTOT" w:hAnsi="FuturaTOT"/>
          <w:lang w:val="da-DK"/>
        </w:rPr>
      </w:pPr>
      <w:r>
        <w:rPr>
          <w:rFonts w:ascii="FuturaTOT" w:hAnsi="FuturaTOT"/>
          <w:lang w:val="da-DK"/>
        </w:rPr>
        <w:t xml:space="preserve">”Med vores stærke mærker AXOR og hansgrohe har vi skabt os et navn som pionerer inden for innovation, design, kvalitet og bæredygtighed,” fortæller Thomas Leth, General Manager Nordics i Hansgrohe. ”Det vil vi også leve op til på ISH 2019, hvor vi præsenterer sensationelle nyheder,” tilføjer han. ”Vi har altid </w:t>
      </w:r>
      <w:r w:rsidR="00FC3069">
        <w:rPr>
          <w:rFonts w:ascii="FuturaTOT" w:hAnsi="FuturaTOT"/>
          <w:lang w:val="da-DK"/>
        </w:rPr>
        <w:t>forbrugeren</w:t>
      </w:r>
      <w:r>
        <w:rPr>
          <w:rFonts w:ascii="FuturaTOT" w:hAnsi="FuturaTOT"/>
          <w:lang w:val="da-DK"/>
        </w:rPr>
        <w:t xml:space="preserve"> i fokus, når vi nytænker måderne</w:t>
      </w:r>
      <w:r w:rsidR="00FC3069">
        <w:rPr>
          <w:rFonts w:ascii="FuturaTOT" w:hAnsi="FuturaTOT"/>
          <w:lang w:val="da-DK"/>
        </w:rPr>
        <w:t xml:space="preserve">, vandet bruges på i badeværelse og køkken. Man skal have en funktionel merværdi og på samme tid en emotionel vandoplevelse. Det er ikke kun vores produktnyheder, der </w:t>
      </w:r>
      <w:r w:rsidR="00FC3069">
        <w:rPr>
          <w:rFonts w:ascii="FuturaTOT" w:hAnsi="FuturaTOT"/>
          <w:lang w:val="da-DK"/>
        </w:rPr>
        <w:lastRenderedPageBreak/>
        <w:t>skaber sådan en oplevelse – også vores nye standkoncept bliver en imponerende attraktion for vores gæster.”</w:t>
      </w:r>
    </w:p>
    <w:p w:rsidR="002A4438" w:rsidRPr="00B73675" w:rsidRDefault="002A4438" w:rsidP="002A4438">
      <w:pPr>
        <w:pStyle w:val="Zwischenberschrift"/>
        <w:rPr>
          <w:rFonts w:ascii="FuturaTOT" w:hAnsi="FuturaTOT"/>
          <w:lang w:val="da-DK"/>
        </w:rPr>
      </w:pPr>
      <w:r w:rsidRPr="00B73675">
        <w:rPr>
          <w:rFonts w:ascii="FuturaTOT" w:hAnsi="FuturaTOT"/>
          <w:lang w:val="da-DK"/>
        </w:rPr>
        <w:t xml:space="preserve">AXOR </w:t>
      </w:r>
      <w:r w:rsidR="00FC3069">
        <w:rPr>
          <w:rFonts w:ascii="FuturaTOT" w:hAnsi="FuturaTOT"/>
          <w:lang w:val="da-DK"/>
        </w:rPr>
        <w:t>afslører den mest luksuriøse badkollektion nogensinde</w:t>
      </w:r>
    </w:p>
    <w:p w:rsidR="00FC3069" w:rsidRDefault="00FC3069" w:rsidP="00E61DE2">
      <w:pPr>
        <w:pStyle w:val="Text"/>
        <w:rPr>
          <w:rFonts w:ascii="FuturaTOT" w:hAnsi="FuturaTOT"/>
          <w:lang w:val="da-DK"/>
        </w:rPr>
      </w:pPr>
      <w:r>
        <w:rPr>
          <w:rFonts w:ascii="FuturaTOT" w:hAnsi="FuturaTOT"/>
          <w:lang w:val="da-DK"/>
        </w:rPr>
        <w:t>Mærket</w:t>
      </w:r>
      <w:r w:rsidR="00E61DE2" w:rsidRPr="00B73675">
        <w:rPr>
          <w:rFonts w:ascii="FuturaTOT" w:hAnsi="FuturaTOT"/>
          <w:lang w:val="da-DK"/>
        </w:rPr>
        <w:t xml:space="preserve"> AXOR (www.axor-design.com) </w:t>
      </w:r>
      <w:r>
        <w:rPr>
          <w:rFonts w:ascii="FuturaTOT" w:hAnsi="FuturaTOT"/>
          <w:lang w:val="da-DK"/>
        </w:rPr>
        <w:t xml:space="preserve">er pioner inden for udvikling, konstruktion og produktion af avantgarde designobjekter til luksusbadeværelser og </w:t>
      </w:r>
      <w:r w:rsidR="00317EDC">
        <w:rPr>
          <w:rFonts w:ascii="FuturaTOT" w:hAnsi="FuturaTOT"/>
          <w:lang w:val="da-DK"/>
        </w:rPr>
        <w:t>-</w:t>
      </w:r>
      <w:r>
        <w:rPr>
          <w:rFonts w:ascii="FuturaTOT" w:hAnsi="FuturaTOT"/>
          <w:lang w:val="da-DK"/>
        </w:rPr>
        <w:t>køkkener.</w:t>
      </w:r>
      <w:r w:rsidR="00E61DE2" w:rsidRPr="00B73675">
        <w:rPr>
          <w:rFonts w:ascii="FuturaTOT" w:hAnsi="FuturaTOT"/>
          <w:lang w:val="da-DK"/>
        </w:rPr>
        <w:t xml:space="preserve"> </w:t>
      </w:r>
      <w:r>
        <w:rPr>
          <w:rFonts w:ascii="FuturaTOT" w:hAnsi="FuturaTOT"/>
          <w:lang w:val="da-DK"/>
        </w:rPr>
        <w:t xml:space="preserve">Armaturer, brusere og tilbehør fra mærket bygger på høje krav til perfektion i design, fremstilling </w:t>
      </w:r>
      <w:r w:rsidR="00317EDC">
        <w:rPr>
          <w:rFonts w:ascii="FuturaTOT" w:hAnsi="FuturaTOT"/>
          <w:lang w:val="da-DK"/>
        </w:rPr>
        <w:t>og funktion. På årets ISH-messe</w:t>
      </w:r>
      <w:r>
        <w:rPr>
          <w:rFonts w:ascii="FuturaTOT" w:hAnsi="FuturaTOT"/>
          <w:lang w:val="da-DK"/>
        </w:rPr>
        <w:t xml:space="preserve"> præsenterer AXOR en arkitektonisk skulptur – på samme tid massiv og elegant. Sammen med den franske designer Jean-Marie Massaud er der opstået en kollektion, der bryder både æstetiske og tekniske grænser. Herudover </w:t>
      </w:r>
      <w:r w:rsidR="002B72BE">
        <w:rPr>
          <w:rFonts w:ascii="FuturaTOT" w:hAnsi="FuturaTOT"/>
          <w:lang w:val="da-DK"/>
        </w:rPr>
        <w:t>viser AXOR jubilæumskollektionen AXOR MyEdition i nye klæder</w:t>
      </w:r>
      <w:r w:rsidR="002314D9">
        <w:rPr>
          <w:rFonts w:ascii="FuturaTOT" w:hAnsi="FuturaTOT"/>
          <w:lang w:val="da-DK"/>
        </w:rPr>
        <w:t>.</w:t>
      </w:r>
    </w:p>
    <w:p w:rsidR="00A36812" w:rsidRPr="00B73675" w:rsidRDefault="0078241F" w:rsidP="00A36812">
      <w:pPr>
        <w:pStyle w:val="Zwischenberschrift"/>
        <w:rPr>
          <w:rFonts w:ascii="FuturaTOT" w:hAnsi="FuturaTOT"/>
          <w:lang w:val="da-DK"/>
        </w:rPr>
      </w:pPr>
      <w:r>
        <w:rPr>
          <w:rFonts w:ascii="FuturaTOT" w:hAnsi="FuturaTOT"/>
          <w:lang w:val="da-DK"/>
        </w:rPr>
        <w:t>hansgrohe-armaturer med en særlig glans</w:t>
      </w:r>
    </w:p>
    <w:p w:rsidR="00A36812" w:rsidRPr="00CD68F0" w:rsidRDefault="0078241F" w:rsidP="00A36812">
      <w:pPr>
        <w:pStyle w:val="Text"/>
        <w:rPr>
          <w:rFonts w:ascii="FuturaTOT" w:hAnsi="FuturaTOT"/>
          <w:lang w:val="da-DK"/>
        </w:rPr>
      </w:pPr>
      <w:r>
        <w:rPr>
          <w:rFonts w:ascii="FuturaTOT" w:hAnsi="FuturaTOT"/>
          <w:lang w:val="da-DK"/>
        </w:rPr>
        <w:t>Mærket</w:t>
      </w:r>
      <w:r w:rsidR="00A36812" w:rsidRPr="00B73675">
        <w:rPr>
          <w:rFonts w:ascii="FuturaTOT" w:hAnsi="FuturaTOT"/>
          <w:lang w:val="da-DK"/>
        </w:rPr>
        <w:t xml:space="preserve"> hansgrohe </w:t>
      </w:r>
      <w:r>
        <w:rPr>
          <w:rFonts w:ascii="FuturaTOT" w:hAnsi="FuturaTOT"/>
          <w:lang w:val="da-DK"/>
        </w:rPr>
        <w:t>præsenterer to af de mest populære armaturlinjer i nye overflader. Med hansgrohe FinishPlus bliver det muligt at skabe en gennemført stil helt hen til håndvasken og kreere et bad- eller køkkenmiljø, der afspejler din egen smag</w:t>
      </w:r>
      <w:r w:rsidR="00CD68F0">
        <w:rPr>
          <w:rFonts w:ascii="FuturaTOT" w:hAnsi="FuturaTOT"/>
          <w:lang w:val="da-DK"/>
        </w:rPr>
        <w:t>. De nye overfladefarver af høj kvalitet giver et væld af designmuligheder. Armaturer fra linjerne Metropol og Talis E fås fra juli i fem nye farver: mat sort, mat hvid, poleret guld-optik, børstet bronze og børstet sort krom.</w:t>
      </w:r>
    </w:p>
    <w:p w:rsidR="00D17829" w:rsidRPr="00B73675" w:rsidRDefault="00D17829" w:rsidP="00D17829">
      <w:pPr>
        <w:pStyle w:val="Zwischenberschrift"/>
        <w:rPr>
          <w:rFonts w:ascii="FuturaTOT" w:hAnsi="FuturaTOT"/>
          <w:lang w:val="da-DK"/>
        </w:rPr>
      </w:pPr>
      <w:r w:rsidRPr="00B73675">
        <w:rPr>
          <w:rFonts w:ascii="FuturaTOT" w:hAnsi="FuturaTOT"/>
          <w:lang w:val="da-DK"/>
        </w:rPr>
        <w:t xml:space="preserve">Webspecial </w:t>
      </w:r>
      <w:r w:rsidR="00CD68F0">
        <w:rPr>
          <w:rFonts w:ascii="FuturaTOT" w:hAnsi="FuturaTOT"/>
          <w:lang w:val="da-DK"/>
        </w:rPr>
        <w:t xml:space="preserve">på </w:t>
      </w:r>
      <w:r w:rsidRPr="00B73675">
        <w:rPr>
          <w:rFonts w:ascii="FuturaTOT" w:hAnsi="FuturaTOT"/>
          <w:lang w:val="da-DK"/>
        </w:rPr>
        <w:t>hansgrohe</w:t>
      </w:r>
      <w:r w:rsidR="00CD68F0">
        <w:rPr>
          <w:rFonts w:ascii="FuturaTOT" w:hAnsi="FuturaTOT"/>
          <w:lang w:val="da-DK"/>
        </w:rPr>
        <w:t>s hjemmeside afslører nyheder</w:t>
      </w:r>
    </w:p>
    <w:p w:rsidR="00D17829" w:rsidRPr="00B73675" w:rsidRDefault="00CD68F0" w:rsidP="00D17829">
      <w:pPr>
        <w:pStyle w:val="Text"/>
        <w:rPr>
          <w:rFonts w:ascii="FuturaTOT" w:hAnsi="FuturaTOT"/>
          <w:lang w:val="da-DK"/>
        </w:rPr>
      </w:pPr>
      <w:r>
        <w:rPr>
          <w:rFonts w:ascii="FuturaTOT" w:hAnsi="FuturaTOT"/>
          <w:lang w:val="da-DK"/>
        </w:rPr>
        <w:t xml:space="preserve">Du kan få en forsmag på hansgrohe-nyhederne på mærkets hjemmeside </w:t>
      </w:r>
      <w:hyperlink r:id="rId9" w:history="1">
        <w:r w:rsidRPr="00E642BD">
          <w:rPr>
            <w:rStyle w:val="Hyperlink"/>
            <w:rFonts w:ascii="FuturaTOT" w:hAnsi="FuturaTOT"/>
            <w:lang w:val="da-DK"/>
          </w:rPr>
          <w:t>www.hansgrohe.dk</w:t>
        </w:r>
      </w:hyperlink>
      <w:r>
        <w:rPr>
          <w:rFonts w:ascii="FuturaTOT" w:hAnsi="FuturaTOT"/>
          <w:lang w:val="da-DK"/>
        </w:rPr>
        <w:t xml:space="preserve"> allerede inden messen starter. Hver uge op til ISH præsenteres et nyt produkt med billeder og film, der giver den besøgende et lille indblik i de innovationer, man kan se på messen. </w:t>
      </w:r>
    </w:p>
    <w:p w:rsidR="00D17829" w:rsidRPr="00B73675" w:rsidRDefault="00D17829" w:rsidP="00D17829">
      <w:pPr>
        <w:pStyle w:val="Zwischenberschrift"/>
        <w:rPr>
          <w:rFonts w:ascii="FuturaTOT" w:hAnsi="FuturaTOT"/>
          <w:lang w:val="da-DK"/>
        </w:rPr>
      </w:pPr>
      <w:r w:rsidRPr="00B73675">
        <w:rPr>
          <w:rFonts w:ascii="FuturaTOT" w:hAnsi="FuturaTOT"/>
          <w:lang w:val="da-DK"/>
        </w:rPr>
        <w:t>hansgrohe Cycling Challenge</w:t>
      </w:r>
    </w:p>
    <w:p w:rsidR="007F14AB" w:rsidRDefault="007F14AB" w:rsidP="00DC2F08">
      <w:pPr>
        <w:pStyle w:val="Text"/>
        <w:rPr>
          <w:rFonts w:ascii="FuturaTOT" w:hAnsi="FuturaTOT"/>
          <w:lang w:val="da-DK"/>
        </w:rPr>
      </w:pPr>
      <w:r>
        <w:rPr>
          <w:rFonts w:ascii="FuturaTOT" w:hAnsi="FuturaTOT"/>
          <w:lang w:val="da-DK"/>
        </w:rPr>
        <w:t xml:space="preserve">Også cykelsporten og holdet BORA-hansgrohe finder plads på ISH. Når messen begynder, er det </w:t>
      </w:r>
      <w:r w:rsidR="00317EDC">
        <w:rPr>
          <w:rFonts w:ascii="FuturaTOT" w:hAnsi="FuturaTOT"/>
          <w:lang w:val="da-DK"/>
        </w:rPr>
        <w:t>samtidig</w:t>
      </w:r>
      <w:r>
        <w:rPr>
          <w:rFonts w:ascii="FuturaTOT" w:hAnsi="FuturaTOT"/>
          <w:lang w:val="da-DK"/>
        </w:rPr>
        <w:t xml:space="preserve"> startskuddet for ”hansgrohe Cycling Challenge”: et online cykelspil, hvor du styrer en rytter fra BORA-hansgrohe gennem et løb. Vælg mellem Peter Sagan, Pascal Ackermann og Davide Formolo. Hvis du svarer rigtigt på et spørgsmål om hansgrohe </w:t>
      </w:r>
      <w:r w:rsidR="00317EDC">
        <w:rPr>
          <w:rFonts w:ascii="FuturaTOT" w:hAnsi="FuturaTOT"/>
          <w:lang w:val="da-DK"/>
        </w:rPr>
        <w:t>efter løbet</w:t>
      </w:r>
      <w:r>
        <w:rPr>
          <w:rFonts w:ascii="FuturaTOT" w:hAnsi="FuturaTOT"/>
          <w:lang w:val="da-DK"/>
        </w:rPr>
        <w:t xml:space="preserve">, får du ekstra point og øger dine vinderchancer i konkurrencen om eksklusive cykelsports- og hansgrohe-præmier. Du kan spille med på </w:t>
      </w:r>
      <w:hyperlink r:id="rId10" w:history="1">
        <w:r w:rsidRPr="00E642BD">
          <w:rPr>
            <w:rStyle w:val="Hyperlink"/>
            <w:rFonts w:ascii="FuturaTOT" w:hAnsi="FuturaTOT"/>
            <w:lang w:val="da-DK"/>
          </w:rPr>
          <w:t>www.hansgrohe.com/challenge</w:t>
        </w:r>
      </w:hyperlink>
      <w:r>
        <w:rPr>
          <w:rFonts w:ascii="FuturaTOT" w:hAnsi="FuturaTOT"/>
          <w:lang w:val="da-DK"/>
        </w:rPr>
        <w:t xml:space="preserve"> fra den 11. marts 2019. </w:t>
      </w:r>
    </w:p>
    <w:p w:rsidR="007F14AB" w:rsidRDefault="007F14AB" w:rsidP="007F14AB">
      <w:pPr>
        <w:pStyle w:val="Unterzeile"/>
        <w:rPr>
          <w:lang w:val="da-DK"/>
        </w:rPr>
      </w:pPr>
      <w:r>
        <w:rPr>
          <w:lang w:val="da-DK"/>
        </w:rPr>
        <w:br w:type="page"/>
      </w:r>
    </w:p>
    <w:p w:rsidR="00832982" w:rsidRPr="0040471F" w:rsidRDefault="00832982" w:rsidP="00832982">
      <w:pPr>
        <w:keepNext/>
        <w:jc w:val="both"/>
        <w:rPr>
          <w:rFonts w:ascii="FuturaTOT" w:hAnsi="FuturaTOT"/>
          <w:b/>
          <w:lang w:val="da-DK"/>
        </w:rPr>
      </w:pPr>
      <w:r>
        <w:rPr>
          <w:rFonts w:ascii="FuturaTOT" w:hAnsi="FuturaTOT"/>
          <w:b/>
          <w:lang w:val="da-DK"/>
        </w:rPr>
        <w:lastRenderedPageBreak/>
        <w:t>Om</w:t>
      </w:r>
      <w:r w:rsidRPr="0040471F">
        <w:rPr>
          <w:rFonts w:ascii="FuturaTOT" w:hAnsi="FuturaTOT"/>
          <w:b/>
          <w:lang w:val="da-DK"/>
        </w:rPr>
        <w:t xml:space="preserve"> Hansgrohe Group</w:t>
      </w:r>
    </w:p>
    <w:p w:rsidR="00832982" w:rsidRDefault="00832982" w:rsidP="00832982">
      <w:pPr>
        <w:jc w:val="both"/>
        <w:rPr>
          <w:rFonts w:ascii="FuturaTOT" w:hAnsi="FuturaTOT"/>
          <w:lang w:val="da-DK"/>
        </w:rPr>
      </w:pPr>
      <w:r w:rsidRPr="00391EC1">
        <w:rPr>
          <w:rFonts w:ascii="FuturaTOT" w:hAnsi="FuturaTOT"/>
          <w:lang w:val="da-DK"/>
        </w:rPr>
        <w:t>Hansgrohe Group med hovedsæde i Schiltach/Baden-Württemberg, Sydtyskland, er med sine mærker AXOR og hansgrohe en førende virksomhed på kvalitet, innovation og design i bad- og køkkenbranchen. Med sine armaturer, brusere og brusesystemer giver Hansgrohe Group vandet form og funktion. Virksomhedens 11</w:t>
      </w:r>
      <w:r w:rsidR="003161EE">
        <w:rPr>
          <w:rFonts w:ascii="FuturaTOT" w:hAnsi="FuturaTOT"/>
          <w:lang w:val="da-DK"/>
        </w:rPr>
        <w:t>8</w:t>
      </w:r>
      <w:bookmarkStart w:id="0" w:name="_GoBack"/>
      <w:bookmarkEnd w:id="0"/>
      <w:r w:rsidRPr="00391EC1">
        <w:rPr>
          <w:rFonts w:ascii="FuturaTOT" w:hAnsi="FuturaTOT"/>
          <w:lang w:val="da-DK"/>
        </w:rPr>
        <w:t xml:space="preserve">-årige historie præges af opfindelser, såsom den første håndbruser med forskellige stråletyper, det første køkkenarmatur med udtrækstud og endda den første justérbare bruserstang. Med over 16.000 aktive beskyttede rettigheder står Hansgrohe Group for kvalitetsprodukter med lang levetid. </w:t>
      </w:r>
    </w:p>
    <w:p w:rsidR="00832982" w:rsidRPr="00391EC1" w:rsidRDefault="00832982" w:rsidP="00832982">
      <w:pPr>
        <w:jc w:val="both"/>
        <w:rPr>
          <w:rFonts w:ascii="FuturaTOT" w:hAnsi="FuturaTOT"/>
          <w:lang w:val="da-DK"/>
        </w:rPr>
      </w:pPr>
    </w:p>
    <w:p w:rsidR="00832982" w:rsidRPr="0040471F" w:rsidRDefault="00832982" w:rsidP="00832982">
      <w:pPr>
        <w:jc w:val="both"/>
        <w:rPr>
          <w:rFonts w:ascii="FuturaTOT" w:hAnsi="FuturaTOT"/>
          <w:lang w:val="da-DK"/>
        </w:rPr>
      </w:pPr>
      <w:r w:rsidRPr="00391EC1">
        <w:rPr>
          <w:rFonts w:ascii="FuturaTOT" w:hAnsi="FuturaTOT"/>
          <w:lang w:val="da-DK"/>
        </w:rPr>
        <w:t>34 datterselskaber, 21 salgskontorer og kunder i over 140 lande gør virksomheden til en pålidelig partner over hele verden. Hansgrohe Group, dens mærker og dens produkter er præmieret med talrige udmærkelser, herunder over 500 designpriser siden 1974. Den bæredygtige produktion af vand- og energibesparende produkter er central for virksomhedens aktiviteter, og produkterne anvendes i projekter verden over – f.eks. luksuskrydstogtskibet Queen Mary 2, verdens højeste bygning Burj Khalifa og kronprinsparrets gemakker på Amalienborg. Den høje kvalitetsstandard sikres med produktion på Hansgrohe Groups fem egne fabrikker i Tyskland, Frankrig, USA og Kina. I 2017 omsatte Hansgrohe Group for 1,077 mia. euro (8,02 mia. kr.), og virksomheden beskæftiger over 5.000 medarbejdere på verdensplan, heraf ca. 60 procent i Tyskland.</w:t>
      </w:r>
      <w:r w:rsidRPr="0040471F">
        <w:rPr>
          <w:rFonts w:ascii="FuturaTOT" w:hAnsi="FuturaTOT"/>
          <w:lang w:val="da-DK"/>
        </w:rPr>
        <w:t xml:space="preserve"> </w:t>
      </w:r>
    </w:p>
    <w:p w:rsidR="00832982" w:rsidRPr="0040471F" w:rsidRDefault="00832982" w:rsidP="00832982">
      <w:pPr>
        <w:jc w:val="both"/>
        <w:rPr>
          <w:rFonts w:ascii="FuturaTOT" w:hAnsi="FuturaTOT"/>
          <w:lang w:val="da-DK"/>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063"/>
        <w:gridCol w:w="1063"/>
        <w:gridCol w:w="6663"/>
      </w:tblGrid>
      <w:tr w:rsidR="00832982" w:rsidRPr="0040471F" w:rsidTr="00DE146E">
        <w:tc>
          <w:tcPr>
            <w:tcW w:w="817" w:type="dxa"/>
          </w:tcPr>
          <w:p w:rsidR="00832982" w:rsidRPr="0040471F" w:rsidRDefault="00832982" w:rsidP="00DE146E">
            <w:pPr>
              <w:pStyle w:val="BoilerplateText"/>
              <w:rPr>
                <w:rFonts w:ascii="FuturaTOT" w:hAnsi="FuturaTOT"/>
                <w:lang w:val="da-DK"/>
              </w:rPr>
            </w:pPr>
            <w:r w:rsidRPr="0040471F">
              <w:rPr>
                <w:rFonts w:ascii="FuturaTOT" w:hAnsi="FuturaTOT"/>
                <w:noProof/>
                <w:lang w:val="da-DK" w:eastAsia="zh-CN"/>
              </w:rPr>
              <mc:AlternateContent>
                <mc:Choice Requires="wps">
                  <w:drawing>
                    <wp:anchor distT="0" distB="0" distL="114300" distR="114300" simplePos="0" relativeHeight="251659264" behindDoc="0" locked="0" layoutInCell="1" allowOverlap="1" wp14:anchorId="1A547888" wp14:editId="35A0BFFD">
                      <wp:simplePos x="0" y="0"/>
                      <wp:positionH relativeFrom="column">
                        <wp:posOffset>-86995</wp:posOffset>
                      </wp:positionH>
                      <wp:positionV relativeFrom="paragraph">
                        <wp:posOffset>31750</wp:posOffset>
                      </wp:positionV>
                      <wp:extent cx="629285" cy="56007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629285" cy="560070"/>
                              </a:xfrm>
                              <a:prstGeom prst="rect">
                                <a:avLst/>
                              </a:prstGeom>
                              <a:solidFill>
                                <a:schemeClr val="lt1"/>
                              </a:solidFill>
                              <a:ln w="6350">
                                <a:noFill/>
                              </a:ln>
                            </wps:spPr>
                            <wps:txbx>
                              <w:txbxContent>
                                <w:p w:rsidR="00832982" w:rsidRDefault="00832982" w:rsidP="00832982">
                                  <w:r>
                                    <w:rPr>
                                      <w:noProof/>
                                      <w:szCs w:val="22"/>
                                      <w:lang w:val="da-DK" w:eastAsia="zh-CN"/>
                                    </w:rPr>
                                    <w:drawing>
                                      <wp:inline distT="0" distB="0" distL="0" distR="0" wp14:anchorId="40CD3AAF" wp14:editId="1C513381">
                                        <wp:extent cx="361950" cy="361950"/>
                                        <wp:effectExtent l="0" t="0" r="0" b="0"/>
                                        <wp:docPr id="6" name="Grafik 5"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9" o:spid="_x0000_s1026" type="#_x0000_t202" style="position:absolute;left:0;text-align:left;margin-left:-6.85pt;margin-top:2.5pt;width:49.55pt;height:4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" fillcolor="white [3201]" stroked="f" strokeweight=".5pt">
                      <v:textbox>
                        <w:txbxContent>
                          <w:p w:rsidR="00832982" w:rsidRDefault="00832982" w:rsidP="00832982">
                            <w:r>
                              <w:rPr>
                                <w:noProof/>
                                <w:szCs w:val="22"/>
                                <w:lang w:val="da-DK" w:eastAsia="zh-CN"/>
                              </w:rPr>
                              <w:drawing>
                                <wp:inline distT="0" distB="0" distL="0" distR="0" wp14:anchorId="40CD3AAF" wp14:editId="1C513381">
                                  <wp:extent cx="361950" cy="361950"/>
                                  <wp:effectExtent l="0" t="0" r="0" b="0"/>
                                  <wp:docPr id="6" name="Grafik 5"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p>
        </w:tc>
        <w:tc>
          <w:tcPr>
            <w:tcW w:w="1063" w:type="dxa"/>
          </w:tcPr>
          <w:p w:rsidR="00832982" w:rsidRPr="0040471F" w:rsidRDefault="00832982" w:rsidP="00DE146E">
            <w:pPr>
              <w:pStyle w:val="BoilerplateText"/>
              <w:rPr>
                <w:rFonts w:ascii="FuturaTOT" w:hAnsi="FuturaTOT"/>
                <w:noProof/>
                <w:lang w:val="da-DK" w:eastAsia="de-DE"/>
              </w:rPr>
            </w:pPr>
            <w:r w:rsidRPr="0040471F">
              <w:rPr>
                <w:rFonts w:ascii="FuturaTOT" w:hAnsi="FuturaTOT"/>
                <w:noProof/>
                <w:lang w:val="da-DK" w:eastAsia="zh-CN"/>
              </w:rPr>
              <mc:AlternateContent>
                <mc:Choice Requires="wps">
                  <w:drawing>
                    <wp:anchor distT="0" distB="0" distL="114300" distR="114300" simplePos="0" relativeHeight="251660288" behindDoc="0" locked="0" layoutInCell="1" allowOverlap="1" wp14:anchorId="72F22ACB" wp14:editId="4F609E70">
                      <wp:simplePos x="0" y="0"/>
                      <wp:positionH relativeFrom="column">
                        <wp:posOffset>8890</wp:posOffset>
                      </wp:positionH>
                      <wp:positionV relativeFrom="paragraph">
                        <wp:posOffset>29845</wp:posOffset>
                      </wp:positionV>
                      <wp:extent cx="577850" cy="54038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577850" cy="540385"/>
                              </a:xfrm>
                              <a:prstGeom prst="rect">
                                <a:avLst/>
                              </a:prstGeom>
                              <a:solidFill>
                                <a:schemeClr val="lt1"/>
                              </a:solidFill>
                              <a:ln w="6350">
                                <a:noFill/>
                              </a:ln>
                            </wps:spPr>
                            <wps:txbx>
                              <w:txbxContent>
                                <w:p w:rsidR="00832982" w:rsidRDefault="00832982" w:rsidP="00832982">
                                  <w:r>
                                    <w:rPr>
                                      <w:noProof/>
                                      <w:lang w:val="da-DK" w:eastAsia="zh-CN"/>
                                    </w:rPr>
                                    <w:drawing>
                                      <wp:inline distT="0" distB="0" distL="0" distR="0" wp14:anchorId="0366ACDF" wp14:editId="1502898E">
                                        <wp:extent cx="361950" cy="361950"/>
                                        <wp:effectExtent l="0" t="0" r="0" b="0"/>
                                        <wp:docPr id="7" name="Grafik 6"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3" o:spid="_x0000_s1027" type="#_x0000_t202" style="position:absolute;left:0;text-align:left;margin-left:.7pt;margin-top:2.35pt;width:45.5pt;height:4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" fillcolor="white [3201]" stroked="f" strokeweight=".5pt">
                      <v:textbox>
                        <w:txbxContent>
                          <w:p w:rsidR="00832982" w:rsidRDefault="00832982" w:rsidP="00832982">
                            <w:r>
                              <w:rPr>
                                <w:noProof/>
                                <w:lang w:val="da-DK" w:eastAsia="zh-CN"/>
                              </w:rPr>
                              <w:drawing>
                                <wp:inline distT="0" distB="0" distL="0" distR="0" wp14:anchorId="0366ACDF" wp14:editId="1502898E">
                                  <wp:extent cx="361950" cy="361950"/>
                                  <wp:effectExtent l="0" t="0" r="0" b="0"/>
                                  <wp:docPr id="7" name="Grafik 6"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p>
        </w:tc>
        <w:tc>
          <w:tcPr>
            <w:tcW w:w="1063" w:type="dxa"/>
          </w:tcPr>
          <w:p w:rsidR="00832982" w:rsidRPr="0040471F" w:rsidRDefault="00832982" w:rsidP="00DE146E">
            <w:pPr>
              <w:pStyle w:val="BoilerplateText"/>
              <w:rPr>
                <w:rFonts w:ascii="FuturaTOT" w:hAnsi="FuturaTOT"/>
                <w:lang w:val="da-DK"/>
              </w:rPr>
            </w:pPr>
            <w:r w:rsidRPr="0040471F">
              <w:rPr>
                <w:noProof/>
                <w:lang w:val="da-DK" w:eastAsia="zh-CN"/>
              </w:rPr>
              <w:drawing>
                <wp:inline distT="0" distB="0" distL="0" distR="0" wp14:anchorId="48AB0FB8" wp14:editId="6586E84C">
                  <wp:extent cx="431321" cy="431321"/>
                  <wp:effectExtent l="0" t="0" r="6985" b="6985"/>
                  <wp:docPr id="31"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ildergebnis fÃ¼r instagram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77" cy="431477"/>
                          </a:xfrm>
                          <a:prstGeom prst="rect">
                            <a:avLst/>
                          </a:prstGeom>
                          <a:noFill/>
                          <a:ln>
                            <a:noFill/>
                          </a:ln>
                        </pic:spPr>
                      </pic:pic>
                    </a:graphicData>
                  </a:graphic>
                </wp:inline>
              </w:drawing>
            </w:r>
          </w:p>
        </w:tc>
        <w:tc>
          <w:tcPr>
            <w:tcW w:w="6663" w:type="dxa"/>
          </w:tcPr>
          <w:p w:rsidR="00832982" w:rsidRPr="0040471F" w:rsidRDefault="00832982" w:rsidP="00DE146E">
            <w:pPr>
              <w:pStyle w:val="TabelleText"/>
              <w:ind w:left="-108"/>
              <w:rPr>
                <w:rFonts w:ascii="FuturaTOT" w:hAnsi="FuturaTOT" w:cs="Arial"/>
                <w:szCs w:val="22"/>
                <w:lang w:val="da-DK"/>
              </w:rPr>
            </w:pPr>
            <w:r w:rsidRPr="0040471F">
              <w:rPr>
                <w:rFonts w:ascii="FuturaTOT" w:hAnsi="FuturaTOT" w:cs="Arial"/>
                <w:szCs w:val="22"/>
                <w:lang w:val="da-DK"/>
              </w:rPr>
              <w:t xml:space="preserve">  </w:t>
            </w:r>
            <w:r>
              <w:rPr>
                <w:rFonts w:ascii="FuturaTOT" w:hAnsi="FuturaTOT" w:cs="Arial"/>
                <w:szCs w:val="22"/>
                <w:lang w:val="da-DK"/>
              </w:rPr>
              <w:t>Læs mere om</w:t>
            </w:r>
            <w:r w:rsidRPr="0040471F">
              <w:rPr>
                <w:rFonts w:ascii="FuturaTOT" w:hAnsi="FuturaTOT" w:cs="Arial"/>
                <w:szCs w:val="22"/>
                <w:lang w:val="da-DK"/>
              </w:rPr>
              <w:t xml:space="preserve"> Hansgrohe SE </w:t>
            </w:r>
            <w:r>
              <w:rPr>
                <w:rFonts w:ascii="FuturaTOT" w:hAnsi="FuturaTOT" w:cs="Arial"/>
                <w:szCs w:val="22"/>
                <w:lang w:val="da-DK"/>
              </w:rPr>
              <w:t>og mærkerne</w:t>
            </w:r>
            <w:r w:rsidRPr="0040471F">
              <w:rPr>
                <w:rFonts w:ascii="FuturaTOT" w:hAnsi="FuturaTOT" w:cs="Arial"/>
                <w:szCs w:val="22"/>
                <w:lang w:val="da-DK"/>
              </w:rPr>
              <w:t xml:space="preserve"> AXOR </w:t>
            </w:r>
            <w:r>
              <w:rPr>
                <w:rFonts w:ascii="FuturaTOT" w:hAnsi="FuturaTOT" w:cs="Arial"/>
                <w:szCs w:val="22"/>
                <w:lang w:val="da-DK"/>
              </w:rPr>
              <w:t>og</w:t>
            </w:r>
            <w:r w:rsidRPr="0040471F">
              <w:rPr>
                <w:rFonts w:ascii="FuturaTOT" w:hAnsi="FuturaTOT" w:cs="Arial"/>
                <w:szCs w:val="22"/>
                <w:lang w:val="da-DK"/>
              </w:rPr>
              <w:t xml:space="preserve">     </w:t>
            </w:r>
          </w:p>
          <w:p w:rsidR="00832982" w:rsidRPr="0040471F" w:rsidRDefault="00832982" w:rsidP="00DE146E">
            <w:pPr>
              <w:pStyle w:val="TabelleText"/>
              <w:ind w:left="-108"/>
              <w:rPr>
                <w:rFonts w:ascii="FuturaTOT" w:hAnsi="FuturaTOT" w:cs="Arial"/>
                <w:szCs w:val="22"/>
                <w:lang w:val="da-DK"/>
              </w:rPr>
            </w:pPr>
            <w:r w:rsidRPr="0040471F">
              <w:rPr>
                <w:rFonts w:ascii="FuturaTOT" w:hAnsi="FuturaTOT" w:cs="Arial"/>
                <w:szCs w:val="22"/>
                <w:lang w:val="da-DK"/>
              </w:rPr>
              <w:t xml:space="preserve">  hansgrohe </w:t>
            </w:r>
            <w:r>
              <w:rPr>
                <w:rFonts w:ascii="FuturaTOT" w:hAnsi="FuturaTOT" w:cs="Arial"/>
                <w:szCs w:val="22"/>
                <w:lang w:val="da-DK"/>
              </w:rPr>
              <w:t>på</w:t>
            </w:r>
            <w:r w:rsidRPr="0040471F">
              <w:rPr>
                <w:rFonts w:ascii="FuturaTOT" w:hAnsi="FuturaTOT" w:cs="Arial"/>
                <w:szCs w:val="22"/>
                <w:lang w:val="da-DK"/>
              </w:rPr>
              <w:t>:</w:t>
            </w:r>
          </w:p>
          <w:p w:rsidR="00832982" w:rsidRPr="0040471F" w:rsidRDefault="00832982" w:rsidP="00DE146E">
            <w:pPr>
              <w:pStyle w:val="TabelleText"/>
              <w:ind w:left="-108"/>
              <w:rPr>
                <w:rFonts w:ascii="FuturaTOT" w:hAnsi="FuturaTOT" w:cs="Arial"/>
                <w:szCs w:val="22"/>
                <w:lang w:val="da-DK"/>
              </w:rPr>
            </w:pPr>
            <w:r w:rsidRPr="0040471F">
              <w:rPr>
                <w:rFonts w:ascii="FuturaTOT" w:hAnsi="FuturaTOT" w:cs="Arial"/>
                <w:szCs w:val="22"/>
                <w:lang w:val="da-DK"/>
              </w:rPr>
              <w:t xml:space="preserve">  www.facebook.com/axor.design</w:t>
            </w:r>
          </w:p>
          <w:p w:rsidR="00832982" w:rsidRPr="0040471F" w:rsidRDefault="00832982" w:rsidP="00DE146E">
            <w:pPr>
              <w:pStyle w:val="TabelleText"/>
              <w:ind w:left="-108"/>
              <w:rPr>
                <w:rFonts w:ascii="FuturaTOT" w:hAnsi="FuturaTOT"/>
                <w:lang w:val="da-DK"/>
              </w:rPr>
            </w:pPr>
            <w:r w:rsidRPr="0040471F">
              <w:rPr>
                <w:rFonts w:ascii="FuturaTOT" w:hAnsi="FuturaTOT" w:cs="Arial"/>
                <w:szCs w:val="22"/>
                <w:lang w:val="da-DK"/>
              </w:rPr>
              <w:t xml:space="preserve">  www.facebook.com/hansgrohe</w:t>
            </w:r>
          </w:p>
          <w:p w:rsidR="00832982" w:rsidRPr="0040471F" w:rsidRDefault="00832982" w:rsidP="00DE146E">
            <w:pPr>
              <w:pStyle w:val="TabelleText"/>
              <w:ind w:left="-108"/>
              <w:rPr>
                <w:rFonts w:ascii="FuturaTOT" w:hAnsi="FuturaTOT"/>
                <w:lang w:val="da-DK"/>
              </w:rPr>
            </w:pPr>
            <w:r w:rsidRPr="0040471F">
              <w:rPr>
                <w:rFonts w:ascii="FuturaTOT" w:hAnsi="FuturaTOT" w:cs="Arial"/>
                <w:szCs w:val="22"/>
                <w:lang w:val="da-DK"/>
              </w:rPr>
              <w:t xml:space="preserve">  www.twitter.com/Hansgrohe_PR</w:t>
            </w:r>
          </w:p>
          <w:p w:rsidR="00832982" w:rsidRPr="0040471F" w:rsidRDefault="00832982" w:rsidP="00DE146E">
            <w:pPr>
              <w:pStyle w:val="TabelleText"/>
              <w:ind w:left="-108"/>
              <w:rPr>
                <w:rFonts w:ascii="FuturaTOT" w:hAnsi="FuturaTOT" w:cs="Arial"/>
                <w:szCs w:val="22"/>
                <w:lang w:val="da-DK"/>
              </w:rPr>
            </w:pPr>
            <w:r w:rsidRPr="0040471F">
              <w:rPr>
                <w:rFonts w:ascii="FuturaTOT" w:hAnsi="FuturaTOT" w:cs="Arial"/>
                <w:szCs w:val="22"/>
                <w:lang w:val="da-DK"/>
              </w:rPr>
              <w:t xml:space="preserve">  www.instagram.com/axordesign</w:t>
            </w:r>
          </w:p>
          <w:p w:rsidR="00832982" w:rsidRPr="0040471F" w:rsidRDefault="00832982" w:rsidP="00DE146E">
            <w:pPr>
              <w:pStyle w:val="TabelleText"/>
              <w:ind w:left="-108"/>
              <w:rPr>
                <w:rFonts w:ascii="FuturaTOT" w:hAnsi="FuturaTOT" w:cs="Arial"/>
                <w:color w:val="000000"/>
                <w:szCs w:val="22"/>
                <w:lang w:val="da-DK" w:eastAsia="de-DE"/>
              </w:rPr>
            </w:pPr>
            <w:r w:rsidRPr="0040471F">
              <w:rPr>
                <w:rFonts w:ascii="FuturaTOT" w:hAnsi="FuturaTOT" w:cs="Arial"/>
                <w:color w:val="000000"/>
                <w:szCs w:val="22"/>
                <w:lang w:val="da-DK" w:eastAsia="de-DE"/>
              </w:rPr>
              <w:t xml:space="preserve">  www.instagram.com/hansgrohe</w:t>
            </w:r>
          </w:p>
          <w:p w:rsidR="00832982" w:rsidRPr="0040471F" w:rsidRDefault="00832982" w:rsidP="00DE146E">
            <w:pPr>
              <w:pStyle w:val="TabelleText"/>
              <w:ind w:left="-108"/>
              <w:rPr>
                <w:rFonts w:ascii="FuturaTOT" w:hAnsi="FuturaTOT"/>
                <w:lang w:val="da-DK"/>
              </w:rPr>
            </w:pPr>
          </w:p>
        </w:tc>
      </w:tr>
      <w:tr w:rsidR="00832982" w:rsidRPr="0040471F" w:rsidTr="00DE146E">
        <w:tc>
          <w:tcPr>
            <w:tcW w:w="2943" w:type="dxa"/>
            <w:gridSpan w:val="3"/>
          </w:tcPr>
          <w:p w:rsidR="00832982" w:rsidRPr="0040471F" w:rsidRDefault="00832982" w:rsidP="00DE146E">
            <w:pPr>
              <w:pStyle w:val="BoilerplateText"/>
              <w:rPr>
                <w:rFonts w:ascii="FuturaTOT" w:hAnsi="FuturaTOT"/>
                <w:lang w:val="da-DK"/>
              </w:rPr>
            </w:pPr>
            <w:r w:rsidRPr="0040471F">
              <w:rPr>
                <w:rFonts w:ascii="FuturaTOT" w:hAnsi="FuturaTOT"/>
                <w:noProof/>
                <w:lang w:val="da-DK" w:eastAsia="zh-CN"/>
              </w:rPr>
              <mc:AlternateContent>
                <mc:Choice Requires="wps">
                  <w:drawing>
                    <wp:anchor distT="0" distB="0" distL="114300" distR="114300" simplePos="0" relativeHeight="251661312" behindDoc="0" locked="0" layoutInCell="1" allowOverlap="1" wp14:anchorId="038A9F61" wp14:editId="7810F1B3">
                      <wp:simplePos x="0" y="0"/>
                      <wp:positionH relativeFrom="column">
                        <wp:posOffset>-66675</wp:posOffset>
                      </wp:positionH>
                      <wp:positionV relativeFrom="paragraph">
                        <wp:posOffset>29845</wp:posOffset>
                      </wp:positionV>
                      <wp:extent cx="1558290" cy="1494790"/>
                      <wp:effectExtent l="0" t="0" r="3810" b="0"/>
                      <wp:wrapNone/>
                      <wp:docPr id="2" name="Textfeld 2"/>
                      <wp:cNvGraphicFramePr/>
                      <a:graphic xmlns:a="http://schemas.openxmlformats.org/drawingml/2006/main">
                        <a:graphicData uri="http://schemas.microsoft.com/office/word/2010/wordprocessingShape">
                          <wps:wsp>
                            <wps:cNvSpPr txBox="1"/>
                            <wps:spPr>
                              <a:xfrm>
                                <a:off x="0" y="0"/>
                                <a:ext cx="1558290" cy="1494790"/>
                              </a:xfrm>
                              <a:prstGeom prst="rect">
                                <a:avLst/>
                              </a:prstGeom>
                              <a:solidFill>
                                <a:schemeClr val="lt1"/>
                              </a:solidFill>
                              <a:ln w="6350">
                                <a:noFill/>
                              </a:ln>
                            </wps:spPr>
                            <wps:txbx>
                              <w:txbxContent>
                                <w:p w:rsidR="00832982" w:rsidRDefault="00832982" w:rsidP="00832982">
                                  <w:r>
                                    <w:rPr>
                                      <w:noProof/>
                                      <w:lang w:val="da-DK" w:eastAsia="zh-CN"/>
                                    </w:rPr>
                                    <w:drawing>
                                      <wp:inline distT="0" distB="0" distL="0" distR="0" wp14:anchorId="0F941A38" wp14:editId="3FBE985B">
                                        <wp:extent cx="1411356" cy="1411356"/>
                                        <wp:effectExtent l="0" t="0" r="0" b="0"/>
                                        <wp:docPr id="8" name="Grafik 1" descr="Z:\dep_Presse\05_Design\Designwettbewerbe_Abschlusssicherung 03022017\iF design award\if Ranking Logo\Top 3 Bath Label 2014-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5_Design\Designwettbewerbe_Abschlusssicherung 03022017\iF design award\if Ranking Logo\Top 3 Bath Label 2014-201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0451" cy="1410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left:0;text-align:left;margin-left:-5.25pt;margin-top:2.35pt;width:122.7pt;height:1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" fillcolor="white [3201]" stroked="f" strokeweight=".5pt">
                      <v:textbox>
                        <w:txbxContent>
                          <w:p w:rsidR="00832982" w:rsidRDefault="00832982" w:rsidP="00832982">
                            <w:r>
                              <w:rPr>
                                <w:noProof/>
                                <w:lang w:val="da-DK" w:eastAsia="zh-CN"/>
                              </w:rPr>
                              <w:drawing>
                                <wp:inline distT="0" distB="0" distL="0" distR="0" wp14:anchorId="0F941A38" wp14:editId="3FBE985B">
                                  <wp:extent cx="1411356" cy="1411356"/>
                                  <wp:effectExtent l="0" t="0" r="0" b="0"/>
                                  <wp:docPr id="8" name="Grafik 1" descr="Z:\dep_Presse\05_Design\Designwettbewerbe_Abschlusssicherung 03022017\iF design award\if Ranking Logo\Top 3 Bath Label 2014-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5_Design\Designwettbewerbe_Abschlusssicherung 03022017\iF design award\if Ranking Logo\Top 3 Bath Label 2014-201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0451" cy="1410451"/>
                                          </a:xfrm>
                                          <a:prstGeom prst="rect">
                                            <a:avLst/>
                                          </a:prstGeom>
                                          <a:noFill/>
                                          <a:ln>
                                            <a:noFill/>
                                          </a:ln>
                                        </pic:spPr>
                                      </pic:pic>
                                    </a:graphicData>
                                  </a:graphic>
                                </wp:inline>
                              </w:drawing>
                            </w:r>
                          </w:p>
                        </w:txbxContent>
                      </v:textbox>
                    </v:shape>
                  </w:pict>
                </mc:Fallback>
              </mc:AlternateContent>
            </w:r>
          </w:p>
        </w:tc>
        <w:tc>
          <w:tcPr>
            <w:tcW w:w="6663" w:type="dxa"/>
          </w:tcPr>
          <w:p w:rsidR="00832982" w:rsidRPr="00316F40" w:rsidRDefault="00832982" w:rsidP="00DE146E">
            <w:pPr>
              <w:rPr>
                <w:rFonts w:ascii="FuturaTOT" w:hAnsi="FuturaTOT"/>
                <w:b/>
                <w:lang w:val="da-DK"/>
              </w:rPr>
            </w:pPr>
            <w:r w:rsidRPr="00316F40">
              <w:rPr>
                <w:rFonts w:ascii="FuturaTOT" w:hAnsi="FuturaTOT"/>
                <w:b/>
                <w:lang w:val="da-DK"/>
              </w:rPr>
              <w:t xml:space="preserve">Topplaceringer i iF WORLD DESIGN INDEX </w:t>
            </w:r>
          </w:p>
          <w:p w:rsidR="00832982" w:rsidRPr="00316F40" w:rsidRDefault="00832982" w:rsidP="00DE146E">
            <w:pPr>
              <w:rPr>
                <w:rFonts w:ascii="FuturaTOT" w:hAnsi="FuturaTOT"/>
                <w:lang w:val="da-DK"/>
              </w:rPr>
            </w:pPr>
            <w:r w:rsidRPr="00316F40">
              <w:rPr>
                <w:rFonts w:ascii="FuturaTOT" w:hAnsi="FuturaTOT"/>
                <w:lang w:val="da-DK"/>
              </w:rPr>
              <w:t xml:space="preserve">Hansgrohe Group har opnået topplaceringer i iF WORLD DESIGN INDEX 2014 – 2018 fra International Forum Design (iF). </w:t>
            </w:r>
          </w:p>
          <w:p w:rsidR="00832982" w:rsidRPr="00316F40" w:rsidRDefault="00832982" w:rsidP="00DE146E">
            <w:pPr>
              <w:rPr>
                <w:rFonts w:ascii="FuturaTOT" w:hAnsi="FuturaTOT"/>
                <w:lang w:val="da-DK"/>
              </w:rPr>
            </w:pPr>
            <w:r w:rsidRPr="00316F40">
              <w:rPr>
                <w:rFonts w:ascii="FuturaTOT" w:hAnsi="FuturaTOT"/>
                <w:lang w:val="da-DK"/>
              </w:rPr>
              <w:t xml:space="preserve"> </w:t>
            </w:r>
          </w:p>
          <w:p w:rsidR="00832982" w:rsidRPr="00316F40" w:rsidRDefault="00832982" w:rsidP="00DE146E">
            <w:pPr>
              <w:rPr>
                <w:rFonts w:ascii="FuturaTOT" w:hAnsi="FuturaTOT"/>
                <w:lang w:val="da-DK"/>
              </w:rPr>
            </w:pPr>
            <w:r w:rsidRPr="00316F40">
              <w:rPr>
                <w:rFonts w:ascii="FuturaTOT" w:hAnsi="FuturaTOT"/>
                <w:lang w:val="da-DK"/>
              </w:rPr>
              <w:t>Den sydtyske bruser- og armaturspecialist ligger i top 3 over virksomheder i iF-kategorien INDUSTRY: Bath.</w:t>
            </w:r>
          </w:p>
          <w:p w:rsidR="00832982" w:rsidRPr="00316F40" w:rsidRDefault="00832982" w:rsidP="00DE146E">
            <w:pPr>
              <w:rPr>
                <w:rFonts w:ascii="FuturaTOT" w:hAnsi="FuturaTOT"/>
                <w:lang w:val="da-DK"/>
              </w:rPr>
            </w:pPr>
            <w:r w:rsidRPr="00316F40">
              <w:rPr>
                <w:rFonts w:ascii="FuturaTOT" w:hAnsi="FuturaTOT"/>
                <w:lang w:val="da-DK"/>
              </w:rPr>
              <w:t xml:space="preserve"> </w:t>
            </w:r>
          </w:p>
          <w:p w:rsidR="00832982" w:rsidRPr="00316F40" w:rsidRDefault="00832982" w:rsidP="00DE146E">
            <w:pPr>
              <w:rPr>
                <w:rFonts w:ascii="FuturaTOT" w:hAnsi="FuturaTOT"/>
                <w:lang w:val="da-DK"/>
              </w:rPr>
            </w:pPr>
            <w:r w:rsidRPr="00316F40">
              <w:rPr>
                <w:rFonts w:ascii="FuturaTOT" w:hAnsi="FuturaTOT"/>
                <w:lang w:val="da-DK"/>
              </w:rPr>
              <w:t>Globalt set ligger Hansgrohe Group i top</w:t>
            </w:r>
            <w:r w:rsidRPr="00316F40">
              <w:rPr>
                <w:rFonts w:ascii="FuturaTOT" w:hAnsi="FuturaTOT"/>
                <w:lang w:val="da-DK"/>
              </w:rPr>
              <w:tab/>
              <w:t xml:space="preserve"> 25 ud af 4.000 virksomheder i iF-kategorien COMPANIES. </w:t>
            </w:r>
          </w:p>
          <w:p w:rsidR="00832982" w:rsidRPr="00316F40" w:rsidRDefault="00832982" w:rsidP="00DE146E">
            <w:pPr>
              <w:rPr>
                <w:rFonts w:ascii="FuturaTOT" w:hAnsi="FuturaTOT"/>
                <w:lang w:val="da-DK"/>
              </w:rPr>
            </w:pPr>
            <w:r w:rsidRPr="00316F40">
              <w:rPr>
                <w:rFonts w:ascii="FuturaTOT" w:hAnsi="FuturaTOT"/>
                <w:lang w:val="da-DK"/>
              </w:rPr>
              <w:t xml:space="preserve"> </w:t>
            </w:r>
          </w:p>
          <w:p w:rsidR="00832982" w:rsidRPr="00316F40" w:rsidRDefault="00832982" w:rsidP="00DE146E">
            <w:pPr>
              <w:rPr>
                <w:rFonts w:ascii="FuturaTOT" w:hAnsi="FuturaTOT"/>
                <w:lang w:val="da-DK"/>
              </w:rPr>
            </w:pPr>
            <w:r w:rsidRPr="00316F40">
              <w:rPr>
                <w:rFonts w:ascii="FuturaTOT" w:hAnsi="FuturaTOT"/>
                <w:lang w:val="da-DK"/>
              </w:rPr>
              <w:t>Ved iF DESIGN AWARDS 2018 vandt ni AXOR og hansgrohe produkter en iF DESIGN AWARD 2018.</w:t>
            </w:r>
          </w:p>
          <w:p w:rsidR="00832982" w:rsidRPr="00316F40" w:rsidRDefault="00832982" w:rsidP="00DE146E">
            <w:pPr>
              <w:rPr>
                <w:rFonts w:ascii="FuturaTOT" w:hAnsi="FuturaTOT"/>
                <w:lang w:val="da-DK"/>
              </w:rPr>
            </w:pPr>
          </w:p>
          <w:p w:rsidR="00832982" w:rsidRPr="0040471F" w:rsidRDefault="00832982" w:rsidP="00DE146E">
            <w:pPr>
              <w:pStyle w:val="TabelleText"/>
              <w:rPr>
                <w:rFonts w:ascii="FuturaTOT" w:hAnsi="FuturaTOT"/>
                <w:lang w:val="da-DK"/>
              </w:rPr>
            </w:pPr>
            <w:r w:rsidRPr="00316F40">
              <w:rPr>
                <w:rFonts w:ascii="FuturaTOT" w:hAnsi="FuturaTOT"/>
                <w:lang w:val="da-DK"/>
              </w:rPr>
              <w:t xml:space="preserve">Find mere information om vores designpriser på </w:t>
            </w:r>
            <w:hyperlink r:id="rId18" w:history="1">
              <w:r w:rsidRPr="008E06FE">
                <w:rPr>
                  <w:rStyle w:val="Hyperlink"/>
                  <w:rFonts w:ascii="FuturaTOT" w:hAnsi="FuturaTOT"/>
                  <w:lang w:val="da-DK"/>
                </w:rPr>
                <w:t>www.hansgrohe.dk/design</w:t>
              </w:r>
            </w:hyperlink>
            <w:r w:rsidRPr="00316F40">
              <w:rPr>
                <w:rFonts w:ascii="FuturaTOT" w:hAnsi="FuturaTOT"/>
                <w:lang w:val="da-DK"/>
              </w:rPr>
              <w:t>.</w:t>
            </w:r>
            <w:r>
              <w:rPr>
                <w:rFonts w:ascii="FuturaTOT" w:hAnsi="FuturaTOT"/>
                <w:lang w:val="da-DK"/>
              </w:rPr>
              <w:t xml:space="preserve"> </w:t>
            </w:r>
          </w:p>
        </w:tc>
      </w:tr>
    </w:tbl>
    <w:p w:rsidR="00832982" w:rsidRPr="0040471F" w:rsidRDefault="00832982" w:rsidP="00832982">
      <w:pPr>
        <w:pStyle w:val="Text"/>
        <w:spacing w:after="0"/>
        <w:rPr>
          <w:rFonts w:ascii="FuturaTOT" w:hAnsi="FuturaTOT"/>
          <w:lang w:val="da-DK"/>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63"/>
      </w:tblGrid>
      <w:tr w:rsidR="00832982" w:rsidRPr="0040471F" w:rsidTr="00DE146E">
        <w:trPr>
          <w:trHeight w:val="418"/>
        </w:trPr>
        <w:tc>
          <w:tcPr>
            <w:tcW w:w="2943" w:type="dxa"/>
          </w:tcPr>
          <w:p w:rsidR="00832982" w:rsidRPr="0040471F" w:rsidRDefault="00832982" w:rsidP="00DE146E">
            <w:pPr>
              <w:pStyle w:val="TabelleText"/>
              <w:rPr>
                <w:rFonts w:ascii="FuturaTOT" w:hAnsi="FuturaTOT"/>
                <w:lang w:val="da-DK"/>
              </w:rPr>
            </w:pPr>
            <w:r>
              <w:rPr>
                <w:rFonts w:ascii="FuturaTOT" w:hAnsi="FuturaTOT"/>
                <w:lang w:val="da-DK"/>
              </w:rPr>
              <w:t>Yderligere</w:t>
            </w:r>
            <w:r w:rsidRPr="0040471F">
              <w:rPr>
                <w:rFonts w:ascii="FuturaTOT" w:hAnsi="FuturaTOT"/>
                <w:lang w:val="da-DK"/>
              </w:rPr>
              <w:t xml:space="preserve"> </w:t>
            </w:r>
            <w:r>
              <w:rPr>
                <w:rFonts w:ascii="FuturaTOT" w:hAnsi="FuturaTOT"/>
                <w:lang w:val="da-DK"/>
              </w:rPr>
              <w:t>information</w:t>
            </w:r>
            <w:r w:rsidRPr="0040471F">
              <w:rPr>
                <w:rFonts w:ascii="FuturaTOT" w:hAnsi="FuturaTOT"/>
                <w:lang w:val="da-DK"/>
              </w:rPr>
              <w:t>:</w:t>
            </w:r>
          </w:p>
        </w:tc>
        <w:tc>
          <w:tcPr>
            <w:tcW w:w="6663" w:type="dxa"/>
          </w:tcPr>
          <w:p w:rsidR="00832982" w:rsidRPr="00391EC1" w:rsidRDefault="00832982" w:rsidP="00DE146E">
            <w:pPr>
              <w:pStyle w:val="TabelleText"/>
              <w:rPr>
                <w:rFonts w:ascii="FuturaTOT" w:hAnsi="FuturaTOT"/>
                <w:lang w:val="da-DK"/>
              </w:rPr>
            </w:pPr>
            <w:r w:rsidRPr="00391EC1">
              <w:rPr>
                <w:rFonts w:ascii="FuturaTOT" w:hAnsi="FuturaTOT"/>
                <w:lang w:val="da-DK"/>
              </w:rPr>
              <w:t>Hansgrohe A/S</w:t>
            </w:r>
          </w:p>
          <w:p w:rsidR="00832982" w:rsidRPr="00391EC1" w:rsidRDefault="00832982" w:rsidP="00DE146E">
            <w:pPr>
              <w:pStyle w:val="TabelleText"/>
              <w:rPr>
                <w:rFonts w:ascii="FuturaTOT" w:hAnsi="FuturaTOT"/>
                <w:lang w:val="da-DK"/>
              </w:rPr>
            </w:pPr>
            <w:r w:rsidRPr="00391EC1">
              <w:rPr>
                <w:rFonts w:ascii="FuturaTOT" w:hAnsi="FuturaTOT"/>
                <w:lang w:val="da-DK"/>
              </w:rPr>
              <w:t>Marketingafdelingen, Merete Lykke Jensen</w:t>
            </w:r>
          </w:p>
          <w:p w:rsidR="00832982" w:rsidRDefault="00832982" w:rsidP="00DE146E">
            <w:pPr>
              <w:pStyle w:val="TabelleText"/>
              <w:rPr>
                <w:rFonts w:ascii="FuturaTOT" w:hAnsi="FuturaTOT"/>
                <w:lang w:val="da-DK"/>
              </w:rPr>
            </w:pPr>
            <w:r w:rsidRPr="00391EC1">
              <w:rPr>
                <w:rFonts w:ascii="FuturaTOT" w:hAnsi="FuturaTOT"/>
                <w:lang w:val="da-DK"/>
              </w:rPr>
              <w:t>Tlf. 86 28 74 00</w:t>
            </w:r>
          </w:p>
          <w:p w:rsidR="00832982" w:rsidRPr="00391EC1" w:rsidRDefault="00832982" w:rsidP="00DE146E">
            <w:pPr>
              <w:pStyle w:val="TabelleText"/>
              <w:rPr>
                <w:rFonts w:ascii="FuturaTOT" w:hAnsi="FuturaTOT"/>
                <w:lang w:val="da-DK"/>
              </w:rPr>
            </w:pPr>
            <w:r w:rsidRPr="00391EC1">
              <w:rPr>
                <w:rFonts w:ascii="FuturaTOT" w:hAnsi="FuturaTOT"/>
                <w:lang w:val="da-DK"/>
              </w:rPr>
              <w:t>marketing@hansgrohe.dk</w:t>
            </w:r>
          </w:p>
          <w:p w:rsidR="00832982" w:rsidRPr="0040471F" w:rsidRDefault="003161EE" w:rsidP="00832982">
            <w:pPr>
              <w:rPr>
                <w:rFonts w:ascii="FuturaTOT" w:hAnsi="FuturaTOT" w:cs="Arial"/>
                <w:szCs w:val="22"/>
                <w:lang w:val="da-DK"/>
              </w:rPr>
            </w:pPr>
            <w:hyperlink r:id="rId19" w:history="1">
              <w:r w:rsidR="00832982" w:rsidRPr="00E642BD">
                <w:rPr>
                  <w:rStyle w:val="Hyperlink"/>
                  <w:rFonts w:ascii="FuturaTOT" w:hAnsi="FuturaTOT"/>
                  <w:lang w:val="da-DK"/>
                </w:rPr>
                <w:t>www.hansgrohe.dk</w:t>
              </w:r>
            </w:hyperlink>
            <w:r w:rsidR="00832982">
              <w:rPr>
                <w:rFonts w:ascii="FuturaTOT" w:hAnsi="FuturaTOT"/>
                <w:lang w:val="da-DK"/>
              </w:rPr>
              <w:t xml:space="preserve"> - </w:t>
            </w:r>
            <w:hyperlink r:id="rId20" w:history="1">
              <w:r w:rsidR="00832982" w:rsidRPr="00E642BD">
                <w:rPr>
                  <w:rStyle w:val="Hyperlink"/>
                  <w:rFonts w:ascii="FuturaTOT" w:hAnsi="FuturaTOT" w:cs="Arial"/>
                  <w:szCs w:val="22"/>
                  <w:lang w:val="da-DK"/>
                </w:rPr>
                <w:t>www.axor-design.com</w:t>
              </w:r>
            </w:hyperlink>
            <w:r w:rsidR="00832982">
              <w:rPr>
                <w:rFonts w:ascii="FuturaTOT" w:hAnsi="FuturaTOT" w:cs="Arial"/>
                <w:szCs w:val="22"/>
                <w:lang w:val="da-DK"/>
              </w:rPr>
              <w:t xml:space="preserve"> - </w:t>
            </w:r>
            <w:hyperlink r:id="rId21" w:history="1">
              <w:r w:rsidR="00832982" w:rsidRPr="00E642BD">
                <w:rPr>
                  <w:rStyle w:val="Hyperlink"/>
                  <w:rFonts w:ascii="FuturaTOT" w:hAnsi="FuturaTOT" w:cs="Arial"/>
                  <w:szCs w:val="22"/>
                  <w:lang w:val="da-DK"/>
                </w:rPr>
                <w:t>www.hansgrohe-group.com</w:t>
              </w:r>
            </w:hyperlink>
            <w:r w:rsidR="00832982">
              <w:rPr>
                <w:rFonts w:ascii="FuturaTOT" w:hAnsi="FuturaTOT" w:cs="Arial"/>
                <w:szCs w:val="22"/>
                <w:lang w:val="da-DK"/>
              </w:rPr>
              <w:t xml:space="preserve"> </w:t>
            </w:r>
          </w:p>
        </w:tc>
      </w:tr>
    </w:tbl>
    <w:p w:rsidR="00E02C80" w:rsidRPr="00B73675" w:rsidRDefault="00A36BCB" w:rsidP="00A36BCB">
      <w:pPr>
        <w:pStyle w:val="Bildbersicht"/>
        <w:rPr>
          <w:rFonts w:ascii="FuturaTOT" w:hAnsi="FuturaTOT"/>
          <w:lang w:val="da-DK"/>
        </w:rPr>
      </w:pPr>
      <w:r w:rsidRPr="00B73675">
        <w:rPr>
          <w:rFonts w:ascii="FuturaTOT" w:hAnsi="FuturaTOT"/>
          <w:lang w:val="da-DK"/>
        </w:rPr>
        <w:lastRenderedPageBreak/>
        <w:t>Bil</w:t>
      </w:r>
      <w:r w:rsidR="009B646C">
        <w:rPr>
          <w:rFonts w:ascii="FuturaTOT" w:hAnsi="FuturaTOT"/>
          <w:lang w:val="da-DK"/>
        </w:rPr>
        <w:t>ledoversigt</w:t>
      </w:r>
    </w:p>
    <w:p w:rsidR="00A36BCB" w:rsidRPr="00B73675" w:rsidRDefault="00B9192A" w:rsidP="00A36BCB">
      <w:pPr>
        <w:pStyle w:val="Zwischenberschrift"/>
        <w:rPr>
          <w:rFonts w:ascii="FuturaTOT" w:hAnsi="FuturaTOT"/>
          <w:lang w:val="da-DK"/>
        </w:rPr>
      </w:pPr>
      <w:r w:rsidRPr="00B73675">
        <w:rPr>
          <w:rFonts w:ascii="FuturaTOT" w:hAnsi="FuturaTOT"/>
          <w:lang w:val="da-DK"/>
        </w:rPr>
        <w:t xml:space="preserve">Hansgrohe Group </w:t>
      </w:r>
      <w:r w:rsidR="009B646C">
        <w:rPr>
          <w:rFonts w:ascii="FuturaTOT" w:hAnsi="FuturaTOT"/>
          <w:lang w:val="da-DK"/>
        </w:rPr>
        <w:t>på</w:t>
      </w:r>
      <w:r w:rsidRPr="00B73675">
        <w:rPr>
          <w:rFonts w:ascii="FuturaTOT" w:hAnsi="FuturaTOT"/>
          <w:lang w:val="da-DK"/>
        </w:rPr>
        <w:t xml:space="preserve"> ISH 2019</w:t>
      </w:r>
    </w:p>
    <w:p w:rsidR="00C36195" w:rsidRPr="00B73675" w:rsidRDefault="009B646C" w:rsidP="00C36195">
      <w:pPr>
        <w:pStyle w:val="Text"/>
        <w:jc w:val="left"/>
        <w:rPr>
          <w:rFonts w:ascii="FuturaTOT" w:hAnsi="FuturaTOT"/>
          <w:noProof/>
          <w:sz w:val="16"/>
          <w:szCs w:val="16"/>
          <w:lang w:val="da-DK"/>
        </w:rPr>
      </w:pPr>
      <w:r>
        <w:rPr>
          <w:noProof/>
          <w:lang w:val="da-DK" w:eastAsia="zh-CN"/>
        </w:rPr>
        <w:drawing>
          <wp:inline distT="0" distB="0" distL="0" distR="0" wp14:anchorId="13B35387" wp14:editId="22A97F0D">
            <wp:extent cx="2924355" cy="2279777"/>
            <wp:effectExtent l="0" t="0" r="9525"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23202" cy="2278878"/>
                    </a:xfrm>
                    <a:prstGeom prst="rect">
                      <a:avLst/>
                    </a:prstGeom>
                  </pic:spPr>
                </pic:pic>
              </a:graphicData>
            </a:graphic>
          </wp:inline>
        </w:drawing>
      </w:r>
      <w:r w:rsidR="00C36195" w:rsidRPr="00B73675">
        <w:rPr>
          <w:rFonts w:ascii="FuturaTOT" w:hAnsi="FuturaTOT"/>
          <w:noProof/>
          <w:lang w:val="da-DK"/>
        </w:rPr>
        <w:br/>
      </w:r>
      <w:r>
        <w:rPr>
          <w:rFonts w:ascii="FuturaTOT" w:hAnsi="FuturaTOT"/>
          <w:noProof/>
          <w:sz w:val="16"/>
          <w:szCs w:val="16"/>
          <w:lang w:val="da-DK"/>
        </w:rPr>
        <w:t>Thomas Leth, General Manager Nordics, Hansgrohe</w:t>
      </w:r>
      <w:r w:rsidR="00C36195" w:rsidRPr="00B73675">
        <w:rPr>
          <w:rFonts w:ascii="FuturaTOT" w:hAnsi="FuturaTOT"/>
          <w:noProof/>
          <w:sz w:val="16"/>
          <w:szCs w:val="16"/>
          <w:lang w:val="da-DK"/>
        </w:rPr>
        <w:t xml:space="preserve"> / </w:t>
      </w:r>
      <w:r w:rsidR="00C36195" w:rsidRPr="00B73675">
        <w:rPr>
          <w:rFonts w:ascii="FuturaTOT" w:hAnsi="FuturaTOT"/>
          <w:b/>
          <w:noProof/>
          <w:sz w:val="16"/>
          <w:szCs w:val="16"/>
          <w:lang w:val="da-DK"/>
        </w:rPr>
        <w:t>Copyright:</w:t>
      </w:r>
      <w:r w:rsidR="00C36195" w:rsidRPr="00B73675">
        <w:rPr>
          <w:rFonts w:ascii="FuturaTOT" w:hAnsi="FuturaTOT"/>
          <w:noProof/>
          <w:sz w:val="16"/>
          <w:szCs w:val="16"/>
          <w:lang w:val="da-DK"/>
        </w:rPr>
        <w:t xml:space="preserve"> Hansgrohe SE</w:t>
      </w:r>
      <w:r>
        <w:rPr>
          <w:rFonts w:ascii="FuturaTOT" w:hAnsi="FuturaTOT"/>
          <w:noProof/>
          <w:sz w:val="16"/>
          <w:szCs w:val="16"/>
          <w:lang w:val="da-DK"/>
        </w:rPr>
        <w:t xml:space="preserve"> </w:t>
      </w:r>
    </w:p>
    <w:p w:rsidR="00573233" w:rsidRPr="00B73675" w:rsidRDefault="009B646C" w:rsidP="00573233">
      <w:pPr>
        <w:pStyle w:val="Text"/>
        <w:jc w:val="left"/>
        <w:rPr>
          <w:rFonts w:ascii="FuturaTOT" w:hAnsi="FuturaTOT"/>
          <w:sz w:val="16"/>
          <w:szCs w:val="16"/>
          <w:lang w:val="da-DK"/>
        </w:rPr>
      </w:pPr>
      <w:r>
        <w:rPr>
          <w:noProof/>
          <w:lang w:val="da-DK" w:eastAsia="zh-CN"/>
        </w:rPr>
        <w:drawing>
          <wp:inline distT="0" distB="0" distL="0" distR="0" wp14:anchorId="4B9F9D5F" wp14:editId="456523D9">
            <wp:extent cx="1725283" cy="2447015"/>
            <wp:effectExtent l="0" t="0" r="889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26191" cy="2448303"/>
                    </a:xfrm>
                    <a:prstGeom prst="rect">
                      <a:avLst/>
                    </a:prstGeom>
                  </pic:spPr>
                </pic:pic>
              </a:graphicData>
            </a:graphic>
          </wp:inline>
        </w:drawing>
      </w:r>
      <w:r>
        <w:rPr>
          <w:rFonts w:ascii="FuturaTOT" w:hAnsi="FuturaTOT"/>
          <w:sz w:val="16"/>
          <w:szCs w:val="16"/>
          <w:lang w:val="da-DK"/>
        </w:rPr>
        <w:tab/>
      </w:r>
      <w:r>
        <w:rPr>
          <w:rFonts w:ascii="FuturaTOT" w:hAnsi="FuturaTOT"/>
          <w:sz w:val="16"/>
          <w:szCs w:val="16"/>
          <w:lang w:val="da-DK"/>
        </w:rPr>
        <w:tab/>
      </w:r>
      <w:r>
        <w:rPr>
          <w:rFonts w:ascii="FuturaTOT" w:hAnsi="FuturaTOT"/>
          <w:sz w:val="16"/>
          <w:szCs w:val="16"/>
          <w:lang w:val="da-DK"/>
        </w:rPr>
        <w:tab/>
      </w:r>
      <w:r>
        <w:rPr>
          <w:rFonts w:ascii="FuturaTOT" w:hAnsi="FuturaTOT"/>
          <w:sz w:val="16"/>
          <w:szCs w:val="16"/>
          <w:lang w:val="da-DK"/>
        </w:rPr>
        <w:tab/>
      </w:r>
      <w:r>
        <w:rPr>
          <w:noProof/>
          <w:lang w:val="da-DK" w:eastAsia="zh-CN"/>
        </w:rPr>
        <w:drawing>
          <wp:inline distT="0" distB="0" distL="0" distR="0" wp14:anchorId="541D099B" wp14:editId="79066DF9">
            <wp:extent cx="2751827" cy="2043173"/>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60392" cy="2049533"/>
                    </a:xfrm>
                    <a:prstGeom prst="rect">
                      <a:avLst/>
                    </a:prstGeom>
                  </pic:spPr>
                </pic:pic>
              </a:graphicData>
            </a:graphic>
          </wp:inline>
        </w:drawing>
      </w:r>
      <w:r w:rsidR="00C36195" w:rsidRPr="00B73675">
        <w:rPr>
          <w:rFonts w:ascii="FuturaTOT" w:hAnsi="FuturaTOT"/>
          <w:sz w:val="16"/>
          <w:szCs w:val="16"/>
          <w:lang w:val="da-DK"/>
        </w:rPr>
        <w:br/>
      </w:r>
      <w:r>
        <w:rPr>
          <w:rFonts w:ascii="FuturaTOT" w:hAnsi="FuturaTOT"/>
          <w:sz w:val="16"/>
          <w:szCs w:val="16"/>
          <w:lang w:val="da-DK"/>
        </w:rPr>
        <w:t>AXOR afslører sin mest luksuriøse badkollektion nogensinde.</w:t>
      </w:r>
      <w:r>
        <w:rPr>
          <w:rFonts w:ascii="FuturaTOT" w:hAnsi="FuturaTOT"/>
          <w:sz w:val="16"/>
          <w:szCs w:val="16"/>
          <w:lang w:val="da-DK"/>
        </w:rPr>
        <w:tab/>
      </w:r>
      <w:r>
        <w:rPr>
          <w:rFonts w:ascii="FuturaTOT" w:hAnsi="FuturaTOT"/>
          <w:sz w:val="16"/>
          <w:szCs w:val="16"/>
          <w:lang w:val="da-DK"/>
        </w:rPr>
        <w:tab/>
      </w:r>
      <w:r w:rsidRPr="009B646C">
        <w:rPr>
          <w:rFonts w:ascii="FuturaTOT" w:hAnsi="FuturaTOT"/>
          <w:sz w:val="16"/>
          <w:szCs w:val="16"/>
          <w:lang w:val="da-DK"/>
        </w:rPr>
        <w:t>hansgrohe præsenterer to populære armaturlinjer i nye overflader</w:t>
      </w:r>
      <w:r>
        <w:rPr>
          <w:rFonts w:ascii="FuturaTOT" w:hAnsi="FuturaTOT"/>
          <w:sz w:val="16"/>
          <w:szCs w:val="16"/>
          <w:lang w:val="da-DK"/>
        </w:rPr>
        <w:t>.</w:t>
      </w:r>
      <w:r>
        <w:rPr>
          <w:rFonts w:ascii="FuturaTOT" w:hAnsi="FuturaTOT"/>
          <w:sz w:val="16"/>
          <w:szCs w:val="16"/>
          <w:lang w:val="da-DK"/>
        </w:rPr>
        <w:br/>
      </w:r>
      <w:r w:rsidR="00C36195" w:rsidRPr="00B73675">
        <w:rPr>
          <w:rFonts w:ascii="FuturaTOT" w:hAnsi="FuturaTOT"/>
          <w:b/>
          <w:sz w:val="16"/>
          <w:szCs w:val="16"/>
          <w:lang w:val="da-DK"/>
        </w:rPr>
        <w:t>Copyright:</w:t>
      </w:r>
      <w:r w:rsidR="00C36195" w:rsidRPr="00B73675">
        <w:rPr>
          <w:rFonts w:ascii="FuturaTOT" w:hAnsi="FuturaTOT"/>
          <w:sz w:val="16"/>
          <w:szCs w:val="16"/>
          <w:lang w:val="da-DK"/>
        </w:rPr>
        <w:t xml:space="preserve"> Hansgrohe SE</w:t>
      </w:r>
      <w:r>
        <w:rPr>
          <w:rFonts w:ascii="FuturaTOT" w:hAnsi="FuturaTOT"/>
          <w:sz w:val="16"/>
          <w:szCs w:val="16"/>
          <w:lang w:val="da-DK"/>
        </w:rPr>
        <w:tab/>
      </w:r>
      <w:r>
        <w:rPr>
          <w:rFonts w:ascii="FuturaTOT" w:hAnsi="FuturaTOT"/>
          <w:sz w:val="16"/>
          <w:szCs w:val="16"/>
          <w:lang w:val="da-DK"/>
        </w:rPr>
        <w:tab/>
      </w:r>
      <w:r>
        <w:rPr>
          <w:rFonts w:ascii="FuturaTOT" w:hAnsi="FuturaTOT"/>
          <w:sz w:val="16"/>
          <w:szCs w:val="16"/>
          <w:lang w:val="da-DK"/>
        </w:rPr>
        <w:tab/>
      </w:r>
      <w:r>
        <w:rPr>
          <w:rFonts w:ascii="FuturaTOT" w:hAnsi="FuturaTOT"/>
          <w:sz w:val="16"/>
          <w:szCs w:val="16"/>
          <w:lang w:val="da-DK"/>
        </w:rPr>
        <w:tab/>
      </w:r>
      <w:r>
        <w:rPr>
          <w:rFonts w:ascii="FuturaTOT" w:hAnsi="FuturaTOT"/>
          <w:sz w:val="16"/>
          <w:szCs w:val="16"/>
          <w:lang w:val="da-DK"/>
        </w:rPr>
        <w:tab/>
      </w:r>
      <w:r w:rsidRPr="00B73675">
        <w:rPr>
          <w:rFonts w:ascii="FuturaTOT" w:hAnsi="FuturaTOT"/>
          <w:b/>
          <w:sz w:val="16"/>
          <w:szCs w:val="16"/>
          <w:lang w:val="da-DK"/>
        </w:rPr>
        <w:t>Copyright:</w:t>
      </w:r>
      <w:r w:rsidRPr="00B73675">
        <w:rPr>
          <w:rFonts w:ascii="FuturaTOT" w:hAnsi="FuturaTOT"/>
          <w:sz w:val="16"/>
          <w:szCs w:val="16"/>
          <w:lang w:val="da-DK"/>
        </w:rPr>
        <w:t xml:space="preserve"> Hansgrohe SE</w:t>
      </w:r>
    </w:p>
    <w:p w:rsidR="00851364" w:rsidRPr="0040471F" w:rsidRDefault="00851364" w:rsidP="009B646C">
      <w:pPr>
        <w:pStyle w:val="Bilderlink"/>
        <w:rPr>
          <w:rFonts w:ascii="FuturaTOT" w:hAnsi="FuturaTOT"/>
          <w:lang w:val="da-DK"/>
        </w:rPr>
      </w:pPr>
      <w:r>
        <w:rPr>
          <w:rStyle w:val="fett"/>
          <w:rFonts w:ascii="FuturaTOT" w:hAnsi="FuturaTOT"/>
          <w:lang w:val="da-DK"/>
        </w:rPr>
        <w:t>Download billeder her</w:t>
      </w:r>
      <w:r w:rsidRPr="0040471F">
        <w:rPr>
          <w:rFonts w:ascii="FuturaTOT" w:hAnsi="FuturaTOT"/>
          <w:lang w:val="da-DK"/>
        </w:rPr>
        <w:t xml:space="preserve">: </w:t>
      </w:r>
      <w:hyperlink r:id="rId25" w:history="1">
        <w:r w:rsidRPr="008E06FE">
          <w:rPr>
            <w:rStyle w:val="Hyperlink"/>
            <w:rFonts w:ascii="FuturaTOT" w:hAnsi="FuturaTOT"/>
            <w:lang w:val="da-DK"/>
          </w:rPr>
          <w:t>www.mynewsdesk.com/dk/hansgrohe</w:t>
        </w:r>
      </w:hyperlink>
      <w:r>
        <w:rPr>
          <w:rFonts w:ascii="FuturaTOT" w:hAnsi="FuturaTOT"/>
          <w:lang w:val="da-DK"/>
        </w:rPr>
        <w:t xml:space="preserve"> </w:t>
      </w:r>
    </w:p>
    <w:p w:rsidR="00D86E3E" w:rsidRPr="00B73675" w:rsidRDefault="00851364" w:rsidP="00851364">
      <w:pPr>
        <w:rPr>
          <w:rFonts w:ascii="FuturaTOT" w:hAnsi="FuturaTOT" w:cs="Arial"/>
          <w:sz w:val="16"/>
          <w:szCs w:val="16"/>
          <w:lang w:val="da-DK"/>
        </w:rPr>
      </w:pPr>
      <w:r w:rsidRPr="00316F40">
        <w:rPr>
          <w:rFonts w:ascii="FuturaTOT" w:hAnsi="FuturaTOT" w:cs="Arial"/>
          <w:sz w:val="16"/>
          <w:szCs w:val="16"/>
          <w:lang w:val="da-DK"/>
        </w:rPr>
        <w:t>Copyright: Vi skal gøre opmærksom på, at vi har begrænset brugsret til disse billeder. Alle yderligere rettigheder tilhører den respektive fotograf. Billeder, som Hansgrohe SE har copyright på, må kun anvendes honorarfrit, hvis de entydigt og udtrykkeligt tjener præsentation eller markedsføring af ydelser, produkter eller projekter tilhørende virksomheden Hansgrohe SE og/eller et af virksomhedens mærker (hansgrohe, AXOR). Alle andre billeder må kun benyttes i direkte sammenhæng med den pressemeddelelse, de hører til. Ønskes billederne brugt i anden sammenhæng, kræves den respektive rettighedsindehavers godkendelse og godtgørelse efter aftale med denne.</w:t>
      </w:r>
    </w:p>
    <w:sectPr w:rsidR="00D86E3E" w:rsidRPr="00B73675" w:rsidSect="001A7081">
      <w:headerReference w:type="default" r:id="rId26"/>
      <w:footerReference w:type="default" r:id="rId27"/>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DE2" w:rsidRDefault="00E61DE2" w:rsidP="00C64A6E">
      <w:r>
        <w:separator/>
      </w:r>
    </w:p>
  </w:endnote>
  <w:endnote w:type="continuationSeparator" w:id="0">
    <w:p w:rsidR="00E61DE2" w:rsidRDefault="00E61DE2"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FuturaTOT">
    <w:panose1 w:val="00000000000000000000"/>
    <w:charset w:val="00"/>
    <w:family w:val="decorative"/>
    <w:notTrueType/>
    <w:pitch w:val="variable"/>
    <w:sig w:usb0="A00002AF"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081" w:rsidRPr="00832982" w:rsidRDefault="007F14AB" w:rsidP="00832982">
    <w:pPr>
      <w:jc w:val="center"/>
      <w:rPr>
        <w:szCs w:val="14"/>
      </w:rPr>
    </w:pPr>
    <w:r w:rsidRPr="00645BEE">
      <w:rPr>
        <w:noProof/>
        <w:lang w:val="da-DK" w:eastAsia="zh-CN"/>
      </w:rPr>
      <mc:AlternateContent>
        <mc:Choice Requires="wps">
          <w:drawing>
            <wp:anchor distT="0" distB="0" distL="114300" distR="114300" simplePos="0" relativeHeight="251663360" behindDoc="0" locked="0" layoutInCell="1" allowOverlap="1" wp14:anchorId="4A4A41C3" wp14:editId="1DC9BC45">
              <wp:simplePos x="0" y="0"/>
              <wp:positionH relativeFrom="column">
                <wp:posOffset>-6721</wp:posOffset>
              </wp:positionH>
              <wp:positionV relativeFrom="paragraph">
                <wp:posOffset>-90170</wp:posOffset>
              </wp:positionV>
              <wp:extent cx="5958000" cy="0"/>
              <wp:effectExtent l="0" t="0" r="24130" b="19050"/>
              <wp:wrapNone/>
              <wp:docPr id="18" name="Gerade Verbindung 18"/>
              <wp:cNvGraphicFramePr/>
              <a:graphic xmlns:a="http://schemas.openxmlformats.org/drawingml/2006/main">
                <a:graphicData uri="http://schemas.microsoft.com/office/word/2010/wordprocessingShape">
                  <wps:wsp>
                    <wps:cNvCnPr/>
                    <wps:spPr>
                      <a:xfrm>
                        <a:off x="0" y="0"/>
                        <a:ext cx="5958000" cy="0"/>
                      </a:xfrm>
                      <a:prstGeom prst="line">
                        <a:avLst/>
                      </a:prstGeom>
                      <a:ln w="3175">
                        <a:solidFill>
                          <a:srgbClr val="B2B2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1pt" to="468.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" strokecolor="#b2b2b2" strokeweight=".25pt"/>
          </w:pict>
        </mc:Fallback>
      </mc:AlternateContent>
    </w:r>
    <w:r w:rsidRPr="00D6382E">
      <w:rPr>
        <w:rFonts w:cs="Arial"/>
        <w:color w:val="595959"/>
        <w:sz w:val="14"/>
        <w:szCs w:val="14"/>
      </w:rPr>
      <w:t>Hansgrohe A/S • Jegstrupve</w:t>
    </w:r>
    <w:r>
      <w:rPr>
        <w:rFonts w:cs="Arial"/>
        <w:color w:val="595959"/>
        <w:sz w:val="14"/>
        <w:szCs w:val="14"/>
      </w:rPr>
      <w:t xml:space="preserve">j 6 • 8361 Hasselager • Tlf.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DE2" w:rsidRDefault="00E61DE2" w:rsidP="00C64A6E">
      <w:r>
        <w:separator/>
      </w:r>
    </w:p>
  </w:footnote>
  <w:footnote w:type="continuationSeparator" w:id="0">
    <w:p w:rsidR="00E61DE2" w:rsidRDefault="00E61DE2"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EA78F8">
    <w:pPr>
      <w:pStyle w:val="Sidehoved"/>
    </w:pPr>
    <w:r w:rsidRPr="00645BEE">
      <w:rPr>
        <w:noProof/>
        <w:lang w:val="da-DK" w:eastAsia="zh-CN"/>
      </w:rPr>
      <mc:AlternateContent>
        <mc:Choice Requires="wps">
          <w:drawing>
            <wp:anchor distT="0" distB="0" distL="114300" distR="114300" simplePos="0" relativeHeight="251661312" behindDoc="0" locked="0" layoutInCell="1" allowOverlap="1" wp14:anchorId="4A3B0DDE" wp14:editId="568FCD99">
              <wp:simplePos x="0" y="0"/>
              <wp:positionH relativeFrom="column">
                <wp:posOffset>-6985</wp:posOffset>
              </wp:positionH>
              <wp:positionV relativeFrom="paragraph">
                <wp:posOffset>896620</wp:posOffset>
              </wp:positionV>
              <wp:extent cx="5958000" cy="0"/>
              <wp:effectExtent l="0" t="0" r="24130" b="19050"/>
              <wp:wrapNone/>
              <wp:docPr id="4" name="Gerade Verbindung 4"/>
              <wp:cNvGraphicFramePr/>
              <a:graphic xmlns:a="http://schemas.openxmlformats.org/drawingml/2006/main">
                <a:graphicData uri="http://schemas.microsoft.com/office/word/2010/wordprocessingShape">
                  <wps:wsp>
                    <wps:cNvCnPr/>
                    <wps:spPr>
                      <a:xfrm>
                        <a:off x="0" y="0"/>
                        <a:ext cx="5958000" cy="0"/>
                      </a:xfrm>
                      <a:prstGeom prst="line">
                        <a:avLst/>
                      </a:prstGeom>
                      <a:ln w="3175">
                        <a:solidFill>
                          <a:srgbClr val="B2B2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179DCE" id="Gerade Verbindung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0.6pt" to="468.6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" strokecolor="#b2b2b2" strokeweight=".25pt"/>
          </w:pict>
        </mc:Fallback>
      </mc:AlternateContent>
    </w:r>
    <w:r w:rsidRPr="00EA78F8">
      <w:rPr>
        <w:noProof/>
        <w:lang w:val="da-DK" w:eastAsia="zh-CN"/>
      </w:rPr>
      <w:drawing>
        <wp:anchor distT="0" distB="0" distL="114300" distR="114300" simplePos="0" relativeHeight="251659264" behindDoc="1" locked="0" layoutInCell="1" allowOverlap="1" wp14:anchorId="06AFCBDF" wp14:editId="212CD22D">
          <wp:simplePos x="0" y="0"/>
          <wp:positionH relativeFrom="column">
            <wp:posOffset>-813435</wp:posOffset>
          </wp:positionH>
          <wp:positionV relativeFrom="paragraph">
            <wp:posOffset>-448681</wp:posOffset>
          </wp:positionV>
          <wp:extent cx="7572375" cy="118999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210 x 3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1189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DE2"/>
    <w:rsid w:val="00001193"/>
    <w:rsid w:val="00034292"/>
    <w:rsid w:val="0003579B"/>
    <w:rsid w:val="0005319D"/>
    <w:rsid w:val="00054398"/>
    <w:rsid w:val="00055A31"/>
    <w:rsid w:val="00072AE7"/>
    <w:rsid w:val="000844AA"/>
    <w:rsid w:val="00096D0C"/>
    <w:rsid w:val="00097B35"/>
    <w:rsid w:val="000A1D72"/>
    <w:rsid w:val="000C1072"/>
    <w:rsid w:val="000C77ED"/>
    <w:rsid w:val="000D7270"/>
    <w:rsid w:val="000D7D52"/>
    <w:rsid w:val="000E5BC1"/>
    <w:rsid w:val="00113513"/>
    <w:rsid w:val="0013538D"/>
    <w:rsid w:val="00156E50"/>
    <w:rsid w:val="00162DC3"/>
    <w:rsid w:val="001A03F7"/>
    <w:rsid w:val="001A7081"/>
    <w:rsid w:val="001A78B7"/>
    <w:rsid w:val="001B4CF7"/>
    <w:rsid w:val="001D2737"/>
    <w:rsid w:val="002314D9"/>
    <w:rsid w:val="00231D79"/>
    <w:rsid w:val="00237FB6"/>
    <w:rsid w:val="00256102"/>
    <w:rsid w:val="0029285D"/>
    <w:rsid w:val="002A4438"/>
    <w:rsid w:val="002B72BE"/>
    <w:rsid w:val="002D1911"/>
    <w:rsid w:val="003161EE"/>
    <w:rsid w:val="00317EDC"/>
    <w:rsid w:val="0034573B"/>
    <w:rsid w:val="0035411F"/>
    <w:rsid w:val="003624AE"/>
    <w:rsid w:val="003938FD"/>
    <w:rsid w:val="003A1836"/>
    <w:rsid w:val="003C0605"/>
    <w:rsid w:val="003C633E"/>
    <w:rsid w:val="004207DA"/>
    <w:rsid w:val="00422113"/>
    <w:rsid w:val="004453F4"/>
    <w:rsid w:val="004B0CF9"/>
    <w:rsid w:val="004C1D86"/>
    <w:rsid w:val="004C708C"/>
    <w:rsid w:val="004F0AB8"/>
    <w:rsid w:val="00503439"/>
    <w:rsid w:val="00507FBA"/>
    <w:rsid w:val="005337A5"/>
    <w:rsid w:val="005347AB"/>
    <w:rsid w:val="00544873"/>
    <w:rsid w:val="0054632D"/>
    <w:rsid w:val="00561DFF"/>
    <w:rsid w:val="00573233"/>
    <w:rsid w:val="00583163"/>
    <w:rsid w:val="005B6BA1"/>
    <w:rsid w:val="005C721D"/>
    <w:rsid w:val="005C7893"/>
    <w:rsid w:val="005D7CC7"/>
    <w:rsid w:val="005D7E33"/>
    <w:rsid w:val="005F342C"/>
    <w:rsid w:val="0060064B"/>
    <w:rsid w:val="00614D8F"/>
    <w:rsid w:val="006535CD"/>
    <w:rsid w:val="006574D7"/>
    <w:rsid w:val="0067395F"/>
    <w:rsid w:val="0068001B"/>
    <w:rsid w:val="0068004A"/>
    <w:rsid w:val="006C0A32"/>
    <w:rsid w:val="006E3EAB"/>
    <w:rsid w:val="006E70B0"/>
    <w:rsid w:val="00701AA1"/>
    <w:rsid w:val="00714906"/>
    <w:rsid w:val="00725AD3"/>
    <w:rsid w:val="0072714C"/>
    <w:rsid w:val="00760EF9"/>
    <w:rsid w:val="00763A09"/>
    <w:rsid w:val="00781072"/>
    <w:rsid w:val="0078241F"/>
    <w:rsid w:val="007843F7"/>
    <w:rsid w:val="00791620"/>
    <w:rsid w:val="007B0185"/>
    <w:rsid w:val="007B74FF"/>
    <w:rsid w:val="007D3370"/>
    <w:rsid w:val="007F14AB"/>
    <w:rsid w:val="007F2ADC"/>
    <w:rsid w:val="007F40AE"/>
    <w:rsid w:val="0081022E"/>
    <w:rsid w:val="00832982"/>
    <w:rsid w:val="0083408A"/>
    <w:rsid w:val="00841F00"/>
    <w:rsid w:val="00851364"/>
    <w:rsid w:val="00864729"/>
    <w:rsid w:val="0087443B"/>
    <w:rsid w:val="00883428"/>
    <w:rsid w:val="008906C2"/>
    <w:rsid w:val="00892339"/>
    <w:rsid w:val="008A175A"/>
    <w:rsid w:val="008B1D21"/>
    <w:rsid w:val="008B7F7F"/>
    <w:rsid w:val="008E33C3"/>
    <w:rsid w:val="008E7E4F"/>
    <w:rsid w:val="009073E6"/>
    <w:rsid w:val="00935780"/>
    <w:rsid w:val="00937463"/>
    <w:rsid w:val="00952987"/>
    <w:rsid w:val="009709D3"/>
    <w:rsid w:val="00977259"/>
    <w:rsid w:val="009B646C"/>
    <w:rsid w:val="009D508F"/>
    <w:rsid w:val="009E7F63"/>
    <w:rsid w:val="00A0655A"/>
    <w:rsid w:val="00A222C0"/>
    <w:rsid w:val="00A36812"/>
    <w:rsid w:val="00A36BCB"/>
    <w:rsid w:val="00A47E07"/>
    <w:rsid w:val="00A53794"/>
    <w:rsid w:val="00A6521D"/>
    <w:rsid w:val="00A70201"/>
    <w:rsid w:val="00A74BEE"/>
    <w:rsid w:val="00A7511D"/>
    <w:rsid w:val="00A83C4E"/>
    <w:rsid w:val="00AA1BD3"/>
    <w:rsid w:val="00AC40F7"/>
    <w:rsid w:val="00AD0372"/>
    <w:rsid w:val="00AD7134"/>
    <w:rsid w:val="00AE5353"/>
    <w:rsid w:val="00AF4E6E"/>
    <w:rsid w:val="00B125D8"/>
    <w:rsid w:val="00B152CB"/>
    <w:rsid w:val="00B17315"/>
    <w:rsid w:val="00B35F85"/>
    <w:rsid w:val="00B55DA7"/>
    <w:rsid w:val="00B712B4"/>
    <w:rsid w:val="00B73675"/>
    <w:rsid w:val="00B74263"/>
    <w:rsid w:val="00B9192A"/>
    <w:rsid w:val="00BA7E86"/>
    <w:rsid w:val="00BC4A9C"/>
    <w:rsid w:val="00BD02A2"/>
    <w:rsid w:val="00BF64FD"/>
    <w:rsid w:val="00C10728"/>
    <w:rsid w:val="00C15282"/>
    <w:rsid w:val="00C3513D"/>
    <w:rsid w:val="00C36195"/>
    <w:rsid w:val="00C64A6E"/>
    <w:rsid w:val="00CC2FEC"/>
    <w:rsid w:val="00CD68F0"/>
    <w:rsid w:val="00D016AF"/>
    <w:rsid w:val="00D17829"/>
    <w:rsid w:val="00D236A8"/>
    <w:rsid w:val="00D24E93"/>
    <w:rsid w:val="00D63907"/>
    <w:rsid w:val="00D86E3E"/>
    <w:rsid w:val="00D944CA"/>
    <w:rsid w:val="00D96E29"/>
    <w:rsid w:val="00D97654"/>
    <w:rsid w:val="00DB248B"/>
    <w:rsid w:val="00DB31C7"/>
    <w:rsid w:val="00DB7919"/>
    <w:rsid w:val="00DC2F08"/>
    <w:rsid w:val="00DC3FB5"/>
    <w:rsid w:val="00DD0B64"/>
    <w:rsid w:val="00E02C80"/>
    <w:rsid w:val="00E16258"/>
    <w:rsid w:val="00E4505A"/>
    <w:rsid w:val="00E479DF"/>
    <w:rsid w:val="00E605CB"/>
    <w:rsid w:val="00E61DE2"/>
    <w:rsid w:val="00E642DE"/>
    <w:rsid w:val="00E82ACA"/>
    <w:rsid w:val="00E86B82"/>
    <w:rsid w:val="00E92C2F"/>
    <w:rsid w:val="00EA0D7C"/>
    <w:rsid w:val="00EA78F8"/>
    <w:rsid w:val="00EE15AD"/>
    <w:rsid w:val="00EF2CF9"/>
    <w:rsid w:val="00F046A2"/>
    <w:rsid w:val="00F056B4"/>
    <w:rsid w:val="00F31DB0"/>
    <w:rsid w:val="00F33009"/>
    <w:rsid w:val="00F348F1"/>
    <w:rsid w:val="00F50699"/>
    <w:rsid w:val="00F62257"/>
    <w:rsid w:val="00F749D3"/>
    <w:rsid w:val="00F82C07"/>
    <w:rsid w:val="00F90FB0"/>
    <w:rsid w:val="00F95AD0"/>
    <w:rsid w:val="00FC3069"/>
    <w:rsid w:val="00FC3411"/>
    <w:rsid w:val="00FF25A1"/>
    <w:rsid w:val="00FF5C7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character" w:styleId="Kommentarhenvisning">
    <w:name w:val="annotation reference"/>
    <w:basedOn w:val="Standardskrifttypeiafsnit"/>
    <w:uiPriority w:val="99"/>
    <w:semiHidden/>
    <w:unhideWhenUsed/>
    <w:rsid w:val="00D17829"/>
    <w:rPr>
      <w:sz w:val="16"/>
      <w:szCs w:val="16"/>
    </w:rPr>
  </w:style>
  <w:style w:type="paragraph" w:styleId="Kommentartekst">
    <w:name w:val="annotation text"/>
    <w:basedOn w:val="Normal"/>
    <w:link w:val="KommentartekstTegn"/>
    <w:uiPriority w:val="99"/>
    <w:semiHidden/>
    <w:unhideWhenUsed/>
    <w:rsid w:val="00D17829"/>
    <w:rPr>
      <w:sz w:val="20"/>
    </w:rPr>
  </w:style>
  <w:style w:type="character" w:customStyle="1" w:styleId="KommentartekstTegn">
    <w:name w:val="Kommentartekst Tegn"/>
    <w:basedOn w:val="Standardskrifttypeiafsnit"/>
    <w:link w:val="Kommentartekst"/>
    <w:uiPriority w:val="99"/>
    <w:semiHidden/>
    <w:rsid w:val="00D17829"/>
    <w:rPr>
      <w:rFonts w:ascii="Arial" w:hAnsi="Arial"/>
      <w:lang w:eastAsia="en-US"/>
    </w:rPr>
  </w:style>
  <w:style w:type="character" w:customStyle="1" w:styleId="UnresolvedMention">
    <w:name w:val="Unresolved Mention"/>
    <w:basedOn w:val="Standardskrifttypeiafsnit"/>
    <w:uiPriority w:val="99"/>
    <w:semiHidden/>
    <w:unhideWhenUsed/>
    <w:rsid w:val="008B7F7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character" w:styleId="Kommentarhenvisning">
    <w:name w:val="annotation reference"/>
    <w:basedOn w:val="Standardskrifttypeiafsnit"/>
    <w:uiPriority w:val="99"/>
    <w:semiHidden/>
    <w:unhideWhenUsed/>
    <w:rsid w:val="00D17829"/>
    <w:rPr>
      <w:sz w:val="16"/>
      <w:szCs w:val="16"/>
    </w:rPr>
  </w:style>
  <w:style w:type="paragraph" w:styleId="Kommentartekst">
    <w:name w:val="annotation text"/>
    <w:basedOn w:val="Normal"/>
    <w:link w:val="KommentartekstTegn"/>
    <w:uiPriority w:val="99"/>
    <w:semiHidden/>
    <w:unhideWhenUsed/>
    <w:rsid w:val="00D17829"/>
    <w:rPr>
      <w:sz w:val="20"/>
    </w:rPr>
  </w:style>
  <w:style w:type="character" w:customStyle="1" w:styleId="KommentartekstTegn">
    <w:name w:val="Kommentartekst Tegn"/>
    <w:basedOn w:val="Standardskrifttypeiafsnit"/>
    <w:link w:val="Kommentartekst"/>
    <w:uiPriority w:val="99"/>
    <w:semiHidden/>
    <w:rsid w:val="00D17829"/>
    <w:rPr>
      <w:rFonts w:ascii="Arial" w:hAnsi="Arial"/>
      <w:lang w:eastAsia="en-US"/>
    </w:rPr>
  </w:style>
  <w:style w:type="character" w:customStyle="1" w:styleId="UnresolvedMention">
    <w:name w:val="Unresolved Mention"/>
    <w:basedOn w:val="Standardskrifttypeiafsnit"/>
    <w:uiPriority w:val="99"/>
    <w:semiHidden/>
    <w:unhideWhenUsed/>
    <w:rsid w:val="008B7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611559">
      <w:bodyDiv w:val="1"/>
      <w:marLeft w:val="0"/>
      <w:marRight w:val="0"/>
      <w:marTop w:val="0"/>
      <w:marBottom w:val="0"/>
      <w:divBdr>
        <w:top w:val="none" w:sz="0" w:space="0" w:color="auto"/>
        <w:left w:val="none" w:sz="0" w:space="0" w:color="auto"/>
        <w:bottom w:val="none" w:sz="0" w:space="0" w:color="auto"/>
        <w:right w:val="none" w:sz="0" w:space="0" w:color="auto"/>
      </w:divBdr>
    </w:div>
    <w:div w:id="141643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hansgrohe.dk/design"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hansgrohe-group.com" TargetMode="Externa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50.png"/><Relationship Id="rId25" Type="http://schemas.openxmlformats.org/officeDocument/2006/relationships/hyperlink" Target="http://www.mynewsdesk.com/dk/hansgrohe"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axor-design.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www.hansgrohe.com/challenge" TargetMode="External"/><Relationship Id="rId19" Type="http://schemas.openxmlformats.org/officeDocument/2006/relationships/hyperlink" Target="http://www.hansgrohe.dk" TargetMode="External"/><Relationship Id="rId4" Type="http://schemas.openxmlformats.org/officeDocument/2006/relationships/settings" Target="settings.xml"/><Relationship Id="rId9" Type="http://schemas.openxmlformats.org/officeDocument/2006/relationships/hyperlink" Target="http://www.hansgrohe.dk" TargetMode="External"/><Relationship Id="rId14" Type="http://schemas.openxmlformats.org/officeDocument/2006/relationships/image" Target="media/image30.jpeg"/><Relationship Id="rId22" Type="http://schemas.openxmlformats.org/officeDocument/2006/relationships/image" Target="media/image6.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E2082361.dotm</Template>
  <TotalTime>0</TotalTime>
  <Pages>4</Pages>
  <Words>1010</Words>
  <Characters>6164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7160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Bachmann Astrid</dc:creator>
  <cp:lastModifiedBy>Merete Lykke Jensen</cp:lastModifiedBy>
  <cp:revision>25</cp:revision>
  <dcterms:created xsi:type="dcterms:W3CDTF">2019-02-04T08:53:00Z</dcterms:created>
  <dcterms:modified xsi:type="dcterms:W3CDTF">2019-02-20T10:40:00Z</dcterms:modified>
</cp:coreProperties>
</file>