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D6965" w14:textId="668D1387" w:rsidR="00EE195E" w:rsidRPr="000555A1" w:rsidRDefault="00C93600" w:rsidP="00A17059">
      <w:pPr>
        <w:spacing w:line="360" w:lineRule="atLeast"/>
        <w:rPr>
          <w:rFonts w:cs="Arial"/>
          <w:sz w:val="22"/>
          <w:lang w:val="da-DK"/>
        </w:rPr>
      </w:pPr>
      <w:bookmarkStart w:id="0" w:name="Pressemitteilung"/>
      <w:r w:rsidRPr="000555A1">
        <w:rPr>
          <w:rFonts w:cs="Arial"/>
          <w:sz w:val="22"/>
          <w:lang w:val="da-DK"/>
        </w:rPr>
        <w:t xml:space="preserve"> </w:t>
      </w:r>
    </w:p>
    <w:p w14:paraId="56910967" w14:textId="154E633E" w:rsidR="00A17059" w:rsidRPr="00730FFA" w:rsidRDefault="005614D4" w:rsidP="00A17059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21. marts 2023</w:t>
      </w:r>
    </w:p>
    <w:p w14:paraId="152299B9" w14:textId="77777777" w:rsidR="00A17059" w:rsidRPr="00730FFA" w:rsidRDefault="00A17059" w:rsidP="00A17059">
      <w:pPr>
        <w:spacing w:line="360" w:lineRule="atLeast"/>
        <w:rPr>
          <w:rFonts w:cs="Arial"/>
          <w:sz w:val="22"/>
          <w:lang w:val="da-DK"/>
        </w:rPr>
      </w:pPr>
    </w:p>
    <w:p w14:paraId="6B7017DC" w14:textId="77777777" w:rsidR="00A17059" w:rsidRPr="00730FFA" w:rsidRDefault="00A17059" w:rsidP="00A17059">
      <w:pPr>
        <w:spacing w:line="360" w:lineRule="atLeast"/>
        <w:rPr>
          <w:rFonts w:cs="Arial"/>
          <w:sz w:val="22"/>
          <w:lang w:val="da-DK"/>
        </w:rPr>
      </w:pPr>
    </w:p>
    <w:bookmarkEnd w:id="0"/>
    <w:p w14:paraId="076412DC" w14:textId="0BCA8D11" w:rsidR="007E4D0A" w:rsidRPr="007E4D0A" w:rsidRDefault="000555A1" w:rsidP="001F1D37">
      <w:pPr>
        <w:pStyle w:val="OpelHeadlineArial"/>
        <w:rPr>
          <w:rFonts w:cs="Arial"/>
          <w:lang w:val="da-DK"/>
        </w:rPr>
      </w:pPr>
      <w:r>
        <w:rPr>
          <w:rFonts w:cs="Arial"/>
          <w:lang w:val="da-DK"/>
        </w:rPr>
        <w:t xml:space="preserve">Opel-komfort i højsædet: </w:t>
      </w:r>
      <w:r w:rsidR="007E4D0A" w:rsidRPr="007E4D0A">
        <w:rPr>
          <w:rFonts w:cs="Arial"/>
          <w:lang w:val="da-DK"/>
        </w:rPr>
        <w:t xml:space="preserve">20 </w:t>
      </w:r>
      <w:r w:rsidR="007E4D0A">
        <w:rPr>
          <w:rFonts w:cs="Arial"/>
          <w:lang w:val="da-DK"/>
        </w:rPr>
        <w:t>år</w:t>
      </w:r>
      <w:r w:rsidR="007E4D0A" w:rsidRPr="007E4D0A">
        <w:rPr>
          <w:rFonts w:cs="Arial"/>
          <w:lang w:val="da-DK"/>
        </w:rPr>
        <w:t xml:space="preserve"> med </w:t>
      </w:r>
      <w:r w:rsidR="007E4D0A">
        <w:rPr>
          <w:rFonts w:cs="Arial"/>
          <w:lang w:val="da-DK"/>
        </w:rPr>
        <w:t>ergonomiske</w:t>
      </w:r>
      <w:r w:rsidR="007E4D0A" w:rsidRPr="007E4D0A">
        <w:rPr>
          <w:rFonts w:cs="Arial"/>
          <w:lang w:val="da-DK"/>
        </w:rPr>
        <w:t xml:space="preserve"> </w:t>
      </w:r>
      <w:r w:rsidR="008276F9">
        <w:rPr>
          <w:rFonts w:cs="Arial"/>
          <w:lang w:val="da-DK"/>
        </w:rPr>
        <w:t>AGR</w:t>
      </w:r>
      <w:r w:rsidR="007E4D0A" w:rsidRPr="007E4D0A">
        <w:rPr>
          <w:rFonts w:cs="Arial"/>
          <w:lang w:val="da-DK"/>
        </w:rPr>
        <w:t xml:space="preserve"> sæder</w:t>
      </w:r>
    </w:p>
    <w:p w14:paraId="0FFF8211" w14:textId="77777777" w:rsidR="001F1D37" w:rsidRPr="00730FFA" w:rsidRDefault="001F1D37" w:rsidP="001F1D37">
      <w:pPr>
        <w:spacing w:line="360" w:lineRule="atLeast"/>
        <w:rPr>
          <w:rFonts w:cs="Arial"/>
          <w:sz w:val="22"/>
          <w:lang w:val="da-DK"/>
        </w:rPr>
      </w:pPr>
    </w:p>
    <w:p w14:paraId="58083C1B" w14:textId="0125AA7A" w:rsidR="000555A1" w:rsidRDefault="00F51F2D" w:rsidP="003C4C6E">
      <w:pPr>
        <w:spacing w:line="360" w:lineRule="atLeast"/>
        <w:rPr>
          <w:rFonts w:cs="Arial"/>
          <w:sz w:val="22"/>
          <w:lang w:val="da-DK"/>
        </w:rPr>
      </w:pPr>
      <w:r w:rsidRPr="00F51F2D">
        <w:rPr>
          <w:rFonts w:cs="Arial"/>
          <w:sz w:val="22"/>
          <w:lang w:val="da-DK"/>
        </w:rPr>
        <w:t xml:space="preserve">Opel er kendt for sine ergonomiske AGR </w:t>
      </w:r>
      <w:r w:rsidR="007E4D0A">
        <w:rPr>
          <w:rFonts w:cs="Arial"/>
          <w:sz w:val="22"/>
          <w:lang w:val="da-DK"/>
        </w:rPr>
        <w:t>sæder</w:t>
      </w:r>
      <w:r w:rsidR="00730FFA">
        <w:rPr>
          <w:rFonts w:cs="Arial"/>
          <w:sz w:val="22"/>
          <w:lang w:val="da-DK"/>
        </w:rPr>
        <w:t xml:space="preserve">. AGR står for </w:t>
      </w:r>
      <w:r w:rsidRPr="00F51F2D">
        <w:rPr>
          <w:rFonts w:cs="Arial"/>
          <w:sz w:val="22"/>
          <w:lang w:val="da-DK"/>
        </w:rPr>
        <w:t xml:space="preserve">Aktion </w:t>
      </w:r>
      <w:proofErr w:type="spellStart"/>
      <w:r w:rsidRPr="00F51F2D">
        <w:rPr>
          <w:rFonts w:cs="Arial"/>
          <w:sz w:val="22"/>
          <w:lang w:val="da-DK"/>
        </w:rPr>
        <w:t>Gesunder</w:t>
      </w:r>
      <w:proofErr w:type="spellEnd"/>
      <w:r w:rsidRPr="00F51F2D">
        <w:rPr>
          <w:rFonts w:cs="Arial"/>
          <w:sz w:val="22"/>
          <w:lang w:val="da-DK"/>
        </w:rPr>
        <w:t xml:space="preserve"> </w:t>
      </w:r>
      <w:proofErr w:type="spellStart"/>
      <w:r w:rsidRPr="00F51F2D">
        <w:rPr>
          <w:rFonts w:cs="Arial"/>
          <w:sz w:val="22"/>
          <w:lang w:val="da-DK"/>
        </w:rPr>
        <w:t>R</w:t>
      </w:r>
      <w:r w:rsidR="00730FFA">
        <w:rPr>
          <w:rFonts w:cs="Arial"/>
          <w:sz w:val="22"/>
          <w:lang w:val="da-DK"/>
        </w:rPr>
        <w:t>ücken</w:t>
      </w:r>
      <w:proofErr w:type="spellEnd"/>
      <w:r w:rsidR="00730FFA">
        <w:rPr>
          <w:rFonts w:cs="Arial"/>
          <w:sz w:val="22"/>
          <w:lang w:val="da-DK"/>
        </w:rPr>
        <w:t xml:space="preserve"> </w:t>
      </w:r>
      <w:proofErr w:type="spellStart"/>
      <w:r w:rsidR="00730FFA">
        <w:rPr>
          <w:rFonts w:cs="Arial"/>
          <w:sz w:val="22"/>
          <w:lang w:val="da-DK"/>
        </w:rPr>
        <w:t>e.V</w:t>
      </w:r>
      <w:proofErr w:type="spellEnd"/>
      <w:r w:rsidR="00730FFA">
        <w:rPr>
          <w:rFonts w:cs="Arial"/>
          <w:sz w:val="22"/>
          <w:lang w:val="da-DK"/>
        </w:rPr>
        <w:t xml:space="preserve">. og er </w:t>
      </w:r>
      <w:r>
        <w:rPr>
          <w:rFonts w:cs="Arial"/>
          <w:sz w:val="22"/>
          <w:lang w:val="da-DK"/>
        </w:rPr>
        <w:t>en uafhængig tysk organ</w:t>
      </w:r>
      <w:r w:rsidR="007E4D0A">
        <w:rPr>
          <w:rFonts w:cs="Arial"/>
          <w:sz w:val="22"/>
          <w:lang w:val="da-DK"/>
        </w:rPr>
        <w:t>i</w:t>
      </w:r>
      <w:r>
        <w:rPr>
          <w:rFonts w:cs="Arial"/>
          <w:sz w:val="22"/>
          <w:lang w:val="da-DK"/>
        </w:rPr>
        <w:t>sation</w:t>
      </w:r>
      <w:r w:rsidR="007E4D0A">
        <w:rPr>
          <w:rFonts w:cs="Arial"/>
          <w:sz w:val="22"/>
          <w:lang w:val="da-DK"/>
        </w:rPr>
        <w:t xml:space="preserve">, </w:t>
      </w:r>
      <w:r w:rsidR="00730FFA">
        <w:rPr>
          <w:rFonts w:cs="Arial"/>
          <w:sz w:val="22"/>
          <w:lang w:val="da-DK"/>
        </w:rPr>
        <w:t>der</w:t>
      </w:r>
      <w:r>
        <w:rPr>
          <w:rFonts w:cs="Arial"/>
          <w:sz w:val="22"/>
          <w:lang w:val="da-DK"/>
        </w:rPr>
        <w:t xml:space="preserve"> </w:t>
      </w:r>
      <w:r w:rsidR="00730FFA">
        <w:rPr>
          <w:rFonts w:cs="Arial"/>
          <w:sz w:val="22"/>
          <w:lang w:val="da-DK"/>
        </w:rPr>
        <w:t xml:space="preserve">har specialiseret sig </w:t>
      </w:r>
      <w:r w:rsidR="00D84EF3">
        <w:rPr>
          <w:rFonts w:cs="Arial"/>
          <w:sz w:val="22"/>
          <w:lang w:val="da-DK"/>
        </w:rPr>
        <w:t>i</w:t>
      </w:r>
      <w:r w:rsidR="00730FFA">
        <w:rPr>
          <w:rFonts w:cs="Arial"/>
          <w:sz w:val="22"/>
          <w:lang w:val="da-DK"/>
        </w:rPr>
        <w:t xml:space="preserve"> forskning </w:t>
      </w:r>
      <w:r w:rsidR="000555A1">
        <w:rPr>
          <w:rFonts w:cs="Arial"/>
          <w:sz w:val="22"/>
          <w:lang w:val="da-DK"/>
        </w:rPr>
        <w:t>i</w:t>
      </w:r>
      <w:r w:rsidR="00D84EF3">
        <w:rPr>
          <w:rFonts w:cs="Arial"/>
          <w:sz w:val="22"/>
          <w:lang w:val="da-DK"/>
        </w:rPr>
        <w:t xml:space="preserve"> </w:t>
      </w:r>
      <w:r w:rsidR="00730FFA">
        <w:rPr>
          <w:rFonts w:cs="Arial"/>
          <w:sz w:val="22"/>
          <w:lang w:val="da-DK"/>
        </w:rPr>
        <w:t>forebyggelse af rygsmerter</w:t>
      </w:r>
      <w:r w:rsidR="007E4D0A">
        <w:rPr>
          <w:rFonts w:cs="Arial"/>
          <w:sz w:val="22"/>
          <w:lang w:val="da-DK"/>
        </w:rPr>
        <w:t>.</w:t>
      </w:r>
      <w:r>
        <w:rPr>
          <w:rFonts w:cs="Arial"/>
          <w:sz w:val="22"/>
          <w:lang w:val="da-DK"/>
        </w:rPr>
        <w:t xml:space="preserve"> </w:t>
      </w:r>
      <w:r w:rsidR="007E4D0A">
        <w:rPr>
          <w:rFonts w:cs="Arial"/>
          <w:sz w:val="22"/>
          <w:lang w:val="da-DK"/>
        </w:rPr>
        <w:t>I år er det 20 år siden, at Opel introducerede de ergonomisk certificerede sæder</w:t>
      </w:r>
      <w:r w:rsidR="000555A1">
        <w:rPr>
          <w:rFonts w:cs="Arial"/>
          <w:sz w:val="22"/>
          <w:lang w:val="da-DK"/>
        </w:rPr>
        <w:t xml:space="preserve"> for første gang - </w:t>
      </w:r>
      <w:r w:rsidR="00895269">
        <w:rPr>
          <w:rFonts w:cs="Arial"/>
          <w:sz w:val="22"/>
          <w:lang w:val="da-DK"/>
        </w:rPr>
        <w:t>d</w:t>
      </w:r>
      <w:r w:rsidR="0046216D">
        <w:rPr>
          <w:rFonts w:cs="Arial"/>
          <w:sz w:val="22"/>
          <w:lang w:val="da-DK"/>
        </w:rPr>
        <w:t>et var</w:t>
      </w:r>
      <w:r w:rsidR="00A2263C">
        <w:rPr>
          <w:rFonts w:cs="Arial"/>
          <w:sz w:val="22"/>
          <w:lang w:val="da-DK"/>
        </w:rPr>
        <w:t xml:space="preserve"> i en Opel </w:t>
      </w:r>
      <w:proofErr w:type="spellStart"/>
      <w:r w:rsidR="00A2263C">
        <w:rPr>
          <w:rFonts w:cs="Arial"/>
          <w:sz w:val="22"/>
          <w:lang w:val="da-DK"/>
        </w:rPr>
        <w:t>Signum</w:t>
      </w:r>
      <w:proofErr w:type="spellEnd"/>
      <w:r w:rsidR="00D84EF3">
        <w:rPr>
          <w:rFonts w:cs="Arial"/>
          <w:sz w:val="22"/>
          <w:lang w:val="da-DK"/>
        </w:rPr>
        <w:t xml:space="preserve"> tilbage i 2003. </w:t>
      </w:r>
    </w:p>
    <w:p w14:paraId="67F32CEA" w14:textId="77777777" w:rsidR="000555A1" w:rsidRDefault="000555A1" w:rsidP="003C4C6E">
      <w:pPr>
        <w:spacing w:line="360" w:lineRule="atLeast"/>
        <w:rPr>
          <w:rFonts w:cs="Arial"/>
          <w:sz w:val="22"/>
          <w:lang w:val="da-DK"/>
        </w:rPr>
      </w:pPr>
    </w:p>
    <w:p w14:paraId="428D1B80" w14:textId="68F9B032" w:rsidR="0045329C" w:rsidRDefault="0045329C" w:rsidP="006043D6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Bilsæder fungerer som det naturlige link mellem menneske og </w:t>
      </w:r>
      <w:proofErr w:type="gramStart"/>
      <w:r>
        <w:rPr>
          <w:rFonts w:cs="Arial"/>
          <w:sz w:val="22"/>
          <w:lang w:val="da-DK"/>
        </w:rPr>
        <w:t>bil</w:t>
      </w:r>
      <w:r w:rsidR="00512533">
        <w:rPr>
          <w:rFonts w:cs="Arial"/>
          <w:sz w:val="22"/>
          <w:lang w:val="da-DK"/>
        </w:rPr>
        <w:t xml:space="preserve">, </w:t>
      </w:r>
      <w:r>
        <w:rPr>
          <w:rFonts w:cs="Arial"/>
          <w:sz w:val="22"/>
          <w:lang w:val="da-DK"/>
        </w:rPr>
        <w:t xml:space="preserve"> og</w:t>
      </w:r>
      <w:proofErr w:type="gramEnd"/>
      <w:r>
        <w:rPr>
          <w:rFonts w:cs="Arial"/>
          <w:sz w:val="22"/>
          <w:lang w:val="da-DK"/>
        </w:rPr>
        <w:t xml:space="preserve"> </w:t>
      </w:r>
      <w:r w:rsidR="00512533">
        <w:rPr>
          <w:rFonts w:cs="Arial"/>
          <w:sz w:val="22"/>
          <w:lang w:val="da-DK"/>
        </w:rPr>
        <w:t xml:space="preserve">de </w:t>
      </w:r>
      <w:r>
        <w:rPr>
          <w:rFonts w:cs="Arial"/>
          <w:sz w:val="22"/>
          <w:lang w:val="da-DK"/>
        </w:rPr>
        <w:t xml:space="preserve">er afgørende for en komfortabel og afslappet rejse. </w:t>
      </w:r>
      <w:r w:rsidRPr="0045329C">
        <w:rPr>
          <w:rFonts w:cs="Arial"/>
          <w:sz w:val="22"/>
          <w:lang w:val="da-DK"/>
        </w:rPr>
        <w:t>Derfor bruger Opel tid</w:t>
      </w:r>
      <w:r w:rsidR="00187B1E">
        <w:rPr>
          <w:rFonts w:cs="Arial"/>
          <w:sz w:val="22"/>
          <w:lang w:val="da-DK"/>
        </w:rPr>
        <w:t xml:space="preserve"> og penge på at udvikle </w:t>
      </w:r>
      <w:r w:rsidR="00471FA0">
        <w:rPr>
          <w:rFonts w:cs="Arial"/>
          <w:sz w:val="22"/>
          <w:lang w:val="da-DK"/>
        </w:rPr>
        <w:t xml:space="preserve">ergonomiske </w:t>
      </w:r>
      <w:r w:rsidR="00187B1E">
        <w:rPr>
          <w:rFonts w:cs="Arial"/>
          <w:sz w:val="22"/>
          <w:lang w:val="da-DK"/>
        </w:rPr>
        <w:t>sæder.</w:t>
      </w:r>
      <w:r w:rsidR="00471FA0">
        <w:rPr>
          <w:rFonts w:cs="Arial"/>
          <w:sz w:val="22"/>
          <w:lang w:val="da-DK"/>
        </w:rPr>
        <w:t xml:space="preserve"> </w:t>
      </w:r>
      <w:r w:rsidRPr="00FB0570">
        <w:rPr>
          <w:rFonts w:cs="Arial"/>
          <w:i/>
          <w:sz w:val="22"/>
          <w:lang w:val="da-DK"/>
        </w:rPr>
        <w:t>”</w:t>
      </w:r>
      <w:r w:rsidR="00FB0570">
        <w:rPr>
          <w:rFonts w:cs="Arial"/>
          <w:i/>
          <w:sz w:val="22"/>
          <w:lang w:val="da-DK"/>
        </w:rPr>
        <w:t>S</w:t>
      </w:r>
      <w:r w:rsidR="00BC6F2F" w:rsidRPr="00FB0570">
        <w:rPr>
          <w:rFonts w:cs="Arial"/>
          <w:i/>
          <w:sz w:val="22"/>
          <w:lang w:val="da-DK"/>
        </w:rPr>
        <w:t>æderne er den komponent i bilen</w:t>
      </w:r>
      <w:r w:rsidR="00730FFA">
        <w:rPr>
          <w:rFonts w:cs="Arial"/>
          <w:i/>
          <w:sz w:val="22"/>
          <w:lang w:val="da-DK"/>
        </w:rPr>
        <w:t>,</w:t>
      </w:r>
      <w:r w:rsidR="00BC6F2F" w:rsidRPr="00FB0570">
        <w:rPr>
          <w:rFonts w:cs="Arial"/>
          <w:i/>
          <w:sz w:val="22"/>
          <w:lang w:val="da-DK"/>
        </w:rPr>
        <w:t xml:space="preserve"> fører og passagerer er mest i kontakt med. </w:t>
      </w:r>
      <w:r w:rsidR="00FB0570">
        <w:rPr>
          <w:rFonts w:cs="Arial"/>
          <w:i/>
          <w:sz w:val="22"/>
          <w:lang w:val="da-DK"/>
        </w:rPr>
        <w:t xml:space="preserve">Et af vores store mål </w:t>
      </w:r>
      <w:r w:rsidR="007F0703" w:rsidRPr="00FB0570">
        <w:rPr>
          <w:rFonts w:cs="Arial"/>
          <w:i/>
          <w:sz w:val="22"/>
          <w:lang w:val="da-DK"/>
        </w:rPr>
        <w:t xml:space="preserve">som </w:t>
      </w:r>
      <w:r w:rsidR="00BC6F2F" w:rsidRPr="00FB0570">
        <w:rPr>
          <w:rFonts w:cs="Arial"/>
          <w:i/>
          <w:sz w:val="22"/>
          <w:lang w:val="da-DK"/>
        </w:rPr>
        <w:t xml:space="preserve">bilproducent </w:t>
      </w:r>
      <w:r w:rsidR="007F0703" w:rsidRPr="00FB0570">
        <w:rPr>
          <w:rFonts w:cs="Arial"/>
          <w:i/>
          <w:sz w:val="22"/>
          <w:lang w:val="da-DK"/>
        </w:rPr>
        <w:t xml:space="preserve">er </w:t>
      </w:r>
      <w:r w:rsidR="00FB0570">
        <w:rPr>
          <w:rFonts w:cs="Arial"/>
          <w:i/>
          <w:sz w:val="22"/>
          <w:lang w:val="da-DK"/>
        </w:rPr>
        <w:t xml:space="preserve">derfor, </w:t>
      </w:r>
      <w:r w:rsidR="007F0703" w:rsidRPr="00FB0570">
        <w:rPr>
          <w:rFonts w:cs="Arial"/>
          <w:i/>
          <w:sz w:val="22"/>
          <w:lang w:val="da-DK"/>
        </w:rPr>
        <w:t xml:space="preserve">at kunder ikke </w:t>
      </w:r>
      <w:r w:rsidR="00FB0570">
        <w:rPr>
          <w:rFonts w:cs="Arial"/>
          <w:i/>
          <w:sz w:val="22"/>
          <w:lang w:val="da-DK"/>
        </w:rPr>
        <w:t xml:space="preserve">skal </w:t>
      </w:r>
      <w:r w:rsidR="007F0703" w:rsidRPr="00FB0570">
        <w:rPr>
          <w:rFonts w:cs="Arial"/>
          <w:i/>
          <w:sz w:val="22"/>
          <w:lang w:val="da-DK"/>
        </w:rPr>
        <w:t>be</w:t>
      </w:r>
      <w:r w:rsidR="00FB0570">
        <w:rPr>
          <w:rFonts w:cs="Arial"/>
          <w:i/>
          <w:sz w:val="22"/>
          <w:lang w:val="da-DK"/>
        </w:rPr>
        <w:t>høve at</w:t>
      </w:r>
      <w:r w:rsidR="00471FA0">
        <w:rPr>
          <w:rFonts w:cs="Arial"/>
          <w:i/>
          <w:sz w:val="22"/>
          <w:lang w:val="da-DK"/>
        </w:rPr>
        <w:t xml:space="preserve"> bekymre sig om sædekomforten - </w:t>
      </w:r>
      <w:r w:rsidR="007F0703" w:rsidRPr="00FB0570">
        <w:rPr>
          <w:rFonts w:cs="Arial"/>
          <w:i/>
          <w:sz w:val="22"/>
          <w:lang w:val="da-DK"/>
        </w:rPr>
        <w:t>de</w:t>
      </w:r>
      <w:r w:rsidR="00895269">
        <w:rPr>
          <w:rFonts w:cs="Arial"/>
          <w:i/>
          <w:sz w:val="22"/>
          <w:lang w:val="da-DK"/>
        </w:rPr>
        <w:t xml:space="preserve"> skal</w:t>
      </w:r>
      <w:r w:rsidR="007F0703" w:rsidRPr="00FB0570">
        <w:rPr>
          <w:rFonts w:cs="Arial"/>
          <w:i/>
          <w:sz w:val="22"/>
          <w:lang w:val="da-DK"/>
        </w:rPr>
        <w:t xml:space="preserve"> </w:t>
      </w:r>
      <w:r w:rsidR="00895269">
        <w:rPr>
          <w:rFonts w:cs="Arial"/>
          <w:i/>
          <w:sz w:val="22"/>
          <w:lang w:val="da-DK"/>
        </w:rPr>
        <w:t>yde</w:t>
      </w:r>
      <w:r w:rsidR="007F0703" w:rsidRPr="00FB0570">
        <w:rPr>
          <w:rFonts w:cs="Arial"/>
          <w:i/>
          <w:sz w:val="22"/>
          <w:lang w:val="da-DK"/>
        </w:rPr>
        <w:t xml:space="preserve"> komfort og neds</w:t>
      </w:r>
      <w:r w:rsidR="00895269">
        <w:rPr>
          <w:rFonts w:cs="Arial"/>
          <w:i/>
          <w:sz w:val="22"/>
          <w:lang w:val="da-DK"/>
        </w:rPr>
        <w:t>ætte</w:t>
      </w:r>
      <w:r w:rsidR="007F0703" w:rsidRPr="00FB0570">
        <w:rPr>
          <w:rFonts w:cs="Arial"/>
          <w:i/>
          <w:sz w:val="22"/>
          <w:lang w:val="da-DK"/>
        </w:rPr>
        <w:t xml:space="preserve"> risikoen for rygsmerter</w:t>
      </w:r>
      <w:r w:rsidR="00471FA0">
        <w:rPr>
          <w:rFonts w:cs="Arial"/>
          <w:i/>
          <w:sz w:val="22"/>
          <w:lang w:val="da-DK"/>
        </w:rPr>
        <w:t xml:space="preserve"> på korte såvel som lange ture</w:t>
      </w:r>
      <w:r w:rsidR="00FB0570">
        <w:rPr>
          <w:rFonts w:cs="Arial"/>
          <w:i/>
          <w:sz w:val="22"/>
          <w:lang w:val="da-DK"/>
        </w:rPr>
        <w:t>”</w:t>
      </w:r>
      <w:r w:rsidR="007F0703" w:rsidRPr="00FB0570">
        <w:rPr>
          <w:rFonts w:cs="Arial"/>
          <w:i/>
          <w:sz w:val="22"/>
          <w:lang w:val="da-DK"/>
        </w:rPr>
        <w:t>.</w:t>
      </w:r>
      <w:r w:rsidR="007F0703">
        <w:rPr>
          <w:rFonts w:cs="Arial"/>
          <w:sz w:val="22"/>
          <w:lang w:val="da-DK"/>
        </w:rPr>
        <w:t xml:space="preserve">  </w:t>
      </w:r>
      <w:r w:rsidR="00FB0570">
        <w:rPr>
          <w:rFonts w:cs="Arial"/>
          <w:sz w:val="22"/>
          <w:lang w:val="da-DK"/>
        </w:rPr>
        <w:t>S</w:t>
      </w:r>
      <w:r w:rsidR="00527E84">
        <w:rPr>
          <w:rFonts w:cs="Arial"/>
          <w:sz w:val="22"/>
          <w:lang w:val="da-DK"/>
        </w:rPr>
        <w:t>iger</w:t>
      </w:r>
      <w:r w:rsidR="00FB0570">
        <w:rPr>
          <w:rFonts w:cs="Arial"/>
          <w:sz w:val="22"/>
          <w:lang w:val="da-DK"/>
        </w:rPr>
        <w:t xml:space="preserve"> Stefan </w:t>
      </w:r>
      <w:proofErr w:type="spellStart"/>
      <w:r w:rsidR="00FB0570">
        <w:rPr>
          <w:rFonts w:cs="Arial"/>
          <w:sz w:val="22"/>
          <w:lang w:val="da-DK"/>
        </w:rPr>
        <w:t>Koob</w:t>
      </w:r>
      <w:proofErr w:type="spellEnd"/>
      <w:r w:rsidR="00FB0570">
        <w:rPr>
          <w:rFonts w:cs="Arial"/>
          <w:sz w:val="22"/>
          <w:lang w:val="da-DK"/>
        </w:rPr>
        <w:t>, der er ansvarlig for udviklingen af sædekonstruktion hos Opel.</w:t>
      </w:r>
    </w:p>
    <w:p w14:paraId="4213ACF7" w14:textId="47129081" w:rsidR="00D658BD" w:rsidRDefault="00D658BD" w:rsidP="006043D6">
      <w:pPr>
        <w:spacing w:line="360" w:lineRule="atLeast"/>
        <w:rPr>
          <w:rFonts w:cs="Arial"/>
          <w:sz w:val="22"/>
          <w:lang w:val="da-DK"/>
        </w:rPr>
      </w:pPr>
    </w:p>
    <w:p w14:paraId="76FF4C06" w14:textId="27D3982D" w:rsidR="00FB0570" w:rsidRDefault="00D6209B" w:rsidP="006043D6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God e</w:t>
      </w:r>
      <w:r w:rsidR="00FB0570">
        <w:rPr>
          <w:rFonts w:cs="Arial"/>
          <w:sz w:val="22"/>
          <w:lang w:val="da-DK"/>
        </w:rPr>
        <w:t xml:space="preserve">rgonomi </w:t>
      </w:r>
      <w:r>
        <w:rPr>
          <w:rFonts w:cs="Arial"/>
          <w:sz w:val="22"/>
          <w:lang w:val="da-DK"/>
        </w:rPr>
        <w:t>fremm</w:t>
      </w:r>
      <w:r w:rsidR="00FB0570">
        <w:rPr>
          <w:rFonts w:cs="Arial"/>
          <w:sz w:val="22"/>
          <w:lang w:val="da-DK"/>
        </w:rPr>
        <w:t xml:space="preserve">er </w:t>
      </w:r>
      <w:r>
        <w:rPr>
          <w:rFonts w:cs="Arial"/>
          <w:sz w:val="22"/>
          <w:lang w:val="da-DK"/>
        </w:rPr>
        <w:t>sikkerheden</w:t>
      </w:r>
      <w:r w:rsidR="00FB0570">
        <w:rPr>
          <w:rFonts w:cs="Arial"/>
          <w:sz w:val="22"/>
          <w:lang w:val="da-DK"/>
        </w:rPr>
        <w:t xml:space="preserve">. </w:t>
      </w:r>
      <w:r w:rsidR="00075260">
        <w:rPr>
          <w:rFonts w:cs="Arial"/>
          <w:sz w:val="22"/>
          <w:lang w:val="da-DK"/>
        </w:rPr>
        <w:t>E</w:t>
      </w:r>
      <w:r w:rsidR="005E7390">
        <w:rPr>
          <w:rFonts w:cs="Arial"/>
          <w:sz w:val="22"/>
          <w:lang w:val="da-DK"/>
        </w:rPr>
        <w:t>t</w:t>
      </w:r>
      <w:r w:rsidR="00075260">
        <w:rPr>
          <w:rFonts w:cs="Arial"/>
          <w:sz w:val="22"/>
          <w:lang w:val="da-DK"/>
        </w:rPr>
        <w:t xml:space="preserve"> afslappet, ryg-venlig</w:t>
      </w:r>
      <w:r w:rsidR="005E7390">
        <w:rPr>
          <w:rFonts w:cs="Arial"/>
          <w:sz w:val="22"/>
          <w:lang w:val="da-DK"/>
        </w:rPr>
        <w:t xml:space="preserve">t sæde forebygger træthed under kørsel og i tilfælde af et uheld, </w:t>
      </w:r>
      <w:r w:rsidR="00730FFA">
        <w:rPr>
          <w:rFonts w:cs="Arial"/>
          <w:sz w:val="22"/>
          <w:lang w:val="da-DK"/>
        </w:rPr>
        <w:t>virker sikkerhedssele og airbags kun optimalt, hvis sædet er støttende og holder fører og passagerer på plads.</w:t>
      </w:r>
      <w:r w:rsidR="008A5F18">
        <w:rPr>
          <w:rFonts w:cs="Arial"/>
          <w:sz w:val="22"/>
          <w:lang w:val="da-DK"/>
        </w:rPr>
        <w:t xml:space="preserve"> </w:t>
      </w:r>
    </w:p>
    <w:p w14:paraId="55405335" w14:textId="1FC50CD8" w:rsidR="00A44CF7" w:rsidRPr="00730FFA" w:rsidRDefault="00A44CF7" w:rsidP="003C4C6E">
      <w:pPr>
        <w:spacing w:line="360" w:lineRule="atLeast"/>
        <w:rPr>
          <w:rFonts w:cs="Arial"/>
          <w:sz w:val="22"/>
          <w:lang w:val="da-DK"/>
        </w:rPr>
      </w:pPr>
    </w:p>
    <w:p w14:paraId="658A8638" w14:textId="23A5B081" w:rsidR="00A44CF7" w:rsidRPr="0086317F" w:rsidRDefault="00A44CF7" w:rsidP="003C4C6E">
      <w:pPr>
        <w:spacing w:line="360" w:lineRule="atLeast"/>
        <w:rPr>
          <w:rFonts w:cs="Arial"/>
          <w:b/>
          <w:bCs/>
          <w:sz w:val="22"/>
        </w:rPr>
      </w:pPr>
      <w:r w:rsidRPr="0086317F">
        <w:rPr>
          <w:rFonts w:cs="Arial"/>
          <w:b/>
          <w:bCs/>
          <w:sz w:val="22"/>
        </w:rPr>
        <w:t xml:space="preserve">Opel </w:t>
      </w:r>
      <w:proofErr w:type="spellStart"/>
      <w:r w:rsidRPr="0086317F">
        <w:rPr>
          <w:rFonts w:cs="Arial"/>
          <w:b/>
          <w:bCs/>
          <w:sz w:val="22"/>
        </w:rPr>
        <w:t>Signum</w:t>
      </w:r>
      <w:proofErr w:type="spellEnd"/>
      <w:r w:rsidRPr="0086317F">
        <w:rPr>
          <w:rFonts w:cs="Arial"/>
          <w:b/>
          <w:bCs/>
          <w:sz w:val="22"/>
        </w:rPr>
        <w:t xml:space="preserve"> 2003: </w:t>
      </w:r>
      <w:proofErr w:type="spellStart"/>
      <w:r w:rsidR="005614D4">
        <w:rPr>
          <w:rFonts w:cs="Arial"/>
          <w:b/>
          <w:bCs/>
          <w:sz w:val="22"/>
        </w:rPr>
        <w:t>Første</w:t>
      </w:r>
      <w:proofErr w:type="spellEnd"/>
      <w:r w:rsidR="005614D4">
        <w:rPr>
          <w:rFonts w:cs="Arial"/>
          <w:b/>
          <w:bCs/>
          <w:sz w:val="22"/>
        </w:rPr>
        <w:t xml:space="preserve"> Opel med </w:t>
      </w:r>
      <w:proofErr w:type="spellStart"/>
      <w:r w:rsidR="005614D4">
        <w:rPr>
          <w:rFonts w:cs="Arial"/>
          <w:b/>
          <w:bCs/>
          <w:sz w:val="22"/>
        </w:rPr>
        <w:t>ergonomiske</w:t>
      </w:r>
      <w:proofErr w:type="spellEnd"/>
      <w:r w:rsidR="005614D4">
        <w:rPr>
          <w:rFonts w:cs="Arial"/>
          <w:b/>
          <w:bCs/>
          <w:sz w:val="22"/>
        </w:rPr>
        <w:t xml:space="preserve"> AGR </w:t>
      </w:r>
      <w:proofErr w:type="spellStart"/>
      <w:r w:rsidR="005614D4">
        <w:rPr>
          <w:rFonts w:cs="Arial"/>
          <w:b/>
          <w:bCs/>
          <w:sz w:val="22"/>
        </w:rPr>
        <w:t>sæder</w:t>
      </w:r>
      <w:proofErr w:type="spellEnd"/>
      <w:r w:rsidR="005614D4">
        <w:rPr>
          <w:rFonts w:cs="Arial"/>
          <w:b/>
          <w:bCs/>
          <w:sz w:val="22"/>
        </w:rPr>
        <w:t xml:space="preserve"> </w:t>
      </w:r>
    </w:p>
    <w:p w14:paraId="2F13AA78" w14:textId="77777777" w:rsidR="00AE05DF" w:rsidRPr="0086317F" w:rsidRDefault="00AE05DF" w:rsidP="003C4C6E">
      <w:pPr>
        <w:spacing w:line="360" w:lineRule="atLeast"/>
        <w:rPr>
          <w:rFonts w:cs="Arial"/>
          <w:sz w:val="22"/>
        </w:rPr>
      </w:pPr>
    </w:p>
    <w:p w14:paraId="091C088B" w14:textId="7B81D055" w:rsidR="00527E84" w:rsidRPr="008276F9" w:rsidRDefault="00527E84" w:rsidP="008522F4">
      <w:pPr>
        <w:spacing w:line="360" w:lineRule="atLeast"/>
        <w:rPr>
          <w:rFonts w:cs="Arial"/>
          <w:sz w:val="22"/>
          <w:lang w:val="da-DK"/>
        </w:rPr>
      </w:pPr>
      <w:r w:rsidRPr="00527E84">
        <w:rPr>
          <w:rFonts w:cs="Arial"/>
          <w:i/>
          <w:sz w:val="22"/>
          <w:lang w:val="da-DK"/>
        </w:rPr>
        <w:t xml:space="preserve">“Hos Opel har vi altid </w:t>
      </w:r>
      <w:r w:rsidR="000555A1">
        <w:rPr>
          <w:rFonts w:cs="Arial"/>
          <w:i/>
          <w:sz w:val="22"/>
          <w:lang w:val="da-DK"/>
        </w:rPr>
        <w:t>haft fokus på</w:t>
      </w:r>
      <w:r w:rsidRPr="00527E84">
        <w:rPr>
          <w:rFonts w:cs="Arial"/>
          <w:i/>
          <w:sz w:val="22"/>
          <w:lang w:val="da-DK"/>
        </w:rPr>
        <w:t xml:space="preserve"> at demokratisere sædekomfort. </w:t>
      </w:r>
      <w:r>
        <w:rPr>
          <w:rFonts w:cs="Arial"/>
          <w:i/>
          <w:sz w:val="22"/>
          <w:lang w:val="da-DK"/>
        </w:rPr>
        <w:t>Vi mener</w:t>
      </w:r>
      <w:r w:rsidR="00471FA0">
        <w:rPr>
          <w:rFonts w:cs="Arial"/>
          <w:i/>
          <w:sz w:val="22"/>
          <w:lang w:val="da-DK"/>
        </w:rPr>
        <w:t>,</w:t>
      </w:r>
      <w:r>
        <w:rPr>
          <w:rFonts w:cs="Arial"/>
          <w:i/>
          <w:sz w:val="22"/>
          <w:lang w:val="da-DK"/>
        </w:rPr>
        <w:t xml:space="preserve"> at alle har ret til at side godt i bilen”, </w:t>
      </w:r>
      <w:r w:rsidRPr="00527E84">
        <w:rPr>
          <w:rFonts w:cs="Arial"/>
          <w:sz w:val="22"/>
          <w:lang w:val="da-DK"/>
        </w:rPr>
        <w:t xml:space="preserve">forklarer </w:t>
      </w:r>
      <w:proofErr w:type="spellStart"/>
      <w:r w:rsidRPr="00527E84">
        <w:rPr>
          <w:rFonts w:cs="Arial"/>
          <w:sz w:val="22"/>
          <w:lang w:val="da-DK"/>
        </w:rPr>
        <w:t>Koob</w:t>
      </w:r>
      <w:proofErr w:type="spellEnd"/>
      <w:r w:rsidRPr="00527E84">
        <w:rPr>
          <w:rFonts w:cs="Arial"/>
          <w:sz w:val="22"/>
          <w:lang w:val="da-DK"/>
        </w:rPr>
        <w:t xml:space="preserve">. </w:t>
      </w:r>
      <w:r w:rsidR="00A46C72">
        <w:rPr>
          <w:rFonts w:cs="Arial"/>
          <w:sz w:val="22"/>
          <w:lang w:val="da-DK"/>
        </w:rPr>
        <w:t xml:space="preserve">Opel introducerede </w:t>
      </w:r>
      <w:proofErr w:type="spellStart"/>
      <w:r w:rsidR="00A46C72">
        <w:rPr>
          <w:rFonts w:cs="Arial"/>
          <w:sz w:val="22"/>
          <w:lang w:val="da-DK"/>
        </w:rPr>
        <w:t>Signum</w:t>
      </w:r>
      <w:proofErr w:type="spellEnd"/>
      <w:r w:rsidR="00A46C72">
        <w:rPr>
          <w:rFonts w:cs="Arial"/>
          <w:sz w:val="22"/>
          <w:lang w:val="da-DK"/>
        </w:rPr>
        <w:t xml:space="preserve"> med ergonomiske AGR sæder i</w:t>
      </w:r>
      <w:r w:rsidR="008276F9">
        <w:rPr>
          <w:rFonts w:cs="Arial"/>
          <w:sz w:val="22"/>
          <w:lang w:val="da-DK"/>
        </w:rPr>
        <w:t xml:space="preserve"> 2003</w:t>
      </w:r>
      <w:r w:rsidR="00A46C72">
        <w:rPr>
          <w:rFonts w:cs="Arial"/>
          <w:sz w:val="22"/>
          <w:lang w:val="da-DK"/>
        </w:rPr>
        <w:t xml:space="preserve"> og satte nye standarder for sædekomfort i bilindustrien</w:t>
      </w:r>
      <w:r w:rsidR="00D6209B">
        <w:rPr>
          <w:rFonts w:cs="Arial"/>
          <w:sz w:val="22"/>
          <w:lang w:val="da-DK"/>
        </w:rPr>
        <w:t>. Herefter</w:t>
      </w:r>
      <w:r w:rsidR="00A46C72">
        <w:rPr>
          <w:rFonts w:cs="Arial"/>
          <w:sz w:val="22"/>
          <w:lang w:val="da-DK"/>
        </w:rPr>
        <w:t xml:space="preserve"> </w:t>
      </w:r>
      <w:r w:rsidR="00710C01" w:rsidRPr="008276F9">
        <w:rPr>
          <w:rFonts w:cs="Arial"/>
          <w:sz w:val="22"/>
          <w:lang w:val="da-DK"/>
        </w:rPr>
        <w:t>blev de ko</w:t>
      </w:r>
      <w:r w:rsidR="008276F9">
        <w:rPr>
          <w:rFonts w:cs="Arial"/>
          <w:sz w:val="22"/>
          <w:lang w:val="da-DK"/>
        </w:rPr>
        <w:t xml:space="preserve">mfortable sæder tilføjet til en stor del af </w:t>
      </w:r>
      <w:r w:rsidR="008276F9" w:rsidRPr="008276F9">
        <w:rPr>
          <w:rFonts w:cs="Arial"/>
          <w:sz w:val="22"/>
          <w:lang w:val="da-DK"/>
        </w:rPr>
        <w:t>Opels</w:t>
      </w:r>
      <w:r w:rsidR="008276F9">
        <w:rPr>
          <w:rFonts w:cs="Arial"/>
          <w:sz w:val="22"/>
          <w:lang w:val="da-DK"/>
        </w:rPr>
        <w:t xml:space="preserve"> modelprogram.</w:t>
      </w:r>
      <w:r w:rsidR="008276F9" w:rsidRPr="008276F9">
        <w:rPr>
          <w:rFonts w:cs="Arial"/>
          <w:sz w:val="22"/>
          <w:lang w:val="da-DK"/>
        </w:rPr>
        <w:t xml:space="preserve"> </w:t>
      </w:r>
    </w:p>
    <w:p w14:paraId="13DC1760" w14:textId="3688F8CC" w:rsidR="00442930" w:rsidRPr="00A46C72" w:rsidRDefault="00442930" w:rsidP="008522F4">
      <w:pPr>
        <w:spacing w:line="360" w:lineRule="atLeast"/>
        <w:rPr>
          <w:rFonts w:cs="Arial"/>
          <w:sz w:val="22"/>
          <w:lang w:val="da-DK"/>
        </w:rPr>
      </w:pPr>
    </w:p>
    <w:p w14:paraId="6A75754C" w14:textId="2ADD3997" w:rsidR="00D6209B" w:rsidRDefault="00187B1E" w:rsidP="00D6209B">
      <w:pPr>
        <w:spacing w:line="360" w:lineRule="atLeast"/>
        <w:rPr>
          <w:rFonts w:cs="Arial"/>
          <w:sz w:val="22"/>
          <w:lang w:val="da-DK"/>
        </w:rPr>
      </w:pPr>
      <w:r w:rsidRPr="00187B1E">
        <w:rPr>
          <w:rFonts w:cs="Arial"/>
          <w:sz w:val="22"/>
          <w:lang w:val="da-DK"/>
        </w:rPr>
        <w:t>I dag tilbyder Opel en br</w:t>
      </w:r>
      <w:r>
        <w:rPr>
          <w:rFonts w:cs="Arial"/>
          <w:sz w:val="22"/>
          <w:lang w:val="da-DK"/>
        </w:rPr>
        <w:t>e</w:t>
      </w:r>
      <w:r w:rsidRPr="00187B1E">
        <w:rPr>
          <w:rFonts w:cs="Arial"/>
          <w:sz w:val="22"/>
          <w:lang w:val="da-DK"/>
        </w:rPr>
        <w:t>d vifte af AGR sæder, der spænder fra komfort</w:t>
      </w:r>
      <w:r w:rsidR="00D6209B">
        <w:rPr>
          <w:rFonts w:cs="Arial"/>
          <w:sz w:val="22"/>
          <w:lang w:val="da-DK"/>
        </w:rPr>
        <w:t>sæder</w:t>
      </w:r>
      <w:r>
        <w:rPr>
          <w:rFonts w:cs="Arial"/>
          <w:sz w:val="22"/>
          <w:lang w:val="da-DK"/>
        </w:rPr>
        <w:t xml:space="preserve"> til sportssæderne i de </w:t>
      </w:r>
      <w:r w:rsidR="00512533">
        <w:rPr>
          <w:rFonts w:cs="Arial"/>
          <w:sz w:val="22"/>
          <w:lang w:val="da-DK"/>
        </w:rPr>
        <w:t>dynamiske</w:t>
      </w:r>
      <w:r>
        <w:rPr>
          <w:rFonts w:cs="Arial"/>
          <w:sz w:val="22"/>
          <w:lang w:val="da-DK"/>
        </w:rPr>
        <w:t xml:space="preserve"> </w:t>
      </w:r>
      <w:proofErr w:type="spellStart"/>
      <w:r>
        <w:rPr>
          <w:rFonts w:cs="Arial"/>
          <w:sz w:val="22"/>
          <w:lang w:val="da-DK"/>
        </w:rPr>
        <w:t>GSe</w:t>
      </w:r>
      <w:proofErr w:type="spellEnd"/>
      <w:r>
        <w:rPr>
          <w:rFonts w:cs="Arial"/>
          <w:sz w:val="22"/>
          <w:lang w:val="da-DK"/>
        </w:rPr>
        <w:t xml:space="preserve"> modeller. </w:t>
      </w:r>
      <w:r w:rsidRPr="00A46C72">
        <w:rPr>
          <w:rFonts w:cs="Arial"/>
          <w:sz w:val="22"/>
          <w:lang w:val="da-DK"/>
        </w:rPr>
        <w:t xml:space="preserve">Fælles for sæderne </w:t>
      </w:r>
      <w:r w:rsidR="00051B08" w:rsidRPr="00A46C72">
        <w:rPr>
          <w:rFonts w:cs="Arial"/>
          <w:sz w:val="22"/>
          <w:lang w:val="da-DK"/>
        </w:rPr>
        <w:t xml:space="preserve">er de mange justeringsfunktioner. </w:t>
      </w:r>
      <w:r w:rsidR="00D6209B" w:rsidRPr="00A46C72">
        <w:rPr>
          <w:rFonts w:cs="Arial"/>
          <w:sz w:val="22"/>
          <w:lang w:val="da-DK"/>
        </w:rPr>
        <w:t>Førers</w:t>
      </w:r>
      <w:r w:rsidR="00512533">
        <w:rPr>
          <w:rFonts w:cs="Arial"/>
          <w:sz w:val="22"/>
          <w:lang w:val="da-DK"/>
        </w:rPr>
        <w:t>ædet kan bl.a. justeres i højde og</w:t>
      </w:r>
      <w:r w:rsidR="00D6209B" w:rsidRPr="00A46C72">
        <w:rPr>
          <w:rFonts w:cs="Arial"/>
          <w:sz w:val="22"/>
          <w:lang w:val="da-DK"/>
        </w:rPr>
        <w:t xml:space="preserve"> længde, </w:t>
      </w:r>
      <w:r w:rsidR="00512533">
        <w:rPr>
          <w:rFonts w:cs="Arial"/>
          <w:sz w:val="22"/>
          <w:lang w:val="da-DK"/>
        </w:rPr>
        <w:t xml:space="preserve">de har </w:t>
      </w:r>
      <w:r w:rsidR="00D6209B" w:rsidRPr="00A46C72">
        <w:rPr>
          <w:rFonts w:cs="Arial"/>
          <w:sz w:val="22"/>
          <w:lang w:val="da-DK"/>
        </w:rPr>
        <w:t>vippe-funktion af både</w:t>
      </w:r>
      <w:r w:rsidR="00512533">
        <w:rPr>
          <w:rFonts w:cs="Arial"/>
          <w:sz w:val="22"/>
          <w:lang w:val="da-DK"/>
        </w:rPr>
        <w:t xml:space="preserve"> sæde, sædehynde og nakkestøtte og så har de justerbar lårstøtte og</w:t>
      </w:r>
      <w:r w:rsidR="00D6209B" w:rsidRPr="00A46C72">
        <w:rPr>
          <w:rFonts w:cs="Arial"/>
          <w:sz w:val="22"/>
          <w:lang w:val="da-DK"/>
        </w:rPr>
        <w:t xml:space="preserve"> </w:t>
      </w:r>
      <w:r w:rsidR="00D6209B" w:rsidRPr="00A46C72">
        <w:rPr>
          <w:rFonts w:cs="Arial"/>
          <w:sz w:val="22"/>
          <w:lang w:val="da-DK"/>
        </w:rPr>
        <w:lastRenderedPageBreak/>
        <w:t xml:space="preserve">lændestøtte – med andre ord, </w:t>
      </w:r>
      <w:r w:rsidR="00D6209B">
        <w:rPr>
          <w:rFonts w:cs="Arial"/>
          <w:sz w:val="22"/>
          <w:lang w:val="da-DK"/>
        </w:rPr>
        <w:t>sikrer Opels AGR sæder ryg-venlig komfort og sideposition til alle slags kropsbygninger.</w:t>
      </w:r>
    </w:p>
    <w:p w14:paraId="666DF929" w14:textId="3367F367" w:rsidR="00A46C72" w:rsidRDefault="00A46C72" w:rsidP="008522F4">
      <w:pPr>
        <w:spacing w:line="360" w:lineRule="atLeast"/>
        <w:rPr>
          <w:rFonts w:cs="Arial"/>
          <w:sz w:val="22"/>
          <w:lang w:val="da-DK"/>
        </w:rPr>
      </w:pPr>
    </w:p>
    <w:p w14:paraId="68ABDE42" w14:textId="6D7573CA" w:rsidR="005614D4" w:rsidRPr="005614D4" w:rsidRDefault="00314427" w:rsidP="005614D4">
      <w:pPr>
        <w:spacing w:line="360" w:lineRule="atLeast"/>
        <w:rPr>
          <w:rFonts w:cs="Arial"/>
          <w:b/>
          <w:bCs/>
          <w:sz w:val="22"/>
          <w:lang w:val="da-DK"/>
        </w:rPr>
      </w:pPr>
      <w:r>
        <w:rPr>
          <w:rFonts w:cs="Arial"/>
          <w:b/>
          <w:bCs/>
          <w:sz w:val="22"/>
          <w:lang w:val="da-DK"/>
        </w:rPr>
        <w:t xml:space="preserve">Opel </w:t>
      </w:r>
      <w:bookmarkStart w:id="1" w:name="_GoBack"/>
      <w:bookmarkEnd w:id="1"/>
      <w:r w:rsidR="005614D4">
        <w:rPr>
          <w:rFonts w:cs="Arial"/>
          <w:b/>
          <w:bCs/>
          <w:sz w:val="22"/>
          <w:lang w:val="da-DK"/>
        </w:rPr>
        <w:t xml:space="preserve">Danmark </w:t>
      </w:r>
      <w:r>
        <w:rPr>
          <w:rFonts w:cs="Arial"/>
          <w:b/>
          <w:bCs/>
          <w:sz w:val="22"/>
          <w:lang w:val="da-DK"/>
        </w:rPr>
        <w:t>med fokus på</w:t>
      </w:r>
      <w:r w:rsidR="005614D4">
        <w:rPr>
          <w:rFonts w:cs="Arial"/>
          <w:b/>
          <w:bCs/>
          <w:sz w:val="22"/>
          <w:lang w:val="da-DK"/>
        </w:rPr>
        <w:t xml:space="preserve"> ergonomi </w:t>
      </w:r>
    </w:p>
    <w:p w14:paraId="35F179DB" w14:textId="77777777" w:rsidR="005614D4" w:rsidRDefault="005614D4" w:rsidP="008522F4">
      <w:pPr>
        <w:spacing w:line="360" w:lineRule="atLeast"/>
        <w:rPr>
          <w:rFonts w:cs="Arial"/>
          <w:sz w:val="22"/>
          <w:lang w:val="da-DK"/>
        </w:rPr>
      </w:pPr>
    </w:p>
    <w:p w14:paraId="3FBD787C" w14:textId="6D49DBBE" w:rsidR="00187B1E" w:rsidRPr="00A46C72" w:rsidRDefault="00A46C72" w:rsidP="008522F4">
      <w:pPr>
        <w:spacing w:line="360" w:lineRule="atLeast"/>
        <w:rPr>
          <w:rFonts w:cs="Arial"/>
          <w:sz w:val="22"/>
          <w:lang w:val="da-DK"/>
        </w:rPr>
      </w:pPr>
      <w:r w:rsidRPr="00A46C72">
        <w:rPr>
          <w:rFonts w:cs="Arial"/>
          <w:sz w:val="22"/>
          <w:lang w:val="da-DK"/>
        </w:rPr>
        <w:t xml:space="preserve">I Danmark </w:t>
      </w:r>
      <w:r w:rsidR="00895269">
        <w:rPr>
          <w:rFonts w:cs="Arial"/>
          <w:sz w:val="22"/>
          <w:lang w:val="da-DK"/>
        </w:rPr>
        <w:t>er AGR sæder et vigtigt salgsparameter</w:t>
      </w:r>
      <w:r w:rsidR="00471FA0">
        <w:rPr>
          <w:rFonts w:cs="Arial"/>
          <w:sz w:val="22"/>
          <w:lang w:val="da-DK"/>
        </w:rPr>
        <w:t>,</w:t>
      </w:r>
      <w:r w:rsidR="00895269">
        <w:rPr>
          <w:rFonts w:cs="Arial"/>
          <w:sz w:val="22"/>
          <w:lang w:val="da-DK"/>
        </w:rPr>
        <w:t xml:space="preserve"> og Opel Danmark prioriterer </w:t>
      </w:r>
      <w:r w:rsidR="00471FA0">
        <w:rPr>
          <w:rFonts w:cs="Arial"/>
          <w:sz w:val="22"/>
          <w:lang w:val="da-DK"/>
        </w:rPr>
        <w:t>sæderne</w:t>
      </w:r>
      <w:r w:rsidR="00895269">
        <w:rPr>
          <w:rFonts w:cs="Arial"/>
          <w:sz w:val="22"/>
          <w:lang w:val="da-DK"/>
        </w:rPr>
        <w:t xml:space="preserve"> i modelprogrammet. </w:t>
      </w:r>
      <w:r w:rsidR="0069252F">
        <w:rPr>
          <w:rFonts w:cs="Arial"/>
          <w:sz w:val="22"/>
          <w:lang w:val="da-DK"/>
        </w:rPr>
        <w:t>I Tyskland er det</w:t>
      </w:r>
      <w:r w:rsidR="00895269">
        <w:rPr>
          <w:rFonts w:cs="Arial"/>
          <w:sz w:val="22"/>
          <w:lang w:val="da-DK"/>
        </w:rPr>
        <w:t xml:space="preserve"> primært de højeste udstyrsniveauer, der har AGR sæder</w:t>
      </w:r>
      <w:r w:rsidR="00471FA0">
        <w:rPr>
          <w:rFonts w:cs="Arial"/>
          <w:sz w:val="22"/>
          <w:lang w:val="da-DK"/>
        </w:rPr>
        <w:t>. I Danmark derimod</w:t>
      </w:r>
      <w:r w:rsidR="0069252F">
        <w:rPr>
          <w:rFonts w:cs="Arial"/>
          <w:sz w:val="22"/>
          <w:lang w:val="da-DK"/>
        </w:rPr>
        <w:t xml:space="preserve"> er </w:t>
      </w:r>
      <w:r w:rsidR="00471FA0">
        <w:rPr>
          <w:rFonts w:cs="Arial"/>
          <w:sz w:val="22"/>
          <w:lang w:val="da-DK"/>
        </w:rPr>
        <w:t xml:space="preserve">de </w:t>
      </w:r>
      <w:r w:rsidR="0069252F">
        <w:rPr>
          <w:rFonts w:cs="Arial"/>
          <w:sz w:val="22"/>
          <w:lang w:val="da-DK"/>
        </w:rPr>
        <w:t>standard på</w:t>
      </w:r>
      <w:r w:rsidR="00D658BD">
        <w:rPr>
          <w:rFonts w:cs="Arial"/>
          <w:sz w:val="22"/>
          <w:lang w:val="da-DK"/>
        </w:rPr>
        <w:t xml:space="preserve"> Astra og Crossland</w:t>
      </w:r>
      <w:r w:rsidR="00471FA0">
        <w:rPr>
          <w:rFonts w:cs="Arial"/>
          <w:sz w:val="22"/>
          <w:lang w:val="da-DK"/>
        </w:rPr>
        <w:t>,</w:t>
      </w:r>
      <w:r w:rsidR="00D658BD">
        <w:rPr>
          <w:rFonts w:cs="Arial"/>
          <w:sz w:val="22"/>
          <w:lang w:val="da-DK"/>
        </w:rPr>
        <w:t xml:space="preserve"> </w:t>
      </w:r>
      <w:r w:rsidR="0069252F">
        <w:rPr>
          <w:rFonts w:cs="Arial"/>
          <w:sz w:val="22"/>
          <w:lang w:val="da-DK"/>
        </w:rPr>
        <w:t xml:space="preserve">mens </w:t>
      </w:r>
      <w:proofErr w:type="spellStart"/>
      <w:r w:rsidR="005614D4">
        <w:rPr>
          <w:rFonts w:cs="Arial"/>
          <w:sz w:val="22"/>
          <w:lang w:val="da-DK"/>
        </w:rPr>
        <w:t>Grandland</w:t>
      </w:r>
      <w:proofErr w:type="spellEnd"/>
      <w:r w:rsidR="0069252F">
        <w:rPr>
          <w:rFonts w:cs="Arial"/>
          <w:sz w:val="22"/>
          <w:lang w:val="da-DK"/>
        </w:rPr>
        <w:t xml:space="preserve"> har dem på</w:t>
      </w:r>
      <w:r w:rsidRPr="00A46C72">
        <w:rPr>
          <w:rFonts w:cs="Arial"/>
          <w:sz w:val="22"/>
          <w:lang w:val="da-DK"/>
        </w:rPr>
        <w:t xml:space="preserve"> alle udstyrsniveauer </w:t>
      </w:r>
      <w:r w:rsidR="0069252F">
        <w:rPr>
          <w:rFonts w:cs="Arial"/>
          <w:sz w:val="22"/>
          <w:lang w:val="da-DK"/>
        </w:rPr>
        <w:t>på nær</w:t>
      </w:r>
      <w:r w:rsidRPr="00A46C72">
        <w:rPr>
          <w:rFonts w:cs="Arial"/>
          <w:sz w:val="22"/>
          <w:lang w:val="da-DK"/>
        </w:rPr>
        <w:t xml:space="preserve"> den billigste.</w:t>
      </w:r>
      <w:r>
        <w:rPr>
          <w:rFonts w:cs="Arial"/>
          <w:sz w:val="22"/>
          <w:lang w:val="da-DK"/>
        </w:rPr>
        <w:t xml:space="preserve"> </w:t>
      </w:r>
      <w:r w:rsidRPr="00A46C72">
        <w:rPr>
          <w:rFonts w:cs="Arial"/>
          <w:sz w:val="22"/>
          <w:lang w:val="da-DK"/>
        </w:rPr>
        <w:t xml:space="preserve"> </w:t>
      </w:r>
    </w:p>
    <w:p w14:paraId="6E87299F" w14:textId="77777777" w:rsidR="0069252F" w:rsidRPr="005614D4" w:rsidRDefault="0069252F" w:rsidP="00A44CF7">
      <w:pPr>
        <w:keepNext/>
        <w:spacing w:line="360" w:lineRule="atLeast"/>
        <w:rPr>
          <w:rFonts w:cs="Arial"/>
          <w:b/>
          <w:bCs/>
          <w:sz w:val="22"/>
          <w:lang w:val="da-DK"/>
        </w:rPr>
      </w:pPr>
    </w:p>
    <w:p w14:paraId="33098156" w14:textId="77777777" w:rsidR="001F1D37" w:rsidRPr="00F51F2D" w:rsidRDefault="001F1D37" w:rsidP="001F1D37">
      <w:pPr>
        <w:spacing w:line="360" w:lineRule="atLeast"/>
        <w:rPr>
          <w:rFonts w:cs="Arial"/>
          <w:sz w:val="22"/>
          <w:lang w:val="da-DK"/>
        </w:rPr>
      </w:pPr>
    </w:p>
    <w:p w14:paraId="1C55DBDA" w14:textId="77777777" w:rsidR="00FC6E6B" w:rsidRPr="005614D4" w:rsidRDefault="00FC6E6B" w:rsidP="00A17059">
      <w:pPr>
        <w:spacing w:line="360" w:lineRule="atLeast"/>
        <w:rPr>
          <w:rFonts w:cs="Arial"/>
          <w:sz w:val="22"/>
          <w:lang w:val="da-DK"/>
        </w:rPr>
      </w:pPr>
    </w:p>
    <w:p w14:paraId="24E00CFE" w14:textId="77777777" w:rsidR="00B9777F" w:rsidRPr="005614D4" w:rsidRDefault="00B9777F" w:rsidP="00A17059">
      <w:pPr>
        <w:spacing w:line="360" w:lineRule="atLeast"/>
        <w:rPr>
          <w:rFonts w:cs="Arial"/>
          <w:sz w:val="22"/>
          <w:lang w:val="da-DK"/>
        </w:rPr>
      </w:pPr>
    </w:p>
    <w:sectPr w:rsidR="00B9777F" w:rsidRPr="005614D4" w:rsidSect="00182E38">
      <w:headerReference w:type="default" r:id="rId7"/>
      <w:headerReference w:type="first" r:id="rId8"/>
      <w:pgSz w:w="11906" w:h="16838" w:code="9"/>
      <w:pgMar w:top="1993" w:right="1338" w:bottom="1191" w:left="1701" w:header="1021" w:footer="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06F4D" w14:textId="77777777" w:rsidR="001418B2" w:rsidRDefault="001418B2">
      <w:r>
        <w:separator/>
      </w:r>
    </w:p>
  </w:endnote>
  <w:endnote w:type="continuationSeparator" w:id="0">
    <w:p w14:paraId="231AB1B8" w14:textId="77777777" w:rsidR="001418B2" w:rsidRDefault="0014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E073D" w14:textId="77777777" w:rsidR="001418B2" w:rsidRDefault="001418B2">
      <w:r>
        <w:separator/>
      </w:r>
    </w:p>
  </w:footnote>
  <w:footnote w:type="continuationSeparator" w:id="0">
    <w:p w14:paraId="6EC88D44" w14:textId="77777777" w:rsidR="001418B2" w:rsidRDefault="0014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B0B37" w14:textId="77777777" w:rsidR="0041192C" w:rsidRDefault="00176684">
    <w:pPr>
      <w:pStyle w:val="Header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71040" behindDoc="1" locked="0" layoutInCell="1" allowOverlap="1" wp14:anchorId="3C405572" wp14:editId="0B1AB79B">
          <wp:simplePos x="0" y="0"/>
          <wp:positionH relativeFrom="column">
            <wp:posOffset>4774565</wp:posOffset>
          </wp:positionH>
          <wp:positionV relativeFrom="paragraph">
            <wp:posOffset>107315</wp:posOffset>
          </wp:positionV>
          <wp:extent cx="1109980" cy="974090"/>
          <wp:effectExtent l="0" t="0" r="0" b="0"/>
          <wp:wrapNone/>
          <wp:docPr id="44" name="Grafik 2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A34B7" w14:textId="77777777" w:rsidR="00C44FC6" w:rsidRDefault="00C44FC6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</w:p>
  <w:p w14:paraId="51E5345C" w14:textId="77777777" w:rsidR="00C44FC6" w:rsidRDefault="00C44FC6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  <w:r>
      <w:rPr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D3E0906" wp14:editId="6FECFB20">
              <wp:simplePos x="0" y="0"/>
              <wp:positionH relativeFrom="page">
                <wp:posOffset>1111250</wp:posOffset>
              </wp:positionH>
              <wp:positionV relativeFrom="page">
                <wp:posOffset>1162050</wp:posOffset>
              </wp:positionV>
              <wp:extent cx="800100" cy="2965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39517" w14:textId="65FD5972" w:rsidR="00310F17" w:rsidRPr="004C2AC8" w:rsidRDefault="00C44FC6" w:rsidP="00310F17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Page</w:t>
                          </w:r>
                          <w:r w:rsidR="00310F17"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310F17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314427">
                            <w:rPr>
                              <w:rStyle w:val="PageNumber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E09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5pt;margin-top:91.5pt;width:63pt;height:23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ef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" o:allowincell="f" filled="f" stroked="f">
              <v:textbox inset="0,0,0,0">
                <w:txbxContent>
                  <w:p w14:paraId="4BE39517" w14:textId="65FD5972" w:rsidR="00310F17" w:rsidRPr="004C2AC8" w:rsidRDefault="00C44FC6" w:rsidP="00310F17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Page</w:t>
                    </w:r>
                    <w:r w:rsidR="00310F17"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begin"/>
                    </w:r>
                    <w:r w:rsidR="00310F17" w:rsidRPr="00DE60FF">
                      <w:rPr>
                        <w:rStyle w:val="PageNumber"/>
                        <w:rFonts w:cs="Arial"/>
                        <w:sz w:val="22"/>
                      </w:rPr>
                      <w:instrText xml:space="preserve"> PAGE </w:instrTex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separate"/>
                    </w:r>
                    <w:r w:rsidR="00314427">
                      <w:rPr>
                        <w:rStyle w:val="PageNumber"/>
                        <w:rFonts w:cs="Arial"/>
                        <w:noProof/>
                        <w:sz w:val="22"/>
                      </w:rPr>
                      <w:t>2</w: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DB6074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1F103ED3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4D46E1B8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8DCA" w14:textId="5E5E7651" w:rsidR="00C44FC6" w:rsidRPr="00187B1E" w:rsidRDefault="00307528" w:rsidP="00C44FC6">
    <w:pPr>
      <w:pStyle w:val="Header"/>
      <w:tabs>
        <w:tab w:val="clear" w:pos="4536"/>
        <w:tab w:val="clear" w:pos="9072"/>
        <w:tab w:val="left" w:pos="3340"/>
      </w:tabs>
      <w:spacing w:before="1600"/>
      <w:rPr>
        <w:b/>
        <w:sz w:val="28"/>
        <w:szCs w:val="28"/>
        <w:lang w:val="da-DK"/>
      </w:rPr>
    </w:pPr>
    <w:r w:rsidRPr="00187B1E">
      <w:rPr>
        <w:noProof/>
        <w:lang w:val="en-US"/>
      </w:rPr>
      <w:drawing>
        <wp:anchor distT="0" distB="0" distL="114300" distR="114300" simplePos="0" relativeHeight="251668992" behindDoc="1" locked="0" layoutInCell="1" allowOverlap="1" wp14:anchorId="716AF38E" wp14:editId="2F0E9562">
          <wp:simplePos x="0" y="0"/>
          <wp:positionH relativeFrom="column">
            <wp:posOffset>4450080</wp:posOffset>
          </wp:positionH>
          <wp:positionV relativeFrom="paragraph">
            <wp:posOffset>105265</wp:posOffset>
          </wp:positionV>
          <wp:extent cx="1110607" cy="974215"/>
          <wp:effectExtent l="0" t="0" r="0" b="3810"/>
          <wp:wrapNone/>
          <wp:docPr id="45" name="Grafik 3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07" cy="97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B1E" w:rsidRPr="00187B1E">
      <w:rPr>
        <w:b/>
        <w:sz w:val="28"/>
        <w:szCs w:val="28"/>
        <w:lang w:val="da-DK"/>
      </w:rPr>
      <w:t>Pressemeddelelse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6" w15:restartNumberingAfterBreak="0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C3922"/>
    <w:multiLevelType w:val="hybridMultilevel"/>
    <w:tmpl w:val="1D84A1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3B"/>
    <w:rsid w:val="00051B08"/>
    <w:rsid w:val="000555A1"/>
    <w:rsid w:val="00062469"/>
    <w:rsid w:val="00065EE3"/>
    <w:rsid w:val="00075260"/>
    <w:rsid w:val="00075616"/>
    <w:rsid w:val="00075B67"/>
    <w:rsid w:val="000777DF"/>
    <w:rsid w:val="000E53B7"/>
    <w:rsid w:val="000E64B2"/>
    <w:rsid w:val="001025C1"/>
    <w:rsid w:val="00135414"/>
    <w:rsid w:val="00140F85"/>
    <w:rsid w:val="001418B2"/>
    <w:rsid w:val="00142F47"/>
    <w:rsid w:val="00146065"/>
    <w:rsid w:val="00176684"/>
    <w:rsid w:val="00182E38"/>
    <w:rsid w:val="00182FD8"/>
    <w:rsid w:val="00187B1E"/>
    <w:rsid w:val="001F1D37"/>
    <w:rsid w:val="00216248"/>
    <w:rsid w:val="00262067"/>
    <w:rsid w:val="00281ECF"/>
    <w:rsid w:val="00283B00"/>
    <w:rsid w:val="002A3020"/>
    <w:rsid w:val="002F61F9"/>
    <w:rsid w:val="00307528"/>
    <w:rsid w:val="00310F17"/>
    <w:rsid w:val="00314427"/>
    <w:rsid w:val="00321F74"/>
    <w:rsid w:val="00334332"/>
    <w:rsid w:val="00357E48"/>
    <w:rsid w:val="003768A9"/>
    <w:rsid w:val="00385AD0"/>
    <w:rsid w:val="003B5B10"/>
    <w:rsid w:val="003C4C6E"/>
    <w:rsid w:val="003D2A45"/>
    <w:rsid w:val="003D3819"/>
    <w:rsid w:val="0041192C"/>
    <w:rsid w:val="00442930"/>
    <w:rsid w:val="0045329C"/>
    <w:rsid w:val="0046216D"/>
    <w:rsid w:val="00471FA0"/>
    <w:rsid w:val="00486F5D"/>
    <w:rsid w:val="004B4051"/>
    <w:rsid w:val="004B73A2"/>
    <w:rsid w:val="004D796F"/>
    <w:rsid w:val="00505368"/>
    <w:rsid w:val="00512533"/>
    <w:rsid w:val="00521597"/>
    <w:rsid w:val="00527E84"/>
    <w:rsid w:val="005614D4"/>
    <w:rsid w:val="005D7A50"/>
    <w:rsid w:val="005E7390"/>
    <w:rsid w:val="005F6B44"/>
    <w:rsid w:val="005F7CA1"/>
    <w:rsid w:val="006043D6"/>
    <w:rsid w:val="00657397"/>
    <w:rsid w:val="00674549"/>
    <w:rsid w:val="00681196"/>
    <w:rsid w:val="0069252F"/>
    <w:rsid w:val="00696C31"/>
    <w:rsid w:val="006A283B"/>
    <w:rsid w:val="006A2E1E"/>
    <w:rsid w:val="006C21DF"/>
    <w:rsid w:val="006C3C31"/>
    <w:rsid w:val="00710C01"/>
    <w:rsid w:val="00730FFA"/>
    <w:rsid w:val="00777657"/>
    <w:rsid w:val="00792642"/>
    <w:rsid w:val="007A6E7D"/>
    <w:rsid w:val="007E4D0A"/>
    <w:rsid w:val="007E54DC"/>
    <w:rsid w:val="007F0703"/>
    <w:rsid w:val="007F656A"/>
    <w:rsid w:val="007F6FC5"/>
    <w:rsid w:val="007F791B"/>
    <w:rsid w:val="008276F9"/>
    <w:rsid w:val="008368BF"/>
    <w:rsid w:val="008368C8"/>
    <w:rsid w:val="00840F91"/>
    <w:rsid w:val="008522F4"/>
    <w:rsid w:val="0086317F"/>
    <w:rsid w:val="00872DFE"/>
    <w:rsid w:val="00873BF8"/>
    <w:rsid w:val="00890946"/>
    <w:rsid w:val="00895269"/>
    <w:rsid w:val="008A5F18"/>
    <w:rsid w:val="008C2312"/>
    <w:rsid w:val="008F7876"/>
    <w:rsid w:val="0098163E"/>
    <w:rsid w:val="009819E1"/>
    <w:rsid w:val="009B4D82"/>
    <w:rsid w:val="009E782F"/>
    <w:rsid w:val="00A01A1C"/>
    <w:rsid w:val="00A13850"/>
    <w:rsid w:val="00A17059"/>
    <w:rsid w:val="00A2263C"/>
    <w:rsid w:val="00A25485"/>
    <w:rsid w:val="00A44CF7"/>
    <w:rsid w:val="00A46C72"/>
    <w:rsid w:val="00A51759"/>
    <w:rsid w:val="00A645DE"/>
    <w:rsid w:val="00A736E9"/>
    <w:rsid w:val="00AB0828"/>
    <w:rsid w:val="00AD2A04"/>
    <w:rsid w:val="00AD3833"/>
    <w:rsid w:val="00AE05DF"/>
    <w:rsid w:val="00AE5A74"/>
    <w:rsid w:val="00AF07F7"/>
    <w:rsid w:val="00B31801"/>
    <w:rsid w:val="00B7570B"/>
    <w:rsid w:val="00B83726"/>
    <w:rsid w:val="00B966B3"/>
    <w:rsid w:val="00B9777F"/>
    <w:rsid w:val="00BB1908"/>
    <w:rsid w:val="00BC6F2F"/>
    <w:rsid w:val="00BE10A1"/>
    <w:rsid w:val="00BE59BD"/>
    <w:rsid w:val="00C1450F"/>
    <w:rsid w:val="00C40576"/>
    <w:rsid w:val="00C436FC"/>
    <w:rsid w:val="00C44997"/>
    <w:rsid w:val="00C44FC6"/>
    <w:rsid w:val="00C56D10"/>
    <w:rsid w:val="00C93600"/>
    <w:rsid w:val="00CF77D0"/>
    <w:rsid w:val="00D6209B"/>
    <w:rsid w:val="00D64944"/>
    <w:rsid w:val="00D658BD"/>
    <w:rsid w:val="00D73419"/>
    <w:rsid w:val="00D84EF3"/>
    <w:rsid w:val="00D97F2E"/>
    <w:rsid w:val="00DA2D6D"/>
    <w:rsid w:val="00DA722F"/>
    <w:rsid w:val="00DD0B3B"/>
    <w:rsid w:val="00DD1414"/>
    <w:rsid w:val="00DE60FF"/>
    <w:rsid w:val="00E319A5"/>
    <w:rsid w:val="00E53B0E"/>
    <w:rsid w:val="00EB29F2"/>
    <w:rsid w:val="00EB51A2"/>
    <w:rsid w:val="00EE195E"/>
    <w:rsid w:val="00F123FB"/>
    <w:rsid w:val="00F14BF2"/>
    <w:rsid w:val="00F4415F"/>
    <w:rsid w:val="00F47619"/>
    <w:rsid w:val="00F47AF8"/>
    <w:rsid w:val="00F51F2D"/>
    <w:rsid w:val="00F52282"/>
    <w:rsid w:val="00F74A78"/>
    <w:rsid w:val="00FB0570"/>
    <w:rsid w:val="00FC50BC"/>
    <w:rsid w:val="00FC6E6B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530C88F"/>
  <w15:docId w15:val="{2EF509D8-E2FD-449B-A903-2E47FF8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2E"/>
    <w:rPr>
      <w:rFonts w:ascii="Arial" w:hAnsi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F2E"/>
    <w:pPr>
      <w:tabs>
        <w:tab w:val="center" w:pos="4536"/>
        <w:tab w:val="right" w:pos="9072"/>
      </w:tabs>
    </w:pPr>
  </w:style>
  <w:style w:type="paragraph" w:styleId="Footer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DefaultParagraphFont"/>
    <w:rsid w:val="00D97F2E"/>
    <w:rPr>
      <w:color w:val="0000FF"/>
      <w:u w:val="single"/>
    </w:rPr>
  </w:style>
  <w:style w:type="character" w:styleId="PageNumber">
    <w:name w:val="page number"/>
    <w:basedOn w:val="DefaultParagraphFont"/>
    <w:rsid w:val="00D97F2E"/>
  </w:style>
  <w:style w:type="character" w:styleId="FollowedHyperlink">
    <w:name w:val="FollowedHyperlink"/>
    <w:basedOn w:val="DefaultParagraphFon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10F17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9094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Opel Media Information</vt:lpstr>
      <vt:lpstr>Opel Media Information</vt:lpstr>
    </vt:vector>
  </TitlesOfParts>
  <Company>Adam Opel GmbH</Company>
  <LinksUpToDate>false</LinksUpToDate>
  <CharactersWithSpaces>2378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Andrea Engel</dc:creator>
  <cp:keywords/>
  <dc:description/>
  <cp:lastModifiedBy>Jesper Hermann</cp:lastModifiedBy>
  <cp:revision>4</cp:revision>
  <cp:lastPrinted>2023-03-21T12:12:00Z</cp:lastPrinted>
  <dcterms:created xsi:type="dcterms:W3CDTF">2023-03-21T12:11:00Z</dcterms:created>
  <dcterms:modified xsi:type="dcterms:W3CDTF">2023-03-21T12:14:00Z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2021-01-18T12:50:26Z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702839fc-e123-4365-9b7f-6d2cc7121c99</vt:lpwstr>
  </property>
  <property fmtid="{D5CDD505-2E9C-101B-9397-08002B2CF9AE}" pid="8" name="MSIP_Label_2fd53d93-3f4c-4b90-b511-bd6bdbb4fba9_ContentBits">
    <vt:lpwstr>0</vt:lpwstr>
  </property>
</Properties>
</file>