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5B" w:rsidRPr="00BC175B" w:rsidRDefault="00BC175B" w:rsidP="00BC175B">
      <w:pPr>
        <w:pStyle w:val="Normalwebb"/>
        <w:spacing w:line="270" w:lineRule="atLeast"/>
        <w:rPr>
          <w:rStyle w:val="Stark"/>
          <w:rFonts w:ascii="Helvetica" w:hAnsi="Helvetica"/>
          <w:color w:val="555555"/>
        </w:rPr>
      </w:pPr>
      <w:r w:rsidRPr="00BC175B">
        <w:rPr>
          <w:rStyle w:val="Stark"/>
          <w:rFonts w:ascii="Helvetica" w:hAnsi="Helvetica"/>
          <w:color w:val="555555"/>
        </w:rPr>
        <w:t>Årets Stora Nolia flirtar med barnfamiljerna och lovar ständiga överraskningar</w:t>
      </w:r>
    </w:p>
    <w:p w:rsidR="00BC175B" w:rsidRDefault="00BC175B" w:rsidP="00BC175B">
      <w:pPr>
        <w:pStyle w:val="Normalwebb"/>
        <w:spacing w:line="270" w:lineRule="atLeast"/>
        <w:rPr>
          <w:rStyle w:val="Stark"/>
          <w:rFonts w:ascii="Helvetica" w:hAnsi="Helvetica"/>
          <w:color w:val="555555"/>
          <w:sz w:val="20"/>
          <w:szCs w:val="20"/>
        </w:rPr>
      </w:pPr>
    </w:p>
    <w:p w:rsidR="00BC175B" w:rsidRDefault="00BC175B" w:rsidP="00BC175B">
      <w:pPr>
        <w:pStyle w:val="Normalwebb"/>
        <w:spacing w:line="270" w:lineRule="atLeast"/>
        <w:rPr>
          <w:rFonts w:ascii="Helvetica" w:hAnsi="Helvetica"/>
          <w:color w:val="555555"/>
          <w:sz w:val="20"/>
          <w:szCs w:val="20"/>
        </w:rPr>
      </w:pPr>
      <w:r>
        <w:rPr>
          <w:rStyle w:val="Stark"/>
          <w:rFonts w:ascii="Helvetica" w:hAnsi="Helvetica"/>
          <w:color w:val="555555"/>
          <w:sz w:val="20"/>
          <w:szCs w:val="20"/>
        </w:rPr>
        <w:t xml:space="preserve">Överraskningarnas tid är inte förbi. Det kommer alla som besöker årets Stora Nolia i Umeå att få uppleva. Mässan, som öppnar 1 augusti, kommer att formligt flöda av oannonserade händelser. Dessutom blir det, för första gången i Stora Nolias nära dryga 50-åriga historia, </w:t>
      </w:r>
      <w:proofErr w:type="gramStart"/>
      <w:r>
        <w:rPr>
          <w:rStyle w:val="Stark"/>
          <w:rFonts w:ascii="Helvetica" w:hAnsi="Helvetica"/>
          <w:color w:val="555555"/>
          <w:sz w:val="20"/>
          <w:szCs w:val="20"/>
        </w:rPr>
        <w:t>ett</w:t>
      </w:r>
      <w:proofErr w:type="gramEnd"/>
      <w:r>
        <w:rPr>
          <w:rStyle w:val="Stark"/>
          <w:rFonts w:ascii="Helvetica" w:hAnsi="Helvetica"/>
          <w:color w:val="555555"/>
          <w:sz w:val="20"/>
          <w:szCs w:val="20"/>
        </w:rPr>
        <w:t xml:space="preserve"> tydligt familjefokus.</w:t>
      </w:r>
    </w:p>
    <w:p w:rsidR="00BC175B" w:rsidRDefault="00BC175B" w:rsidP="00BC175B">
      <w:pPr>
        <w:pStyle w:val="Normalwebb"/>
        <w:spacing w:line="270" w:lineRule="atLeast"/>
        <w:rPr>
          <w:rFonts w:ascii="Helvetica" w:hAnsi="Helvetica"/>
          <w:color w:val="555555"/>
          <w:sz w:val="20"/>
          <w:szCs w:val="20"/>
        </w:rPr>
      </w:pPr>
      <w:r>
        <w:rPr>
          <w:rFonts w:ascii="Helvetica" w:hAnsi="Helvetica"/>
          <w:color w:val="555555"/>
          <w:sz w:val="20"/>
          <w:szCs w:val="20"/>
        </w:rPr>
        <w:t xml:space="preserve">Det ligger förväntan i luften. Mässan och folkfesten Stora Nolia, som lockar ungefär 100 000 besökare årligen hålls i år i Umeå. Nu förbereds för ett extra fokus på överraskningar, familjer och barn. </w:t>
      </w:r>
      <w:r>
        <w:rPr>
          <w:rFonts w:ascii="Helvetica" w:hAnsi="Helvetica"/>
          <w:color w:val="555555"/>
          <w:sz w:val="20"/>
          <w:szCs w:val="20"/>
        </w:rPr>
        <w:br/>
        <w:t>– En nyhet, som vi tror kommer att bli uppskattad, är att erbjuda passning av barn mellan 3-9 år för att ge mäsströtta barn lugn och vila, samtidigt som deras föräldrar kan få strosa runt och shoppa på egen hand en stund, informerar Anna Wikman, biträdande projektledare för Stora Nolia.</w:t>
      </w:r>
    </w:p>
    <w:p w:rsidR="00BC175B" w:rsidRDefault="00BC175B" w:rsidP="00BC175B">
      <w:pPr>
        <w:pStyle w:val="Normalwebb"/>
        <w:spacing w:line="270" w:lineRule="atLeast"/>
        <w:rPr>
          <w:rFonts w:ascii="Helvetica" w:hAnsi="Helvetica"/>
          <w:color w:val="555555"/>
          <w:sz w:val="20"/>
          <w:szCs w:val="20"/>
        </w:rPr>
      </w:pPr>
      <w:r>
        <w:rPr>
          <w:rFonts w:ascii="Helvetica" w:hAnsi="Helvetica"/>
          <w:color w:val="555555"/>
          <w:sz w:val="20"/>
          <w:szCs w:val="20"/>
        </w:rPr>
        <w:t xml:space="preserve">Målet är att göra det enklare och roligare för barnfamiljen under deras mässbesök. </w:t>
      </w:r>
      <w:r>
        <w:rPr>
          <w:rFonts w:ascii="Helvetica" w:hAnsi="Helvetica"/>
          <w:color w:val="555555"/>
          <w:sz w:val="20"/>
          <w:szCs w:val="20"/>
        </w:rPr>
        <w:br/>
        <w:t xml:space="preserve">– Som vanligt är </w:t>
      </w:r>
      <w:proofErr w:type="spellStart"/>
      <w:r>
        <w:rPr>
          <w:rFonts w:ascii="Helvetica" w:hAnsi="Helvetica"/>
          <w:color w:val="555555"/>
          <w:sz w:val="20"/>
          <w:szCs w:val="20"/>
        </w:rPr>
        <w:t>Hedlundadungen</w:t>
      </w:r>
      <w:proofErr w:type="spellEnd"/>
      <w:r>
        <w:rPr>
          <w:rFonts w:ascii="Helvetica" w:hAnsi="Helvetica"/>
          <w:color w:val="555555"/>
          <w:sz w:val="20"/>
          <w:szCs w:val="20"/>
        </w:rPr>
        <w:t xml:space="preserve"> fylld av aktiviteter för alla – stora som små. Just i år vill vi, med vår extra satsning på barn, göra detta område till en oas mitt i mässvimlet där barn och familjer kan få leka, lära och upptäcka tillsammans. Här hittar man bland annat Lilla </w:t>
      </w:r>
      <w:proofErr w:type="spellStart"/>
      <w:r>
        <w:rPr>
          <w:rFonts w:ascii="Helvetica" w:hAnsi="Helvetica"/>
          <w:color w:val="555555"/>
          <w:sz w:val="20"/>
          <w:szCs w:val="20"/>
        </w:rPr>
        <w:t>Forslunda</w:t>
      </w:r>
      <w:proofErr w:type="spellEnd"/>
      <w:r>
        <w:rPr>
          <w:rFonts w:ascii="Helvetica" w:hAnsi="Helvetica"/>
          <w:color w:val="555555"/>
          <w:sz w:val="20"/>
          <w:szCs w:val="20"/>
        </w:rPr>
        <w:t xml:space="preserve"> med barnens bondgård, men också ponnyridning och Pysselkojan där barnen får pyssla tillsammans pyssel-Jenny från känt barnprogram, berättar Emma Haldorson, projektkoordinator för Dungen på Stora Nolia.</w:t>
      </w:r>
    </w:p>
    <w:p w:rsidR="00BC175B" w:rsidRDefault="00BC175B" w:rsidP="00BC175B">
      <w:pPr>
        <w:pStyle w:val="Normalwebb"/>
        <w:spacing w:line="270" w:lineRule="atLeast"/>
        <w:rPr>
          <w:rFonts w:ascii="Helvetica" w:hAnsi="Helvetica"/>
          <w:color w:val="555555"/>
          <w:sz w:val="20"/>
          <w:szCs w:val="20"/>
        </w:rPr>
      </w:pPr>
      <w:r>
        <w:rPr>
          <w:rFonts w:ascii="Helvetica" w:hAnsi="Helvetica"/>
          <w:color w:val="555555"/>
          <w:sz w:val="20"/>
          <w:szCs w:val="20"/>
        </w:rPr>
        <w:t>Även Köket, i hall 7, erbjuder en hel del matlagning för och med barn.</w:t>
      </w:r>
      <w:r>
        <w:rPr>
          <w:rFonts w:ascii="Helvetica" w:hAnsi="Helvetica"/>
          <w:color w:val="555555"/>
          <w:sz w:val="20"/>
          <w:szCs w:val="20"/>
        </w:rPr>
        <w:br/>
        <w:t xml:space="preserve">– Bland annat kommer </w:t>
      </w:r>
      <w:proofErr w:type="spellStart"/>
      <w:r>
        <w:rPr>
          <w:rFonts w:ascii="Helvetica" w:hAnsi="Helvetica"/>
          <w:color w:val="555555"/>
          <w:sz w:val="20"/>
          <w:szCs w:val="20"/>
        </w:rPr>
        <w:t>Annakarin</w:t>
      </w:r>
      <w:proofErr w:type="spellEnd"/>
      <w:r>
        <w:rPr>
          <w:rFonts w:ascii="Helvetica" w:hAnsi="Helvetica"/>
          <w:color w:val="555555"/>
          <w:sz w:val="20"/>
          <w:szCs w:val="20"/>
        </w:rPr>
        <w:t xml:space="preserve"> Nyberg och Clara Lidström, ”Underbara Clara”, att baka tillsammans med barn utifrån deras faktabok ”</w:t>
      </w:r>
      <w:proofErr w:type="gramStart"/>
      <w:r>
        <w:rPr>
          <w:rFonts w:ascii="Helvetica" w:hAnsi="Helvetica"/>
          <w:color w:val="555555"/>
          <w:sz w:val="20"/>
          <w:szCs w:val="20"/>
        </w:rPr>
        <w:t>Baka :</w:t>
      </w:r>
      <w:proofErr w:type="gramEnd"/>
      <w:r>
        <w:rPr>
          <w:rFonts w:ascii="Helvetica" w:hAnsi="Helvetica"/>
          <w:color w:val="555555"/>
          <w:sz w:val="20"/>
          <w:szCs w:val="20"/>
        </w:rPr>
        <w:t xml:space="preserve"> steg för steg”, säger Emma Haldorson. </w:t>
      </w:r>
    </w:p>
    <w:p w:rsidR="00BC175B" w:rsidRDefault="00BC175B" w:rsidP="00BC175B">
      <w:pPr>
        <w:pStyle w:val="Normalwebb"/>
        <w:spacing w:line="270" w:lineRule="atLeast"/>
        <w:rPr>
          <w:rFonts w:ascii="Helvetica" w:hAnsi="Helvetica"/>
          <w:color w:val="555555"/>
          <w:sz w:val="20"/>
          <w:szCs w:val="20"/>
        </w:rPr>
      </w:pPr>
      <w:r>
        <w:rPr>
          <w:rFonts w:ascii="Helvetica" w:hAnsi="Helvetica"/>
          <w:color w:val="555555"/>
          <w:sz w:val="20"/>
          <w:szCs w:val="20"/>
        </w:rPr>
        <w:t>En nyhet som kommer att färga hela mässan och upplevelsen av Stora Nolia är de överraskningar som väntar besökarna.</w:t>
      </w:r>
      <w:r>
        <w:rPr>
          <w:rFonts w:ascii="Helvetica" w:hAnsi="Helvetica"/>
          <w:color w:val="555555"/>
          <w:sz w:val="20"/>
          <w:szCs w:val="20"/>
        </w:rPr>
        <w:br/>
        <w:t xml:space="preserve">– Vi vill höja upplevelsen ytterligare och förstärka upplevelsen av folkfest. Den som inte är på plats i år kommer att missa mycket eftersom vi varje dag kommer att erbjuda en mängd överraskningar för besökarna i form av till exempel upptåg, flash </w:t>
      </w:r>
      <w:proofErr w:type="spellStart"/>
      <w:r>
        <w:rPr>
          <w:rFonts w:ascii="Helvetica" w:hAnsi="Helvetica"/>
          <w:color w:val="555555"/>
          <w:sz w:val="20"/>
          <w:szCs w:val="20"/>
        </w:rPr>
        <w:t>mobs</w:t>
      </w:r>
      <w:proofErr w:type="spellEnd"/>
      <w:r>
        <w:rPr>
          <w:rFonts w:ascii="Helvetica" w:hAnsi="Helvetica"/>
          <w:color w:val="555555"/>
          <w:sz w:val="20"/>
          <w:szCs w:val="20"/>
        </w:rPr>
        <w:t xml:space="preserve"> och spännande, men också överraskande möten. Överraskningarnas tid är inte förbi på mötesplat</w:t>
      </w:r>
      <w:r w:rsidR="003452FF">
        <w:rPr>
          <w:rFonts w:ascii="Helvetica" w:hAnsi="Helvetica"/>
          <w:color w:val="555555"/>
          <w:sz w:val="20"/>
          <w:szCs w:val="20"/>
        </w:rPr>
        <w:t>sen Stora Nolia, berättar Anna W</w:t>
      </w:r>
      <w:bookmarkStart w:id="0" w:name="_GoBack"/>
      <w:bookmarkEnd w:id="0"/>
      <w:r>
        <w:rPr>
          <w:rFonts w:ascii="Helvetica" w:hAnsi="Helvetica"/>
          <w:color w:val="555555"/>
          <w:sz w:val="20"/>
          <w:szCs w:val="20"/>
        </w:rPr>
        <w:t xml:space="preserve">ikman. </w:t>
      </w:r>
    </w:p>
    <w:p w:rsidR="00BC175B" w:rsidRDefault="00BC175B" w:rsidP="00BC175B">
      <w:pPr>
        <w:pStyle w:val="Normalwebb"/>
        <w:spacing w:line="270" w:lineRule="atLeast"/>
        <w:rPr>
          <w:rFonts w:ascii="Helvetica" w:hAnsi="Helvetica"/>
          <w:color w:val="555555"/>
          <w:sz w:val="20"/>
          <w:szCs w:val="20"/>
        </w:rPr>
      </w:pPr>
      <w:r>
        <w:rPr>
          <w:rStyle w:val="Stark"/>
          <w:rFonts w:ascii="Helvetica" w:hAnsi="Helvetica"/>
          <w:color w:val="555555"/>
          <w:sz w:val="20"/>
          <w:szCs w:val="20"/>
        </w:rPr>
        <w:t>Fakta Stora Nolia</w:t>
      </w:r>
      <w:r>
        <w:rPr>
          <w:rFonts w:ascii="Helvetica" w:hAnsi="Helvetica"/>
          <w:b/>
          <w:bCs/>
          <w:color w:val="555555"/>
          <w:sz w:val="20"/>
          <w:szCs w:val="20"/>
        </w:rPr>
        <w:br/>
      </w:r>
      <w:r>
        <w:rPr>
          <w:rStyle w:val="Betoning"/>
          <w:rFonts w:ascii="Helvetica" w:hAnsi="Helvetica"/>
          <w:color w:val="555555"/>
          <w:sz w:val="20"/>
          <w:szCs w:val="20"/>
        </w:rPr>
        <w:t>Stora Nolia är en nio dagar lång folkfest och Sveriges största besöksmässa med cirka 100 000 besökare och 800 utställare varje år. Under mässan omsätter besökarna 395 miljoner kronor, vilket motsvarar 44 miljoner om dagen. I år hålls mässan i Umeå och öppnar 1 augusti. Vartannat år hålls mässan i Piteå.</w:t>
      </w:r>
    </w:p>
    <w:p w:rsidR="00BC175B" w:rsidRDefault="00BC175B" w:rsidP="00BC175B">
      <w:pPr>
        <w:pStyle w:val="Normalwebb"/>
        <w:spacing w:line="270" w:lineRule="atLeast"/>
        <w:rPr>
          <w:rFonts w:ascii="Helvetica" w:hAnsi="Helvetica"/>
          <w:color w:val="555555"/>
          <w:sz w:val="20"/>
          <w:szCs w:val="20"/>
        </w:rPr>
      </w:pPr>
      <w:r>
        <w:rPr>
          <w:rFonts w:ascii="Helvetica" w:hAnsi="Helvetica"/>
          <w:color w:val="555555"/>
          <w:sz w:val="20"/>
          <w:szCs w:val="20"/>
        </w:rPr>
        <w:t>Tidpunkt: 1-9 augusti 2015</w:t>
      </w:r>
      <w:r>
        <w:rPr>
          <w:rFonts w:ascii="Helvetica" w:hAnsi="Helvetica"/>
          <w:color w:val="555555"/>
          <w:sz w:val="20"/>
          <w:szCs w:val="20"/>
        </w:rPr>
        <w:br/>
        <w:t>Plats: Umeå</w:t>
      </w:r>
      <w:r>
        <w:rPr>
          <w:rFonts w:ascii="Helvetica" w:hAnsi="Helvetica"/>
          <w:color w:val="555555"/>
          <w:sz w:val="20"/>
          <w:szCs w:val="20"/>
        </w:rPr>
        <w:br/>
        <w:t>Webb: www.nolia.se/stora</w:t>
      </w:r>
    </w:p>
    <w:p w:rsidR="00BC175B" w:rsidRDefault="00BC175B" w:rsidP="00BC175B">
      <w:pPr>
        <w:pStyle w:val="Rubrik2"/>
        <w:rPr>
          <w:rFonts w:ascii="inherit" w:hAnsi="inherit" w:hint="eastAsia"/>
          <w:color w:val="222222"/>
          <w:sz w:val="30"/>
          <w:szCs w:val="30"/>
        </w:rPr>
      </w:pPr>
      <w:r>
        <w:t>För mer information, kontakta:</w:t>
      </w:r>
    </w:p>
    <w:p w:rsidR="00BC175B" w:rsidRDefault="00BC175B" w:rsidP="00BC175B">
      <w:pPr>
        <w:pStyle w:val="Normalwebb"/>
        <w:spacing w:line="270" w:lineRule="atLeast"/>
        <w:rPr>
          <w:rFonts w:ascii="Helvetica" w:hAnsi="Helvetica"/>
          <w:color w:val="555555"/>
          <w:sz w:val="20"/>
          <w:szCs w:val="20"/>
        </w:rPr>
      </w:pPr>
      <w:r>
        <w:rPr>
          <w:rFonts w:ascii="Helvetica" w:hAnsi="Helvetica"/>
          <w:color w:val="555555"/>
          <w:sz w:val="20"/>
          <w:szCs w:val="20"/>
        </w:rPr>
        <w:t>Anna Wikman, biträdande projektledare, Stora Nolia</w:t>
      </w:r>
      <w:r>
        <w:rPr>
          <w:rFonts w:ascii="Helvetica" w:hAnsi="Helvetica"/>
          <w:color w:val="555555"/>
          <w:sz w:val="20"/>
          <w:szCs w:val="20"/>
        </w:rPr>
        <w:br/>
        <w:t>090-16 42 59, 070-627 34 04</w:t>
      </w:r>
      <w:r>
        <w:rPr>
          <w:rFonts w:ascii="Helvetica" w:hAnsi="Helvetica"/>
          <w:color w:val="555555"/>
          <w:sz w:val="20"/>
          <w:szCs w:val="20"/>
        </w:rPr>
        <w:br/>
        <w:t>anna.wikman@nolia.se</w:t>
      </w:r>
    </w:p>
    <w:p w:rsidR="00BC175B" w:rsidRDefault="00BC175B" w:rsidP="00BC175B">
      <w:pPr>
        <w:pStyle w:val="Normalwebb"/>
        <w:spacing w:line="270" w:lineRule="atLeast"/>
        <w:rPr>
          <w:rFonts w:ascii="Helvetica" w:hAnsi="Helvetica"/>
          <w:color w:val="555555"/>
          <w:sz w:val="20"/>
          <w:szCs w:val="20"/>
        </w:rPr>
      </w:pPr>
      <w:r>
        <w:rPr>
          <w:rFonts w:ascii="Helvetica" w:hAnsi="Helvetica"/>
          <w:color w:val="555555"/>
          <w:sz w:val="20"/>
          <w:szCs w:val="20"/>
        </w:rPr>
        <w:t>Erik Säfvenberg, pressansvarig</w:t>
      </w:r>
      <w:r>
        <w:rPr>
          <w:rFonts w:ascii="Helvetica" w:hAnsi="Helvetica"/>
          <w:color w:val="555555"/>
          <w:sz w:val="20"/>
          <w:szCs w:val="20"/>
        </w:rPr>
        <w:br/>
        <w:t>072-236 26 00</w:t>
      </w:r>
      <w:r>
        <w:rPr>
          <w:rFonts w:ascii="Helvetica" w:hAnsi="Helvetica"/>
          <w:color w:val="555555"/>
          <w:sz w:val="20"/>
          <w:szCs w:val="20"/>
        </w:rPr>
        <w:br/>
        <w:t>erik.safvenberg@dynamopress.se</w:t>
      </w:r>
    </w:p>
    <w:p w:rsidR="000A034D" w:rsidRPr="00BC175B" w:rsidRDefault="000A034D" w:rsidP="00BC175B"/>
    <w:sectPr w:rsidR="000A034D" w:rsidRPr="00BC175B" w:rsidSect="0022310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75"/>
    <w:rsid w:val="00031E0E"/>
    <w:rsid w:val="00050BD4"/>
    <w:rsid w:val="00077E58"/>
    <w:rsid w:val="000A034D"/>
    <w:rsid w:val="0019283E"/>
    <w:rsid w:val="001D6890"/>
    <w:rsid w:val="001E6A99"/>
    <w:rsid w:val="00216B24"/>
    <w:rsid w:val="00223102"/>
    <w:rsid w:val="002A52D9"/>
    <w:rsid w:val="0031361D"/>
    <w:rsid w:val="003452FF"/>
    <w:rsid w:val="00552582"/>
    <w:rsid w:val="005C683A"/>
    <w:rsid w:val="006323CB"/>
    <w:rsid w:val="00636175"/>
    <w:rsid w:val="008F0746"/>
    <w:rsid w:val="009B6001"/>
    <w:rsid w:val="009D0E09"/>
    <w:rsid w:val="00A27896"/>
    <w:rsid w:val="00AD1DC3"/>
    <w:rsid w:val="00AE4299"/>
    <w:rsid w:val="00B50FD0"/>
    <w:rsid w:val="00BB47F4"/>
    <w:rsid w:val="00BC175B"/>
    <w:rsid w:val="00C21D5E"/>
    <w:rsid w:val="00C27EF7"/>
    <w:rsid w:val="00D76DE6"/>
    <w:rsid w:val="00E12411"/>
    <w:rsid w:val="00E31EBF"/>
    <w:rsid w:val="00E3208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paragraph" w:styleId="Rubrik2">
    <w:name w:val="heading 2"/>
    <w:basedOn w:val="Normal"/>
    <w:next w:val="Normal"/>
    <w:link w:val="Rubrik2Char"/>
    <w:uiPriority w:val="9"/>
    <w:unhideWhenUsed/>
    <w:qFormat/>
    <w:rsid w:val="000A034D"/>
    <w:pPr>
      <w:keepNext/>
      <w:keepLines/>
      <w:spacing w:before="200"/>
      <w:outlineLvl w:val="1"/>
    </w:pPr>
    <w:rPr>
      <w:rFonts w:asciiTheme="majorHAnsi" w:eastAsiaTheme="majorEastAsia" w:hAnsiTheme="majorHAnsi" w:cstheme="majorBidi"/>
      <w:b/>
      <w:bCs/>
      <w:color w:val="4F81BD" w:themeColor="accent1"/>
      <w:sz w:val="26"/>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A034D"/>
    <w:rPr>
      <w:rFonts w:asciiTheme="majorHAnsi" w:eastAsiaTheme="majorEastAsia" w:hAnsiTheme="majorHAnsi" w:cstheme="majorBidi"/>
      <w:b/>
      <w:bCs/>
      <w:color w:val="4F81BD" w:themeColor="accent1"/>
      <w:sz w:val="26"/>
      <w:szCs w:val="26"/>
      <w:lang w:eastAsia="sv-SE"/>
    </w:rPr>
  </w:style>
  <w:style w:type="character" w:styleId="Betoning">
    <w:name w:val="Emphasis"/>
    <w:basedOn w:val="Standardstycketeckensnitt"/>
    <w:uiPriority w:val="20"/>
    <w:qFormat/>
    <w:rsid w:val="00BC175B"/>
    <w:rPr>
      <w:i/>
      <w:iCs/>
    </w:rPr>
  </w:style>
  <w:style w:type="character" w:styleId="Stark">
    <w:name w:val="Strong"/>
    <w:basedOn w:val="Standardstycketeckensnitt"/>
    <w:uiPriority w:val="22"/>
    <w:qFormat/>
    <w:rsid w:val="00BC175B"/>
    <w:rPr>
      <w:b/>
      <w:bCs/>
    </w:rPr>
  </w:style>
  <w:style w:type="paragraph" w:styleId="Normalwebb">
    <w:name w:val="Normal (Web)"/>
    <w:basedOn w:val="Normal"/>
    <w:uiPriority w:val="99"/>
    <w:semiHidden/>
    <w:unhideWhenUsed/>
    <w:rsid w:val="00BC175B"/>
    <w:pPr>
      <w:spacing w:after="135"/>
    </w:pPr>
    <w:rPr>
      <w:rFonts w:ascii="Times New Roman" w:eastAsia="Times New Roman" w:hAnsi="Times New Roman" w:cs="Times New Roman"/>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paragraph" w:styleId="Rubrik2">
    <w:name w:val="heading 2"/>
    <w:basedOn w:val="Normal"/>
    <w:next w:val="Normal"/>
    <w:link w:val="Rubrik2Char"/>
    <w:uiPriority w:val="9"/>
    <w:unhideWhenUsed/>
    <w:qFormat/>
    <w:rsid w:val="000A034D"/>
    <w:pPr>
      <w:keepNext/>
      <w:keepLines/>
      <w:spacing w:before="200"/>
      <w:outlineLvl w:val="1"/>
    </w:pPr>
    <w:rPr>
      <w:rFonts w:asciiTheme="majorHAnsi" w:eastAsiaTheme="majorEastAsia" w:hAnsiTheme="majorHAnsi" w:cstheme="majorBidi"/>
      <w:b/>
      <w:bCs/>
      <w:color w:val="4F81BD" w:themeColor="accent1"/>
      <w:sz w:val="26"/>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A034D"/>
    <w:rPr>
      <w:rFonts w:asciiTheme="majorHAnsi" w:eastAsiaTheme="majorEastAsia" w:hAnsiTheme="majorHAnsi" w:cstheme="majorBidi"/>
      <w:b/>
      <w:bCs/>
      <w:color w:val="4F81BD" w:themeColor="accent1"/>
      <w:sz w:val="26"/>
      <w:szCs w:val="26"/>
      <w:lang w:eastAsia="sv-SE"/>
    </w:rPr>
  </w:style>
  <w:style w:type="character" w:styleId="Betoning">
    <w:name w:val="Emphasis"/>
    <w:basedOn w:val="Standardstycketeckensnitt"/>
    <w:uiPriority w:val="20"/>
    <w:qFormat/>
    <w:rsid w:val="00BC175B"/>
    <w:rPr>
      <w:i/>
      <w:iCs/>
    </w:rPr>
  </w:style>
  <w:style w:type="character" w:styleId="Stark">
    <w:name w:val="Strong"/>
    <w:basedOn w:val="Standardstycketeckensnitt"/>
    <w:uiPriority w:val="22"/>
    <w:qFormat/>
    <w:rsid w:val="00BC175B"/>
    <w:rPr>
      <w:b/>
      <w:bCs/>
    </w:rPr>
  </w:style>
  <w:style w:type="paragraph" w:styleId="Normalwebb">
    <w:name w:val="Normal (Web)"/>
    <w:basedOn w:val="Normal"/>
    <w:uiPriority w:val="99"/>
    <w:semiHidden/>
    <w:unhideWhenUsed/>
    <w:rsid w:val="00BC175B"/>
    <w:pPr>
      <w:spacing w:after="135"/>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300216">
      <w:bodyDiv w:val="1"/>
      <w:marLeft w:val="0"/>
      <w:marRight w:val="0"/>
      <w:marTop w:val="0"/>
      <w:marBottom w:val="0"/>
      <w:divBdr>
        <w:top w:val="none" w:sz="0" w:space="0" w:color="auto"/>
        <w:left w:val="none" w:sz="0" w:space="0" w:color="auto"/>
        <w:bottom w:val="none" w:sz="0" w:space="0" w:color="auto"/>
        <w:right w:val="none" w:sz="0" w:space="0" w:color="auto"/>
      </w:divBdr>
      <w:divsChild>
        <w:div w:id="1872835943">
          <w:marLeft w:val="0"/>
          <w:marRight w:val="0"/>
          <w:marTop w:val="0"/>
          <w:marBottom w:val="0"/>
          <w:divBdr>
            <w:top w:val="none" w:sz="0" w:space="0" w:color="auto"/>
            <w:left w:val="none" w:sz="0" w:space="0" w:color="auto"/>
            <w:bottom w:val="none" w:sz="0" w:space="0" w:color="auto"/>
            <w:right w:val="none" w:sz="0" w:space="0" w:color="auto"/>
          </w:divBdr>
          <w:divsChild>
            <w:div w:id="937325008">
              <w:marLeft w:val="0"/>
              <w:marRight w:val="0"/>
              <w:marTop w:val="0"/>
              <w:marBottom w:val="0"/>
              <w:divBdr>
                <w:top w:val="none" w:sz="0" w:space="0" w:color="auto"/>
                <w:left w:val="none" w:sz="0" w:space="0" w:color="auto"/>
                <w:bottom w:val="none" w:sz="0" w:space="0" w:color="auto"/>
                <w:right w:val="none" w:sz="0" w:space="0" w:color="auto"/>
              </w:divBdr>
              <w:divsChild>
                <w:div w:id="457336617">
                  <w:marLeft w:val="-300"/>
                  <w:marRight w:val="0"/>
                  <w:marTop w:val="0"/>
                  <w:marBottom w:val="0"/>
                  <w:divBdr>
                    <w:top w:val="none" w:sz="0" w:space="0" w:color="auto"/>
                    <w:left w:val="none" w:sz="0" w:space="0" w:color="auto"/>
                    <w:bottom w:val="none" w:sz="0" w:space="0" w:color="auto"/>
                    <w:right w:val="none" w:sz="0" w:space="0" w:color="auto"/>
                  </w:divBdr>
                  <w:divsChild>
                    <w:div w:id="1152792227">
                      <w:marLeft w:val="0"/>
                      <w:marRight w:val="0"/>
                      <w:marTop w:val="0"/>
                      <w:marBottom w:val="0"/>
                      <w:divBdr>
                        <w:top w:val="none" w:sz="0" w:space="0" w:color="auto"/>
                        <w:left w:val="none" w:sz="0" w:space="0" w:color="auto"/>
                        <w:bottom w:val="none" w:sz="0" w:space="0" w:color="auto"/>
                        <w:right w:val="none" w:sz="0" w:space="0" w:color="auto"/>
                      </w:divBdr>
                      <w:divsChild>
                        <w:div w:id="1373384482">
                          <w:marLeft w:val="-300"/>
                          <w:marRight w:val="0"/>
                          <w:marTop w:val="0"/>
                          <w:marBottom w:val="0"/>
                          <w:divBdr>
                            <w:top w:val="none" w:sz="0" w:space="0" w:color="auto"/>
                            <w:left w:val="none" w:sz="0" w:space="0" w:color="auto"/>
                            <w:bottom w:val="none" w:sz="0" w:space="0" w:color="auto"/>
                            <w:right w:val="none" w:sz="0" w:space="0" w:color="auto"/>
                          </w:divBdr>
                          <w:divsChild>
                            <w:div w:id="1836845582">
                              <w:marLeft w:val="0"/>
                              <w:marRight w:val="0"/>
                              <w:marTop w:val="0"/>
                              <w:marBottom w:val="0"/>
                              <w:divBdr>
                                <w:top w:val="none" w:sz="0" w:space="0" w:color="auto"/>
                                <w:left w:val="none" w:sz="0" w:space="0" w:color="auto"/>
                                <w:bottom w:val="none" w:sz="0" w:space="0" w:color="auto"/>
                                <w:right w:val="none" w:sz="0" w:space="0" w:color="auto"/>
                              </w:divBdr>
                              <w:divsChild>
                                <w:div w:id="1980529592">
                                  <w:marLeft w:val="0"/>
                                  <w:marRight w:val="0"/>
                                  <w:marTop w:val="0"/>
                                  <w:marBottom w:val="135"/>
                                  <w:divBdr>
                                    <w:top w:val="none" w:sz="0" w:space="0" w:color="auto"/>
                                    <w:left w:val="none" w:sz="0" w:space="0" w:color="auto"/>
                                    <w:bottom w:val="none" w:sz="0" w:space="0" w:color="auto"/>
                                    <w:right w:val="none" w:sz="0" w:space="0" w:color="auto"/>
                                  </w:divBdr>
                                  <w:divsChild>
                                    <w:div w:id="1016922942">
                                      <w:marLeft w:val="0"/>
                                      <w:marRight w:val="0"/>
                                      <w:marTop w:val="0"/>
                                      <w:marBottom w:val="0"/>
                                      <w:divBdr>
                                        <w:top w:val="none" w:sz="0" w:space="0" w:color="auto"/>
                                        <w:left w:val="none" w:sz="0" w:space="0" w:color="auto"/>
                                        <w:bottom w:val="none" w:sz="0" w:space="0" w:color="auto"/>
                                        <w:right w:val="none" w:sz="0" w:space="0" w:color="auto"/>
                                      </w:divBdr>
                                      <w:divsChild>
                                        <w:div w:id="5553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441</Words>
  <Characters>2343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Dynamo Press AB</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annwik08</cp:lastModifiedBy>
  <cp:revision>3</cp:revision>
  <cp:lastPrinted>2015-03-17T10:07:00Z</cp:lastPrinted>
  <dcterms:created xsi:type="dcterms:W3CDTF">2015-03-17T10:05:00Z</dcterms:created>
  <dcterms:modified xsi:type="dcterms:W3CDTF">2015-03-17T10:11:00Z</dcterms:modified>
</cp:coreProperties>
</file>