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08" w:rsidRDefault="00CF5408" w:rsidP="00CF5408">
      <w:pPr>
        <w:pStyle w:val="Heading1"/>
        <w:rPr>
          <w:rFonts w:asciiTheme="minorHAnsi" w:hAnsiTheme="minorHAnsi"/>
          <w:color w:val="333333"/>
          <w:sz w:val="36"/>
          <w:szCs w:val="36"/>
        </w:rPr>
      </w:pPr>
      <w:r>
        <w:rPr>
          <w:rFonts w:asciiTheme="minorHAnsi" w:hAnsiTheme="minorHAnsi"/>
          <w:noProof/>
          <w:color w:val="333333"/>
          <w:sz w:val="36"/>
          <w:szCs w:val="36"/>
        </w:rPr>
        <w:drawing>
          <wp:inline distT="0" distB="0" distL="0" distR="0">
            <wp:extent cx="3053802" cy="61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_logo2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6956" cy="623819"/>
                    </a:xfrm>
                    <a:prstGeom prst="rect">
                      <a:avLst/>
                    </a:prstGeom>
                  </pic:spPr>
                </pic:pic>
              </a:graphicData>
            </a:graphic>
          </wp:inline>
        </w:drawing>
      </w:r>
    </w:p>
    <w:p w:rsidR="00CF5408" w:rsidRDefault="00CF5408" w:rsidP="00CF5408"/>
    <w:p w:rsidR="00CF5408" w:rsidRPr="00CF5408" w:rsidRDefault="00CF5408" w:rsidP="00CF5408">
      <w:r>
        <w:t>Pressmeddelande 2015-03-06</w:t>
      </w:r>
    </w:p>
    <w:p w:rsidR="00B62C5A" w:rsidRPr="00CF5408" w:rsidRDefault="008336AF" w:rsidP="00CF5408">
      <w:pPr>
        <w:pStyle w:val="Heading1"/>
        <w:rPr>
          <w:rFonts w:asciiTheme="minorHAnsi" w:hAnsiTheme="minorHAnsi"/>
          <w:b w:val="0"/>
          <w:bCs w:val="0"/>
          <w:color w:val="333333"/>
          <w:sz w:val="36"/>
          <w:szCs w:val="36"/>
        </w:rPr>
      </w:pPr>
      <w:r w:rsidRPr="00CF5408">
        <w:rPr>
          <w:rFonts w:asciiTheme="minorHAnsi" w:hAnsiTheme="minorHAnsi"/>
          <w:color w:val="333333"/>
          <w:sz w:val="36"/>
          <w:szCs w:val="36"/>
        </w:rPr>
        <w:t xml:space="preserve">Högskolan vill höja statusen på förskolläraryrket </w:t>
      </w:r>
    </w:p>
    <w:p w:rsidR="00E86F0C" w:rsidRPr="00CF5408" w:rsidRDefault="00B62C5A">
      <w:pPr>
        <w:pStyle w:val="Brdtext"/>
        <w:rPr>
          <w:rFonts w:asciiTheme="minorHAnsi" w:hAnsiTheme="minorHAnsi"/>
          <w:sz w:val="22"/>
          <w:szCs w:val="22"/>
        </w:rPr>
      </w:pPr>
      <w:r w:rsidRPr="00CF5408">
        <w:rPr>
          <w:rFonts w:asciiTheme="minorHAnsi" w:hAnsiTheme="minorHAnsi"/>
          <w:b/>
          <w:sz w:val="22"/>
          <w:szCs w:val="22"/>
        </w:rPr>
        <w:t xml:space="preserve">Nu är det hög tid att lyfta förskollärare, det menar anställda vid Högskolan i Borås </w:t>
      </w:r>
      <w:r w:rsidRPr="00CF5408">
        <w:rPr>
          <w:rFonts w:asciiTheme="minorHAnsi" w:hAnsiTheme="minorHAnsi"/>
          <w:b/>
          <w:bCs/>
          <w:color w:val="333333"/>
          <w:sz w:val="22"/>
          <w:szCs w:val="22"/>
        </w:rPr>
        <w:t>där förskollärarutbildningen firar 50 år i år.</w:t>
      </w:r>
      <w:r w:rsidR="00CF5408" w:rsidRPr="00CF5408">
        <w:rPr>
          <w:rFonts w:asciiTheme="minorHAnsi" w:hAnsiTheme="minorHAnsi"/>
          <w:b/>
          <w:bCs/>
          <w:color w:val="333333"/>
          <w:sz w:val="22"/>
          <w:szCs w:val="22"/>
        </w:rPr>
        <w:br/>
      </w:r>
      <w:r w:rsidR="008336AF" w:rsidRPr="00CF5408">
        <w:rPr>
          <w:rFonts w:asciiTheme="minorHAnsi" w:hAnsiTheme="minorHAnsi"/>
          <w:b/>
          <w:bCs/>
          <w:color w:val="333333"/>
          <w:sz w:val="22"/>
          <w:szCs w:val="22"/>
        </w:rPr>
        <w:t xml:space="preserve">– Vi vill skapa stolthet kring lärarrollen och vi vet vilken enorm kompetens som finns ute på </w:t>
      </w:r>
      <w:r w:rsidR="00C94F56" w:rsidRPr="00CF5408">
        <w:rPr>
          <w:rFonts w:asciiTheme="minorHAnsi" w:hAnsiTheme="minorHAnsi"/>
          <w:b/>
          <w:bCs/>
          <w:color w:val="333333"/>
          <w:sz w:val="22"/>
          <w:szCs w:val="22"/>
        </w:rPr>
        <w:t>för</w:t>
      </w:r>
      <w:r w:rsidR="00CF5408" w:rsidRPr="00CF5408">
        <w:rPr>
          <w:rFonts w:asciiTheme="minorHAnsi" w:hAnsiTheme="minorHAnsi"/>
          <w:b/>
          <w:bCs/>
          <w:color w:val="333333"/>
          <w:sz w:val="22"/>
          <w:szCs w:val="22"/>
        </w:rPr>
        <w:t>s</w:t>
      </w:r>
      <w:r w:rsidR="008336AF" w:rsidRPr="00CF5408">
        <w:rPr>
          <w:rFonts w:asciiTheme="minorHAnsi" w:hAnsiTheme="minorHAnsi"/>
          <w:b/>
          <w:bCs/>
          <w:color w:val="333333"/>
          <w:sz w:val="22"/>
          <w:szCs w:val="22"/>
        </w:rPr>
        <w:t xml:space="preserve">kolorna, säger </w:t>
      </w:r>
      <w:r w:rsidR="00BB3841" w:rsidRPr="00CF5408">
        <w:rPr>
          <w:rFonts w:asciiTheme="minorHAnsi" w:hAnsiTheme="minorHAnsi"/>
          <w:b/>
          <w:bCs/>
          <w:color w:val="333333"/>
          <w:sz w:val="22"/>
          <w:szCs w:val="22"/>
        </w:rPr>
        <w:t xml:space="preserve">Lena </w:t>
      </w:r>
      <w:proofErr w:type="spellStart"/>
      <w:r w:rsidR="00BB3841" w:rsidRPr="00CF5408">
        <w:rPr>
          <w:rFonts w:asciiTheme="minorHAnsi" w:hAnsiTheme="minorHAnsi"/>
          <w:b/>
          <w:bCs/>
          <w:color w:val="333333"/>
          <w:sz w:val="22"/>
          <w:szCs w:val="22"/>
        </w:rPr>
        <w:t>Tyrén</w:t>
      </w:r>
      <w:proofErr w:type="spellEnd"/>
      <w:r w:rsidR="00BB3841" w:rsidRPr="00CF5408">
        <w:rPr>
          <w:rFonts w:asciiTheme="minorHAnsi" w:hAnsiTheme="minorHAnsi"/>
          <w:b/>
          <w:bCs/>
          <w:color w:val="333333"/>
          <w:sz w:val="22"/>
          <w:szCs w:val="22"/>
        </w:rPr>
        <w:t>, ansvarig för</w:t>
      </w:r>
      <w:r w:rsidRPr="00CF5408">
        <w:rPr>
          <w:rFonts w:asciiTheme="minorHAnsi" w:hAnsiTheme="minorHAnsi"/>
          <w:b/>
          <w:bCs/>
          <w:color w:val="333333"/>
          <w:sz w:val="22"/>
          <w:szCs w:val="22"/>
        </w:rPr>
        <w:t xml:space="preserve"> högskolans förskollärarutbildning. </w:t>
      </w:r>
      <w:r w:rsidR="008336AF" w:rsidRPr="00CF5408">
        <w:rPr>
          <w:rFonts w:asciiTheme="minorHAnsi" w:hAnsiTheme="minorHAnsi"/>
          <w:b/>
          <w:bCs/>
          <w:color w:val="333333"/>
          <w:sz w:val="22"/>
          <w:szCs w:val="22"/>
        </w:rPr>
        <w:t xml:space="preserve"> </w:t>
      </w:r>
    </w:p>
    <w:p w:rsidR="00E86F0C" w:rsidRPr="00CF5408" w:rsidRDefault="008336AF">
      <w:pPr>
        <w:pStyle w:val="Brdtext"/>
        <w:rPr>
          <w:rFonts w:asciiTheme="minorHAnsi" w:hAnsiTheme="minorHAnsi"/>
          <w:sz w:val="22"/>
          <w:szCs w:val="22"/>
        </w:rPr>
      </w:pPr>
      <w:r w:rsidRPr="00CF5408">
        <w:rPr>
          <w:rFonts w:asciiTheme="minorHAnsi" w:hAnsiTheme="minorHAnsi"/>
          <w:color w:val="333333"/>
          <w:sz w:val="22"/>
          <w:szCs w:val="22"/>
        </w:rPr>
        <w:t xml:space="preserve">Väldens viktigaste yrke är devisen som aldrig blir uttjatad, för vad kan vara viktigare än att ta väl hand om våra barn och skapa trygga individer, rustade för att möta livet? </w:t>
      </w:r>
    </w:p>
    <w:p w:rsidR="00E86F0C" w:rsidRPr="00CF5408" w:rsidRDefault="008336AF">
      <w:pPr>
        <w:pStyle w:val="Brdtext"/>
        <w:rPr>
          <w:rFonts w:asciiTheme="minorHAnsi" w:hAnsiTheme="minorHAnsi"/>
          <w:color w:val="333333"/>
          <w:sz w:val="22"/>
          <w:szCs w:val="22"/>
        </w:rPr>
      </w:pPr>
      <w:r w:rsidRPr="00CF5408">
        <w:rPr>
          <w:rFonts w:asciiTheme="minorHAnsi" w:hAnsiTheme="minorHAnsi"/>
          <w:color w:val="333333"/>
          <w:sz w:val="22"/>
          <w:szCs w:val="22"/>
        </w:rPr>
        <w:t>När förskollärarutbildningen vid Högskolan i Borås fyller 50 år sätts kompetens och forskning i fokus.</w:t>
      </w:r>
      <w:r w:rsidR="004A1E6C" w:rsidRPr="00CF5408">
        <w:rPr>
          <w:rFonts w:asciiTheme="minorHAnsi" w:hAnsiTheme="minorHAnsi"/>
          <w:color w:val="333333"/>
          <w:sz w:val="22"/>
          <w:szCs w:val="22"/>
        </w:rPr>
        <w:t xml:space="preserve"> Inte oförtjänt då</w:t>
      </w:r>
      <w:r w:rsidR="008807FA" w:rsidRPr="00CF5408">
        <w:rPr>
          <w:rFonts w:asciiTheme="minorHAnsi" w:hAnsiTheme="minorHAnsi"/>
          <w:color w:val="333333"/>
          <w:sz w:val="22"/>
          <w:szCs w:val="22"/>
        </w:rPr>
        <w:t xml:space="preserve"> flera</w:t>
      </w:r>
      <w:r w:rsidRPr="00CF5408">
        <w:rPr>
          <w:rFonts w:asciiTheme="minorHAnsi" w:hAnsiTheme="minorHAnsi"/>
          <w:color w:val="333333"/>
          <w:sz w:val="22"/>
          <w:szCs w:val="22"/>
        </w:rPr>
        <w:t xml:space="preserve"> </w:t>
      </w:r>
      <w:r w:rsidR="00BB3841" w:rsidRPr="00CF5408">
        <w:rPr>
          <w:rFonts w:asciiTheme="minorHAnsi" w:hAnsiTheme="minorHAnsi"/>
          <w:color w:val="333333"/>
          <w:sz w:val="22"/>
          <w:szCs w:val="22"/>
        </w:rPr>
        <w:t>undersökningar visat att utbildningen håller hög kvalitet.</w:t>
      </w:r>
    </w:p>
    <w:p w:rsidR="004A4DDE" w:rsidRPr="00CF5408" w:rsidRDefault="004A4DDE" w:rsidP="00CF5408">
      <w:pPr>
        <w:pStyle w:val="Brdtext"/>
        <w:spacing w:after="300" w:line="345" w:lineRule="atLeast"/>
        <w:rPr>
          <w:rFonts w:asciiTheme="minorHAnsi" w:hAnsiTheme="minorHAnsi"/>
          <w:bCs/>
          <w:color w:val="333333"/>
          <w:sz w:val="22"/>
          <w:szCs w:val="22"/>
        </w:rPr>
      </w:pPr>
      <w:r w:rsidRPr="00CF5408">
        <w:rPr>
          <w:rFonts w:asciiTheme="minorHAnsi" w:hAnsiTheme="minorHAnsi"/>
          <w:bCs/>
          <w:color w:val="333333"/>
          <w:sz w:val="22"/>
          <w:szCs w:val="22"/>
        </w:rPr>
        <w:t xml:space="preserve">– Under jubileet tar vi tillfället i akt att </w:t>
      </w:r>
      <w:r w:rsidR="00C94F56" w:rsidRPr="00CF5408">
        <w:rPr>
          <w:rFonts w:asciiTheme="minorHAnsi" w:hAnsiTheme="minorHAnsi"/>
          <w:bCs/>
          <w:color w:val="333333"/>
          <w:sz w:val="22"/>
          <w:szCs w:val="22"/>
        </w:rPr>
        <w:t>erbjuda kompetensutveckling</w:t>
      </w:r>
      <w:r w:rsidR="004340B8" w:rsidRPr="00CF5408">
        <w:rPr>
          <w:rFonts w:asciiTheme="minorHAnsi" w:hAnsiTheme="minorHAnsi"/>
          <w:bCs/>
          <w:color w:val="333333"/>
          <w:sz w:val="22"/>
          <w:szCs w:val="22"/>
        </w:rPr>
        <w:t xml:space="preserve"> </w:t>
      </w:r>
      <w:r w:rsidR="00CF5408" w:rsidRPr="00CF5408">
        <w:rPr>
          <w:rFonts w:asciiTheme="minorHAnsi" w:hAnsiTheme="minorHAnsi"/>
          <w:bCs/>
          <w:color w:val="333333"/>
          <w:sz w:val="22"/>
          <w:szCs w:val="22"/>
        </w:rPr>
        <w:t>till</w:t>
      </w:r>
      <w:r w:rsidR="004340B8" w:rsidRPr="00CF5408">
        <w:rPr>
          <w:rFonts w:asciiTheme="minorHAnsi" w:hAnsiTheme="minorHAnsi"/>
          <w:bCs/>
          <w:color w:val="333333"/>
          <w:sz w:val="22"/>
          <w:szCs w:val="22"/>
        </w:rPr>
        <w:t xml:space="preserve"> </w:t>
      </w:r>
      <w:r w:rsidR="00CF5408" w:rsidRPr="00CF5408">
        <w:rPr>
          <w:rFonts w:asciiTheme="minorHAnsi" w:hAnsiTheme="minorHAnsi"/>
          <w:bCs/>
          <w:color w:val="333333"/>
          <w:sz w:val="22"/>
          <w:szCs w:val="22"/>
        </w:rPr>
        <w:t>y</w:t>
      </w:r>
      <w:r w:rsidR="004340B8" w:rsidRPr="00CF5408">
        <w:rPr>
          <w:rFonts w:asciiTheme="minorHAnsi" w:hAnsiTheme="minorHAnsi"/>
          <w:bCs/>
          <w:color w:val="333333"/>
          <w:sz w:val="22"/>
          <w:szCs w:val="22"/>
        </w:rPr>
        <w:t xml:space="preserve">rkesverksamma </w:t>
      </w:r>
      <w:r w:rsidRPr="00CF5408">
        <w:rPr>
          <w:rFonts w:asciiTheme="minorHAnsi" w:hAnsiTheme="minorHAnsi"/>
          <w:bCs/>
          <w:color w:val="333333"/>
          <w:sz w:val="22"/>
          <w:szCs w:val="22"/>
        </w:rPr>
        <w:t xml:space="preserve">och dela med oss av aktuell forskning som framtidens </w:t>
      </w:r>
      <w:r w:rsidR="00C94F56" w:rsidRPr="00CF5408">
        <w:rPr>
          <w:rFonts w:asciiTheme="minorHAnsi" w:hAnsiTheme="minorHAnsi"/>
          <w:bCs/>
          <w:color w:val="333333"/>
          <w:sz w:val="22"/>
          <w:szCs w:val="22"/>
        </w:rPr>
        <w:t>förskol</w:t>
      </w:r>
      <w:r w:rsidRPr="00CF5408">
        <w:rPr>
          <w:rFonts w:asciiTheme="minorHAnsi" w:hAnsiTheme="minorHAnsi"/>
          <w:bCs/>
          <w:color w:val="333333"/>
          <w:sz w:val="22"/>
          <w:szCs w:val="22"/>
        </w:rPr>
        <w:t>lärare får</w:t>
      </w:r>
      <w:bookmarkStart w:id="0" w:name="_GoBack"/>
      <w:bookmarkEnd w:id="0"/>
      <w:r w:rsidRPr="00CF5408">
        <w:rPr>
          <w:rFonts w:asciiTheme="minorHAnsi" w:hAnsiTheme="minorHAnsi"/>
          <w:bCs/>
          <w:color w:val="333333"/>
          <w:sz w:val="22"/>
          <w:szCs w:val="22"/>
        </w:rPr>
        <w:t xml:space="preserve"> med sig </w:t>
      </w:r>
      <w:r w:rsidR="00BB3841" w:rsidRPr="00CF5408">
        <w:rPr>
          <w:rFonts w:asciiTheme="minorHAnsi" w:hAnsiTheme="minorHAnsi"/>
          <w:bCs/>
          <w:color w:val="333333"/>
          <w:sz w:val="22"/>
          <w:szCs w:val="22"/>
        </w:rPr>
        <w:t>idag, det är helt kostnadsfritt</w:t>
      </w:r>
      <w:r w:rsidR="004340B8" w:rsidRPr="00CF5408">
        <w:rPr>
          <w:rFonts w:asciiTheme="minorHAnsi" w:hAnsiTheme="minorHAnsi"/>
          <w:bCs/>
          <w:color w:val="333333"/>
          <w:sz w:val="22"/>
          <w:szCs w:val="22"/>
        </w:rPr>
        <w:t>,</w:t>
      </w:r>
      <w:r w:rsidR="00BB3841" w:rsidRPr="00CF5408">
        <w:rPr>
          <w:rFonts w:asciiTheme="minorHAnsi" w:hAnsiTheme="minorHAnsi"/>
          <w:bCs/>
          <w:color w:val="333333"/>
          <w:sz w:val="22"/>
          <w:szCs w:val="22"/>
        </w:rPr>
        <w:t xml:space="preserve"> </w:t>
      </w:r>
      <w:r w:rsidRPr="00CF5408">
        <w:rPr>
          <w:rFonts w:asciiTheme="minorHAnsi" w:hAnsiTheme="minorHAnsi"/>
          <w:bCs/>
          <w:color w:val="333333"/>
          <w:sz w:val="22"/>
          <w:szCs w:val="22"/>
        </w:rPr>
        <w:t xml:space="preserve">säger </w:t>
      </w:r>
      <w:r w:rsidR="00BB3841" w:rsidRPr="00CF5408">
        <w:rPr>
          <w:rFonts w:asciiTheme="minorHAnsi" w:hAnsiTheme="minorHAnsi"/>
          <w:bCs/>
          <w:color w:val="333333"/>
          <w:sz w:val="22"/>
          <w:szCs w:val="22"/>
        </w:rPr>
        <w:t xml:space="preserve">Lena </w:t>
      </w:r>
      <w:proofErr w:type="spellStart"/>
      <w:r w:rsidR="00BB3841" w:rsidRPr="00CF5408">
        <w:rPr>
          <w:rFonts w:asciiTheme="minorHAnsi" w:hAnsiTheme="minorHAnsi"/>
          <w:bCs/>
          <w:color w:val="333333"/>
          <w:sz w:val="22"/>
          <w:szCs w:val="22"/>
        </w:rPr>
        <w:t>Tyrén</w:t>
      </w:r>
      <w:proofErr w:type="spellEnd"/>
      <w:r w:rsidR="00BB3841" w:rsidRPr="00CF5408">
        <w:rPr>
          <w:rFonts w:asciiTheme="minorHAnsi" w:hAnsiTheme="minorHAnsi"/>
          <w:bCs/>
          <w:color w:val="333333"/>
          <w:sz w:val="22"/>
          <w:szCs w:val="22"/>
        </w:rPr>
        <w:t>.</w:t>
      </w:r>
    </w:p>
    <w:p w:rsidR="00E86F0C" w:rsidRPr="00CF5408" w:rsidRDefault="008336AF">
      <w:pPr>
        <w:pStyle w:val="Brdtext"/>
        <w:rPr>
          <w:rFonts w:asciiTheme="minorHAnsi" w:hAnsiTheme="minorHAnsi"/>
          <w:sz w:val="22"/>
          <w:szCs w:val="22"/>
        </w:rPr>
      </w:pPr>
      <w:r w:rsidRPr="00CF5408">
        <w:rPr>
          <w:rFonts w:asciiTheme="minorHAnsi" w:hAnsiTheme="minorHAnsi"/>
          <w:bCs/>
          <w:color w:val="333333"/>
          <w:sz w:val="22"/>
          <w:szCs w:val="22"/>
        </w:rPr>
        <w:t>Det jubileumsår som arrangeras 2015 erbjuder en rad aktivitete</w:t>
      </w:r>
      <w:r w:rsidR="00BB3841" w:rsidRPr="00CF5408">
        <w:rPr>
          <w:rFonts w:asciiTheme="minorHAnsi" w:hAnsiTheme="minorHAnsi"/>
          <w:bCs/>
          <w:color w:val="333333"/>
          <w:sz w:val="22"/>
          <w:szCs w:val="22"/>
        </w:rPr>
        <w:t>r och n</w:t>
      </w:r>
      <w:r w:rsidRPr="00CF5408">
        <w:rPr>
          <w:rFonts w:asciiTheme="minorHAnsi" w:hAnsiTheme="minorHAnsi"/>
          <w:bCs/>
          <w:color w:val="333333"/>
          <w:sz w:val="22"/>
          <w:szCs w:val="22"/>
        </w:rPr>
        <w:t xml:space="preserve">ärmast i programmet står en föreläsning om förskollärarnas yrkesroll. </w:t>
      </w:r>
      <w:r w:rsidR="00CF5408">
        <w:rPr>
          <w:rFonts w:asciiTheme="minorHAnsi" w:hAnsiTheme="minorHAnsi"/>
          <w:bCs/>
          <w:color w:val="333333"/>
          <w:sz w:val="22"/>
          <w:szCs w:val="22"/>
        </w:rPr>
        <w:t xml:space="preserve">  </w:t>
      </w:r>
    </w:p>
    <w:p w:rsidR="00E86F0C" w:rsidRPr="00CF5408" w:rsidRDefault="008336AF">
      <w:pPr>
        <w:pStyle w:val="Brdtext"/>
        <w:spacing w:after="300" w:line="345" w:lineRule="atLeast"/>
        <w:rPr>
          <w:rFonts w:asciiTheme="minorHAnsi" w:hAnsiTheme="minorHAnsi"/>
          <w:bCs/>
          <w:color w:val="333333"/>
          <w:sz w:val="22"/>
          <w:szCs w:val="22"/>
        </w:rPr>
      </w:pPr>
      <w:r w:rsidRPr="00CF5408">
        <w:rPr>
          <w:rFonts w:asciiTheme="minorHAnsi" w:hAnsiTheme="minorHAnsi"/>
          <w:bCs/>
          <w:color w:val="333333"/>
          <w:sz w:val="22"/>
          <w:szCs w:val="22"/>
        </w:rPr>
        <w:t xml:space="preserve">– Utifrån teori och praktik träder ett undersökande, nyfiket och upptäckande barn fram, med dess olika förmågor och förutsättningar. Vi kommer att titta närmare på hur barnet påverkar lärarens uppdrag och yrkesroll, säger Lena </w:t>
      </w:r>
      <w:proofErr w:type="spellStart"/>
      <w:r w:rsidRPr="00CF5408">
        <w:rPr>
          <w:rFonts w:asciiTheme="minorHAnsi" w:hAnsiTheme="minorHAnsi"/>
          <w:bCs/>
          <w:color w:val="333333"/>
          <w:sz w:val="22"/>
          <w:szCs w:val="22"/>
        </w:rPr>
        <w:t>Lyckeståhl</w:t>
      </w:r>
      <w:proofErr w:type="spellEnd"/>
      <w:r w:rsidRPr="00CF5408">
        <w:rPr>
          <w:rFonts w:asciiTheme="minorHAnsi" w:hAnsiTheme="minorHAnsi"/>
          <w:bCs/>
          <w:color w:val="333333"/>
          <w:sz w:val="22"/>
          <w:szCs w:val="22"/>
        </w:rPr>
        <w:t xml:space="preserve"> som tillsammans med Camilla Carlsson håller i föreläsningen.</w:t>
      </w:r>
    </w:p>
    <w:p w:rsidR="00FD61AA" w:rsidRPr="00CF5408" w:rsidRDefault="00C94F56">
      <w:pPr>
        <w:pStyle w:val="Brdtext"/>
        <w:spacing w:after="300" w:line="345" w:lineRule="atLeast"/>
        <w:rPr>
          <w:rFonts w:asciiTheme="minorHAnsi" w:hAnsiTheme="minorHAnsi"/>
          <w:sz w:val="22"/>
          <w:szCs w:val="22"/>
        </w:rPr>
      </w:pPr>
      <w:r w:rsidRPr="00CF5408">
        <w:rPr>
          <w:rFonts w:asciiTheme="minorHAnsi" w:hAnsiTheme="minorHAnsi"/>
          <w:bCs/>
          <w:color w:val="333333"/>
          <w:sz w:val="22"/>
          <w:szCs w:val="22"/>
        </w:rPr>
        <w:t>Välkomna till f</w:t>
      </w:r>
      <w:r w:rsidR="00FD61AA" w:rsidRPr="00CF5408">
        <w:rPr>
          <w:rFonts w:asciiTheme="minorHAnsi" w:hAnsiTheme="minorHAnsi"/>
          <w:bCs/>
          <w:color w:val="333333"/>
          <w:sz w:val="22"/>
          <w:szCs w:val="22"/>
        </w:rPr>
        <w:t xml:space="preserve">örläsningen </w:t>
      </w:r>
      <w:r w:rsidRPr="00CF5408">
        <w:rPr>
          <w:rFonts w:asciiTheme="minorHAnsi" w:hAnsiTheme="minorHAnsi"/>
          <w:bCs/>
          <w:color w:val="333333"/>
          <w:sz w:val="22"/>
          <w:szCs w:val="22"/>
        </w:rPr>
        <w:t xml:space="preserve">som </w:t>
      </w:r>
      <w:r w:rsidR="00FD61AA" w:rsidRPr="00CF5408">
        <w:rPr>
          <w:rFonts w:asciiTheme="minorHAnsi" w:hAnsiTheme="minorHAnsi"/>
          <w:bCs/>
          <w:color w:val="333333"/>
          <w:sz w:val="22"/>
          <w:szCs w:val="22"/>
        </w:rPr>
        <w:t xml:space="preserve">äger rum onsdag 11 mars </w:t>
      </w:r>
      <w:r w:rsidR="00FD61AA" w:rsidRPr="00CF5408">
        <w:rPr>
          <w:rFonts w:asciiTheme="minorHAnsi" w:hAnsiTheme="minorHAnsi" w:cs="Arial"/>
          <w:color w:val="333333"/>
          <w:sz w:val="22"/>
          <w:szCs w:val="22"/>
          <w:shd w:val="clear" w:color="auto" w:fill="FFFFFF"/>
        </w:rPr>
        <w:t>18:00 – 19:30 i sal D207 på Högskolan i Borås</w:t>
      </w:r>
      <w:r w:rsidR="00BB3841" w:rsidRPr="00CF5408">
        <w:rPr>
          <w:rFonts w:asciiTheme="minorHAnsi" w:hAnsiTheme="minorHAnsi" w:cs="Arial"/>
          <w:color w:val="333333"/>
          <w:sz w:val="22"/>
          <w:szCs w:val="22"/>
          <w:shd w:val="clear" w:color="auto" w:fill="FFFFFF"/>
        </w:rPr>
        <w:t xml:space="preserve">. </w:t>
      </w:r>
    </w:p>
    <w:p w:rsidR="00E86F0C" w:rsidRPr="00CF5408" w:rsidRDefault="00CF5408" w:rsidP="008336AF">
      <w:pPr>
        <w:pStyle w:val="Brdtext"/>
        <w:spacing w:after="300" w:line="345" w:lineRule="atLeast"/>
        <w:rPr>
          <w:rStyle w:val="Internetlnk"/>
          <w:rFonts w:asciiTheme="minorHAnsi" w:hAnsiTheme="minorHAnsi"/>
          <w:bCs/>
          <w:color w:val="auto"/>
          <w:sz w:val="22"/>
          <w:szCs w:val="22"/>
        </w:rPr>
      </w:pPr>
      <w:hyperlink r:id="rId6" w:tgtFrame="_blank">
        <w:r w:rsidR="008336AF" w:rsidRPr="00CF5408">
          <w:rPr>
            <w:rStyle w:val="Internetlnk"/>
            <w:rFonts w:asciiTheme="minorHAnsi" w:hAnsiTheme="minorHAnsi"/>
            <w:bCs/>
            <w:color w:val="auto"/>
            <w:sz w:val="22"/>
            <w:szCs w:val="22"/>
          </w:rPr>
          <w:t>Här kan du se hela programmet för jubileumsåret 2015.</w:t>
        </w:r>
      </w:hyperlink>
    </w:p>
    <w:p w:rsidR="008336AF" w:rsidRPr="00CF5408" w:rsidRDefault="008336AF" w:rsidP="008336AF">
      <w:pPr>
        <w:pStyle w:val="Brdtext"/>
        <w:spacing w:after="300" w:line="345" w:lineRule="atLeast"/>
        <w:rPr>
          <w:rStyle w:val="Internetlnk"/>
          <w:rFonts w:asciiTheme="minorHAnsi" w:hAnsiTheme="minorHAnsi"/>
          <w:bCs/>
          <w:color w:val="auto"/>
          <w:sz w:val="22"/>
          <w:szCs w:val="22"/>
        </w:rPr>
      </w:pPr>
      <w:r w:rsidRPr="00CF5408">
        <w:rPr>
          <w:rStyle w:val="Internetlnk"/>
          <w:rFonts w:asciiTheme="minorHAnsi" w:hAnsiTheme="minorHAnsi"/>
          <w:b/>
          <w:bCs/>
          <w:color w:val="auto"/>
          <w:sz w:val="22"/>
          <w:szCs w:val="22"/>
          <w:u w:val="none"/>
        </w:rPr>
        <w:t>Kontaktperson</w:t>
      </w:r>
      <w:r w:rsidR="00CF5408" w:rsidRPr="00CF5408">
        <w:rPr>
          <w:rStyle w:val="Internetlnk"/>
          <w:rFonts w:asciiTheme="minorHAnsi" w:hAnsiTheme="minorHAnsi"/>
          <w:bCs/>
          <w:color w:val="auto"/>
          <w:sz w:val="22"/>
          <w:szCs w:val="22"/>
        </w:rPr>
        <w:br/>
      </w:r>
      <w:r w:rsidR="00CF5408" w:rsidRPr="00CF5408">
        <w:rPr>
          <w:rStyle w:val="Internetlnk"/>
          <w:rFonts w:asciiTheme="minorHAnsi" w:hAnsiTheme="minorHAnsi"/>
          <w:bCs/>
          <w:color w:val="auto"/>
          <w:sz w:val="22"/>
          <w:szCs w:val="22"/>
          <w:u w:val="none"/>
        </w:rPr>
        <w:t xml:space="preserve">Lena </w:t>
      </w:r>
      <w:proofErr w:type="spellStart"/>
      <w:r w:rsidR="00CF5408" w:rsidRPr="00CF5408">
        <w:rPr>
          <w:rStyle w:val="Internetlnk"/>
          <w:rFonts w:asciiTheme="minorHAnsi" w:hAnsiTheme="minorHAnsi"/>
          <w:bCs/>
          <w:color w:val="auto"/>
          <w:sz w:val="22"/>
          <w:szCs w:val="22"/>
          <w:u w:val="none"/>
        </w:rPr>
        <w:t>Tyrén</w:t>
      </w:r>
      <w:proofErr w:type="spellEnd"/>
      <w:r w:rsidR="00CF5408" w:rsidRPr="00CF5408">
        <w:rPr>
          <w:rStyle w:val="Internetlnk"/>
          <w:rFonts w:asciiTheme="minorHAnsi" w:hAnsiTheme="minorHAnsi"/>
          <w:bCs/>
          <w:color w:val="auto"/>
          <w:sz w:val="22"/>
          <w:szCs w:val="22"/>
          <w:u w:val="none"/>
        </w:rPr>
        <w:t>,</w:t>
      </w:r>
      <w:r w:rsidR="00CF5408">
        <w:rPr>
          <w:rStyle w:val="Internetlnk"/>
          <w:rFonts w:asciiTheme="minorHAnsi" w:hAnsiTheme="minorHAnsi"/>
          <w:bCs/>
          <w:color w:val="auto"/>
          <w:sz w:val="22"/>
          <w:szCs w:val="22"/>
          <w:u w:val="none"/>
        </w:rPr>
        <w:t xml:space="preserve"> </w:t>
      </w:r>
      <w:r w:rsidR="00CF5408" w:rsidRPr="00CF5408">
        <w:rPr>
          <w:rStyle w:val="Internetlnk"/>
          <w:rFonts w:asciiTheme="minorHAnsi" w:hAnsiTheme="minorHAnsi"/>
          <w:bCs/>
          <w:color w:val="auto"/>
          <w:sz w:val="22"/>
          <w:szCs w:val="22"/>
          <w:u w:val="none"/>
        </w:rPr>
        <w:t xml:space="preserve">Tfn: </w:t>
      </w:r>
      <w:r w:rsidR="00CF5408" w:rsidRPr="00CF5408">
        <w:rPr>
          <w:rStyle w:val="skypec2ctextspan"/>
          <w:rFonts w:asciiTheme="minorHAnsi" w:hAnsiTheme="minorHAnsi" w:cs="Arial"/>
          <w:sz w:val="22"/>
          <w:szCs w:val="22"/>
        </w:rPr>
        <w:t>033-435 5965</w:t>
      </w:r>
      <w:r w:rsidR="00CF5408">
        <w:rPr>
          <w:rStyle w:val="skypec2ctextspan"/>
          <w:rFonts w:asciiTheme="minorHAnsi" w:hAnsiTheme="minorHAnsi" w:cs="Arial"/>
          <w:sz w:val="22"/>
          <w:szCs w:val="22"/>
        </w:rPr>
        <w:t xml:space="preserve">, </w:t>
      </w:r>
      <w:r w:rsidR="00CF5408" w:rsidRPr="00CF5408">
        <w:rPr>
          <w:rFonts w:asciiTheme="minorHAnsi" w:hAnsiTheme="minorHAnsi" w:cs="Arial"/>
          <w:bCs/>
          <w:sz w:val="22"/>
          <w:szCs w:val="22"/>
        </w:rPr>
        <w:t>Mobil</w:t>
      </w:r>
      <w:r w:rsidR="00CF5408" w:rsidRPr="00CF5408">
        <w:rPr>
          <w:rFonts w:asciiTheme="minorHAnsi" w:hAnsiTheme="minorHAnsi" w:cs="Arial"/>
          <w:bCs/>
          <w:sz w:val="22"/>
          <w:szCs w:val="22"/>
        </w:rPr>
        <w:t>:</w:t>
      </w:r>
      <w:r w:rsidR="00CF5408" w:rsidRPr="00CF5408">
        <w:rPr>
          <w:rFonts w:asciiTheme="minorHAnsi" w:hAnsiTheme="minorHAnsi" w:cs="Arial"/>
          <w:b/>
          <w:bCs/>
          <w:sz w:val="22"/>
          <w:szCs w:val="22"/>
        </w:rPr>
        <w:t xml:space="preserve"> </w:t>
      </w:r>
      <w:r w:rsidR="00CF5408" w:rsidRPr="00CF5408">
        <w:rPr>
          <w:rFonts w:asciiTheme="minorHAnsi" w:hAnsiTheme="minorHAnsi" w:cs="Arial"/>
          <w:sz w:val="22"/>
          <w:szCs w:val="22"/>
        </w:rPr>
        <w:t>0706-304</w:t>
      </w:r>
      <w:r w:rsidR="00CF5408">
        <w:rPr>
          <w:rFonts w:asciiTheme="minorHAnsi" w:hAnsiTheme="minorHAnsi" w:cs="Arial"/>
          <w:sz w:val="22"/>
          <w:szCs w:val="22"/>
        </w:rPr>
        <w:t xml:space="preserve"> 570, </w:t>
      </w:r>
      <w:r w:rsidR="00CF5408" w:rsidRPr="00CF5408">
        <w:rPr>
          <w:rFonts w:asciiTheme="minorHAnsi" w:hAnsiTheme="minorHAnsi" w:cs="Arial"/>
          <w:bCs/>
          <w:sz w:val="22"/>
          <w:szCs w:val="22"/>
        </w:rPr>
        <w:t>E-post:</w:t>
      </w:r>
      <w:r w:rsidR="00CF5408" w:rsidRPr="00CF5408">
        <w:rPr>
          <w:rFonts w:asciiTheme="minorHAnsi" w:hAnsiTheme="minorHAnsi" w:cs="Arial"/>
          <w:b/>
          <w:bCs/>
          <w:sz w:val="22"/>
          <w:szCs w:val="22"/>
        </w:rPr>
        <w:t xml:space="preserve"> </w:t>
      </w:r>
      <w:hyperlink r:id="rId7" w:history="1">
        <w:r w:rsidR="00CF5408" w:rsidRPr="00CF5408">
          <w:rPr>
            <w:rStyle w:val="Hyperlink"/>
            <w:rFonts w:asciiTheme="minorHAnsi" w:hAnsiTheme="minorHAnsi" w:cs="Arial"/>
            <w:color w:val="auto"/>
            <w:sz w:val="22"/>
            <w:szCs w:val="22"/>
            <w:u w:val="none"/>
          </w:rPr>
          <w:t>lena.tyren@hb.se</w:t>
        </w:r>
      </w:hyperlink>
      <w:r w:rsidR="00CF5408">
        <w:rPr>
          <w:rFonts w:asciiTheme="minorHAnsi" w:hAnsiTheme="minorHAnsi" w:cs="Arial"/>
          <w:sz w:val="22"/>
          <w:szCs w:val="22"/>
        </w:rPr>
        <w:t xml:space="preserve"> </w:t>
      </w:r>
    </w:p>
    <w:p w:rsidR="008336AF" w:rsidRPr="00CF5408" w:rsidRDefault="008336AF" w:rsidP="008336AF">
      <w:pPr>
        <w:pStyle w:val="Brdtext"/>
        <w:spacing w:after="300" w:line="345" w:lineRule="atLeast"/>
        <w:rPr>
          <w:rFonts w:asciiTheme="minorHAnsi" w:hAnsiTheme="minorHAnsi"/>
          <w:sz w:val="22"/>
          <w:szCs w:val="22"/>
        </w:rPr>
      </w:pPr>
    </w:p>
    <w:p w:rsidR="00BB3841" w:rsidRPr="00CF5408" w:rsidRDefault="00BB3841" w:rsidP="008336AF">
      <w:pPr>
        <w:pStyle w:val="Brdtext"/>
        <w:spacing w:after="300" w:line="345" w:lineRule="atLeast"/>
        <w:rPr>
          <w:rFonts w:asciiTheme="minorHAnsi" w:hAnsiTheme="minorHAnsi"/>
          <w:sz w:val="22"/>
          <w:szCs w:val="22"/>
        </w:rPr>
      </w:pPr>
    </w:p>
    <w:p w:rsidR="00BB3841" w:rsidRPr="00CF5408" w:rsidRDefault="00BB3841" w:rsidP="008336AF">
      <w:pPr>
        <w:pStyle w:val="Brdtext"/>
        <w:spacing w:after="300" w:line="345" w:lineRule="atLeast"/>
        <w:rPr>
          <w:rFonts w:asciiTheme="minorHAnsi" w:hAnsiTheme="minorHAnsi"/>
        </w:rPr>
      </w:pPr>
    </w:p>
    <w:p w:rsidR="00E86F0C" w:rsidRPr="00CF5408" w:rsidRDefault="00E86F0C">
      <w:pPr>
        <w:pStyle w:val="Brdtext"/>
        <w:rPr>
          <w:rFonts w:asciiTheme="minorHAnsi" w:hAnsiTheme="minorHAnsi"/>
        </w:rPr>
      </w:pPr>
    </w:p>
    <w:p w:rsidR="00E86F0C" w:rsidRPr="00CF5408" w:rsidRDefault="00E86F0C">
      <w:pPr>
        <w:pStyle w:val="Brdtext"/>
        <w:rPr>
          <w:rFonts w:asciiTheme="minorHAnsi" w:hAnsiTheme="minorHAnsi"/>
        </w:rPr>
      </w:pPr>
    </w:p>
    <w:p w:rsidR="00E86F0C" w:rsidRPr="00CF5408" w:rsidRDefault="00E86F0C">
      <w:pPr>
        <w:pStyle w:val="Brdtext"/>
        <w:rPr>
          <w:rFonts w:asciiTheme="minorHAnsi" w:hAnsiTheme="minorHAnsi"/>
        </w:rPr>
      </w:pPr>
    </w:p>
    <w:p w:rsidR="00E86F0C" w:rsidRPr="00CF5408" w:rsidRDefault="00E86F0C">
      <w:pPr>
        <w:pStyle w:val="Rubrik1"/>
        <w:rPr>
          <w:rFonts w:asciiTheme="minorHAnsi" w:hAnsiTheme="minorHAnsi"/>
        </w:rPr>
      </w:pPr>
    </w:p>
    <w:sectPr w:rsidR="00E86F0C" w:rsidRPr="00CF5408">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useFELayout/>
    <w:compatSetting w:name="compatibilityMode" w:uri="http://schemas.microsoft.com/office/word" w:val="12"/>
  </w:compat>
  <w:rsids>
    <w:rsidRoot w:val="00E86F0C"/>
    <w:rsid w:val="004340B8"/>
    <w:rsid w:val="004A1E6C"/>
    <w:rsid w:val="004A4DDE"/>
    <w:rsid w:val="005C1738"/>
    <w:rsid w:val="008336AF"/>
    <w:rsid w:val="008807FA"/>
    <w:rsid w:val="00B62C5A"/>
    <w:rsid w:val="00BB3841"/>
    <w:rsid w:val="00C94F56"/>
    <w:rsid w:val="00CF5408"/>
    <w:rsid w:val="00E810B2"/>
    <w:rsid w:val="00E86F0C"/>
    <w:rsid w:val="00FD61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61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formatmall">
    <w:name w:val="Standardformatmall"/>
    <w:pPr>
      <w:widowControl w:val="0"/>
      <w:suppressAutoHyphens/>
    </w:pPr>
    <w:rPr>
      <w:rFonts w:ascii="Times New Roman" w:eastAsia="SimSun" w:hAnsi="Times New Roman" w:cs="Mangal"/>
      <w:sz w:val="24"/>
      <w:szCs w:val="24"/>
      <w:lang w:eastAsia="zh-CN" w:bidi="hi-IN"/>
    </w:rPr>
  </w:style>
  <w:style w:type="paragraph" w:customStyle="1" w:styleId="Rubrik1">
    <w:name w:val="Rubrik 1"/>
    <w:basedOn w:val="Rubrik"/>
    <w:next w:val="Brdtext"/>
    <w:pPr>
      <w:outlineLvl w:val="0"/>
    </w:pPr>
    <w:rPr>
      <w:rFonts w:ascii="Times New Roman" w:eastAsia="SimSun" w:hAnsi="Times New Roman"/>
      <w:b/>
      <w:bCs/>
      <w:sz w:val="48"/>
      <w:szCs w:val="48"/>
    </w:rPr>
  </w:style>
  <w:style w:type="character" w:customStyle="1" w:styleId="Internetlnk">
    <w:name w:val="Internetlänk"/>
    <w:rPr>
      <w:color w:val="000080"/>
      <w:u w:val="single"/>
    </w:rPr>
  </w:style>
  <w:style w:type="paragraph" w:customStyle="1" w:styleId="Rubrik">
    <w:name w:val="Rubrik"/>
    <w:basedOn w:val="Standardformatmall"/>
    <w:next w:val="Brdtext"/>
    <w:pPr>
      <w:keepNext/>
      <w:spacing w:before="240" w:after="120"/>
    </w:pPr>
    <w:rPr>
      <w:rFonts w:ascii="Arial" w:eastAsia="Microsoft YaHei" w:hAnsi="Arial"/>
      <w:sz w:val="28"/>
      <w:szCs w:val="28"/>
    </w:rPr>
  </w:style>
  <w:style w:type="paragraph" w:customStyle="1" w:styleId="Brdtext">
    <w:name w:val="Brödtext"/>
    <w:basedOn w:val="Standardformatmall"/>
    <w:pPr>
      <w:spacing w:after="120"/>
    </w:pPr>
  </w:style>
  <w:style w:type="paragraph" w:customStyle="1" w:styleId="Lista">
    <w:name w:val="Lista"/>
    <w:basedOn w:val="Brdtext"/>
  </w:style>
  <w:style w:type="paragraph" w:customStyle="1" w:styleId="Bildtext">
    <w:name w:val="Bildtext"/>
    <w:basedOn w:val="Standardformatmall"/>
    <w:pPr>
      <w:suppressLineNumbers/>
      <w:spacing w:before="120" w:after="120"/>
    </w:pPr>
    <w:rPr>
      <w:i/>
      <w:iCs/>
    </w:rPr>
  </w:style>
  <w:style w:type="paragraph" w:customStyle="1" w:styleId="Frteckning">
    <w:name w:val="Förteckning"/>
    <w:basedOn w:val="Standardformatmall"/>
    <w:pPr>
      <w:suppressLineNumbers/>
    </w:pPr>
  </w:style>
  <w:style w:type="character" w:styleId="CommentReference">
    <w:name w:val="annotation reference"/>
    <w:basedOn w:val="DefaultParagraphFont"/>
    <w:uiPriority w:val="99"/>
    <w:semiHidden/>
    <w:unhideWhenUsed/>
    <w:rsid w:val="008336AF"/>
    <w:rPr>
      <w:sz w:val="16"/>
      <w:szCs w:val="16"/>
    </w:rPr>
  </w:style>
  <w:style w:type="paragraph" w:styleId="CommentText">
    <w:name w:val="annotation text"/>
    <w:basedOn w:val="Normal"/>
    <w:link w:val="CommentTextChar"/>
    <w:uiPriority w:val="99"/>
    <w:semiHidden/>
    <w:unhideWhenUsed/>
    <w:rsid w:val="008336AF"/>
    <w:pPr>
      <w:spacing w:line="240" w:lineRule="auto"/>
    </w:pPr>
    <w:rPr>
      <w:sz w:val="20"/>
      <w:szCs w:val="20"/>
    </w:rPr>
  </w:style>
  <w:style w:type="character" w:customStyle="1" w:styleId="CommentTextChar">
    <w:name w:val="Comment Text Char"/>
    <w:basedOn w:val="DefaultParagraphFont"/>
    <w:link w:val="CommentText"/>
    <w:uiPriority w:val="99"/>
    <w:semiHidden/>
    <w:rsid w:val="008336AF"/>
    <w:rPr>
      <w:sz w:val="20"/>
      <w:szCs w:val="20"/>
    </w:rPr>
  </w:style>
  <w:style w:type="paragraph" w:styleId="CommentSubject">
    <w:name w:val="annotation subject"/>
    <w:basedOn w:val="CommentText"/>
    <w:next w:val="CommentText"/>
    <w:link w:val="CommentSubjectChar"/>
    <w:uiPriority w:val="99"/>
    <w:semiHidden/>
    <w:unhideWhenUsed/>
    <w:rsid w:val="008336AF"/>
    <w:rPr>
      <w:b/>
      <w:bCs/>
    </w:rPr>
  </w:style>
  <w:style w:type="character" w:customStyle="1" w:styleId="CommentSubjectChar">
    <w:name w:val="Comment Subject Char"/>
    <w:basedOn w:val="CommentTextChar"/>
    <w:link w:val="CommentSubject"/>
    <w:uiPriority w:val="99"/>
    <w:semiHidden/>
    <w:rsid w:val="008336AF"/>
    <w:rPr>
      <w:b/>
      <w:bCs/>
      <w:sz w:val="20"/>
      <w:szCs w:val="20"/>
    </w:rPr>
  </w:style>
  <w:style w:type="paragraph" w:styleId="BalloonText">
    <w:name w:val="Balloon Text"/>
    <w:basedOn w:val="Normal"/>
    <w:link w:val="BalloonTextChar"/>
    <w:uiPriority w:val="99"/>
    <w:semiHidden/>
    <w:unhideWhenUsed/>
    <w:rsid w:val="00833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AF"/>
    <w:rPr>
      <w:rFonts w:ascii="Tahoma" w:hAnsi="Tahoma" w:cs="Tahoma"/>
      <w:sz w:val="16"/>
      <w:szCs w:val="16"/>
    </w:rPr>
  </w:style>
  <w:style w:type="character" w:customStyle="1" w:styleId="Heading1Char">
    <w:name w:val="Heading 1 Char"/>
    <w:basedOn w:val="DefaultParagraphFont"/>
    <w:link w:val="Heading1"/>
    <w:uiPriority w:val="9"/>
    <w:rsid w:val="00FD61A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CF5408"/>
    <w:rPr>
      <w:color w:val="0789A7"/>
      <w:u w:val="single"/>
    </w:rPr>
  </w:style>
  <w:style w:type="character" w:customStyle="1" w:styleId="skypec2ctextspan">
    <w:name w:val="skype_c2c_text_span"/>
    <w:basedOn w:val="DefaultParagraphFont"/>
    <w:rsid w:val="00CF54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tyren@hb.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b.se/Om-hogskolan/Aktuellt/Evenemang/Program-jubileumsaret-2015/Progra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290</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IDBO</dc:creator>
  <cp:lastModifiedBy>Ida Borenstein</cp:lastModifiedBy>
  <cp:revision>2</cp:revision>
  <cp:lastPrinted>2015-03-03T12:10:00Z</cp:lastPrinted>
  <dcterms:created xsi:type="dcterms:W3CDTF">2015-03-04T13:54:00Z</dcterms:created>
  <dcterms:modified xsi:type="dcterms:W3CDTF">2015-03-04T13:54:00Z</dcterms:modified>
</cp:coreProperties>
</file>