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D55F9" w14:textId="4D135469" w:rsidR="004012F2" w:rsidRPr="004012F2" w:rsidRDefault="004012F2" w:rsidP="006958A6">
      <w:pPr>
        <w:spacing w:before="240"/>
        <w:rPr>
          <w:rFonts w:ascii="Open Sans Semibold" w:hAnsi="Open Sans Semibold"/>
          <w:smallCaps/>
        </w:rPr>
      </w:pPr>
      <w:r>
        <w:rPr>
          <w:rFonts w:ascii="Open Sans Semibold" w:hAnsi="Open Sans Semibold"/>
          <w:smallCaps/>
        </w:rPr>
        <w:t>p</w:t>
      </w:r>
      <w:r w:rsidRPr="004012F2">
        <w:rPr>
          <w:rFonts w:ascii="Open Sans Semibold" w:hAnsi="Open Sans Semibold"/>
          <w:smallCaps/>
        </w:rPr>
        <w:t>ressemitteilung</w:t>
      </w:r>
    </w:p>
    <w:p w14:paraId="1F8F333D" w14:textId="2556154B" w:rsidR="006958A6" w:rsidRPr="00127C50" w:rsidRDefault="00A11927" w:rsidP="006958A6">
      <w:pPr>
        <w:spacing w:before="240"/>
        <w:rPr>
          <w:rFonts w:ascii="Open Sans Semibold" w:hAnsi="Open Sans Semibold"/>
          <w:sz w:val="36"/>
          <w:szCs w:val="36"/>
        </w:rPr>
      </w:pPr>
      <w:r>
        <w:rPr>
          <w:rFonts w:ascii="Open Sans Semibold" w:hAnsi="Open Sans Semibold"/>
          <w:sz w:val="36"/>
          <w:szCs w:val="36"/>
        </w:rPr>
        <w:t xml:space="preserve">Wein statt Blumen – Startschuss für </w:t>
      </w:r>
      <w:r w:rsidR="008C1E13">
        <w:rPr>
          <w:rFonts w:ascii="Open Sans Semibold" w:hAnsi="Open Sans Semibold"/>
          <w:sz w:val="36"/>
          <w:szCs w:val="36"/>
        </w:rPr>
        <w:t>Hejvin</w:t>
      </w:r>
    </w:p>
    <w:p w14:paraId="5AC4DBF9" w14:textId="61C78E6E" w:rsidR="00DC6F75" w:rsidRPr="00DC6F75" w:rsidRDefault="00120CCF" w:rsidP="00DC6F75">
      <w:pPr>
        <w:spacing w:before="240"/>
        <w:rPr>
          <w:rFonts w:ascii="Open Sans Semibold" w:hAnsi="Open Sans Semibold"/>
        </w:rPr>
      </w:pPr>
      <w:r>
        <w:rPr>
          <w:rFonts w:ascii="Open Sans Semibold" w:hAnsi="Open Sans Semibold"/>
        </w:rPr>
        <w:t>Bei</w:t>
      </w:r>
      <w:r w:rsidR="0000698E">
        <w:rPr>
          <w:rFonts w:ascii="Open Sans Semibold" w:hAnsi="Open Sans Semibold"/>
        </w:rPr>
        <w:t xml:space="preserve"> Deutschlands neuem </w:t>
      </w:r>
      <w:r w:rsidR="00E520D9">
        <w:rPr>
          <w:rFonts w:ascii="Open Sans Semibold" w:hAnsi="Open Sans Semibold"/>
        </w:rPr>
        <w:t>Online-</w:t>
      </w:r>
      <w:r w:rsidR="00AA076E">
        <w:rPr>
          <w:rFonts w:ascii="Open Sans Semibold" w:hAnsi="Open Sans Semibold"/>
        </w:rPr>
        <w:t>Versandhandel</w:t>
      </w:r>
      <w:r w:rsidR="00E520D9">
        <w:rPr>
          <w:rFonts w:ascii="Open Sans Semibold" w:hAnsi="Open Sans Semibold"/>
        </w:rPr>
        <w:t xml:space="preserve"> </w:t>
      </w:r>
      <w:r>
        <w:rPr>
          <w:rFonts w:ascii="Open Sans Semibold" w:hAnsi="Open Sans Semibold"/>
        </w:rPr>
        <w:t xml:space="preserve">dreht sich alles um feine Weingeschenke für Freunde, Familie und Lieblingskollegen. </w:t>
      </w:r>
      <w:r w:rsidR="009E36CB">
        <w:rPr>
          <w:rFonts w:ascii="Open Sans Semibold" w:hAnsi="Open Sans Semibold"/>
        </w:rPr>
        <w:t xml:space="preserve">Hejvin präsentiert sich </w:t>
      </w:r>
      <w:r w:rsidR="00BD09C3">
        <w:rPr>
          <w:rFonts w:ascii="Open Sans Semibold" w:hAnsi="Open Sans Semibold"/>
        </w:rPr>
        <w:t>skandinavisch</w:t>
      </w:r>
      <w:r w:rsidR="00407E53">
        <w:rPr>
          <w:rFonts w:ascii="Open Sans Semibold" w:hAnsi="Open Sans Semibold"/>
        </w:rPr>
        <w:t xml:space="preserve">: Klar, </w:t>
      </w:r>
      <w:r w:rsidR="00DC6F75" w:rsidRPr="00DC6F75">
        <w:rPr>
          <w:rFonts w:ascii="Open Sans Semibold" w:hAnsi="Open Sans Semibold"/>
        </w:rPr>
        <w:t>stilvoll und unkompliziert</w:t>
      </w:r>
      <w:r w:rsidR="00BB4016">
        <w:rPr>
          <w:rFonts w:ascii="Open Sans Semibold" w:hAnsi="Open Sans Semibold"/>
        </w:rPr>
        <w:t>, so wie große Geschenkfreude sein soll</w:t>
      </w:r>
      <w:r w:rsidR="00DC6F75" w:rsidRPr="00DC6F75">
        <w:rPr>
          <w:rFonts w:ascii="Open Sans Semibold" w:hAnsi="Open Sans Semibold"/>
        </w:rPr>
        <w:t>.</w:t>
      </w:r>
    </w:p>
    <w:p w14:paraId="6F21FB0E" w14:textId="27E737AC" w:rsidR="00120CCF" w:rsidRDefault="006958A6" w:rsidP="006958A6">
      <w:pPr>
        <w:spacing w:before="240"/>
        <w:rPr>
          <w:rFonts w:ascii="Open Sans" w:hAnsi="Open Sans"/>
        </w:rPr>
      </w:pPr>
      <w:r>
        <w:rPr>
          <w:rFonts w:ascii="Open Sans" w:hAnsi="Open Sans"/>
        </w:rPr>
        <w:t xml:space="preserve">Egling, </w:t>
      </w:r>
      <w:r w:rsidR="00E520D9">
        <w:rPr>
          <w:rFonts w:ascii="Open Sans" w:hAnsi="Open Sans"/>
        </w:rPr>
        <w:t>13</w:t>
      </w:r>
      <w:r>
        <w:rPr>
          <w:rFonts w:ascii="Open Sans" w:hAnsi="Open Sans"/>
        </w:rPr>
        <w:t xml:space="preserve">. April 2015 – </w:t>
      </w:r>
      <w:r w:rsidR="00120CCF" w:rsidRPr="00120CCF">
        <w:rPr>
          <w:rFonts w:ascii="Open Sans" w:hAnsi="Open Sans"/>
        </w:rPr>
        <w:t xml:space="preserve">Hejvin steht für ein </w:t>
      </w:r>
      <w:r w:rsidR="002B7DFE">
        <w:rPr>
          <w:rFonts w:ascii="Open Sans" w:hAnsi="Open Sans"/>
        </w:rPr>
        <w:t xml:space="preserve">neues </w:t>
      </w:r>
      <w:r w:rsidR="00120CCF" w:rsidRPr="00120CCF">
        <w:rPr>
          <w:rFonts w:ascii="Open Sans" w:hAnsi="Open Sans"/>
        </w:rPr>
        <w:t>Geschenkerlebnis: Feine Wein</w:t>
      </w:r>
      <w:r w:rsidR="002B7DFE">
        <w:rPr>
          <w:rFonts w:ascii="Open Sans" w:hAnsi="Open Sans"/>
        </w:rPr>
        <w:t xml:space="preserve">e </w:t>
      </w:r>
      <w:r w:rsidR="00120CCF" w:rsidRPr="00120CCF">
        <w:rPr>
          <w:rFonts w:ascii="Open Sans" w:hAnsi="Open Sans"/>
        </w:rPr>
        <w:t xml:space="preserve">für gute Freunde und Menschen, denen man eine Freude bereiten möchte. </w:t>
      </w:r>
      <w:r w:rsidR="00120CCF">
        <w:rPr>
          <w:rFonts w:ascii="Open Sans" w:hAnsi="Open Sans"/>
        </w:rPr>
        <w:t>Damit bietet Deutschlands neuer Online-</w:t>
      </w:r>
      <w:r w:rsidR="007203E5">
        <w:rPr>
          <w:rFonts w:ascii="Open Sans" w:hAnsi="Open Sans"/>
        </w:rPr>
        <w:t>Versandhandel</w:t>
      </w:r>
      <w:r w:rsidR="00E520D9">
        <w:rPr>
          <w:rFonts w:ascii="Open Sans" w:hAnsi="Open Sans"/>
        </w:rPr>
        <w:t xml:space="preserve"> </w:t>
      </w:r>
      <w:r w:rsidR="00120CCF">
        <w:rPr>
          <w:rFonts w:ascii="Open Sans" w:hAnsi="Open Sans"/>
        </w:rPr>
        <w:t>einen Geschenkservice im Stil des klassischen Blumenlieferservice an.</w:t>
      </w:r>
    </w:p>
    <w:p w14:paraId="60D83D9A" w14:textId="45AC88E1" w:rsidR="00CC1E62" w:rsidRPr="00CC1E62" w:rsidRDefault="00CC1E62" w:rsidP="00CC1E62">
      <w:pPr>
        <w:spacing w:before="240"/>
        <w:rPr>
          <w:rFonts w:ascii="Open Sans" w:hAnsi="Open Sans"/>
        </w:rPr>
      </w:pPr>
      <w:r w:rsidRPr="00CC1E62">
        <w:rPr>
          <w:rFonts w:ascii="Open Sans" w:hAnsi="Open Sans"/>
        </w:rPr>
        <w:t>Zu</w:t>
      </w:r>
      <w:r>
        <w:rPr>
          <w:rFonts w:ascii="Open Sans" w:hAnsi="Open Sans"/>
        </w:rPr>
        <w:t xml:space="preserve">m </w:t>
      </w:r>
      <w:r w:rsidR="009C471D">
        <w:rPr>
          <w:rFonts w:ascii="Open Sans" w:hAnsi="Open Sans"/>
        </w:rPr>
        <w:t>Angebot</w:t>
      </w:r>
      <w:r>
        <w:rPr>
          <w:rFonts w:ascii="Open Sans" w:hAnsi="Open Sans"/>
        </w:rPr>
        <w:t xml:space="preserve"> von Hejvin </w:t>
      </w:r>
      <w:r w:rsidRPr="00CC1E62">
        <w:rPr>
          <w:rFonts w:ascii="Open Sans" w:hAnsi="Open Sans"/>
        </w:rPr>
        <w:t>gehör</w:t>
      </w:r>
      <w:r>
        <w:rPr>
          <w:rFonts w:ascii="Open Sans" w:hAnsi="Open Sans"/>
        </w:rPr>
        <w:t>en</w:t>
      </w:r>
      <w:r w:rsidRPr="00CC1E62">
        <w:rPr>
          <w:rFonts w:ascii="Open Sans" w:hAnsi="Open Sans"/>
        </w:rPr>
        <w:t xml:space="preserve"> ein ausgewähltes Sortiment an </w:t>
      </w:r>
      <w:r w:rsidR="000D47AA">
        <w:rPr>
          <w:rFonts w:ascii="Open Sans" w:hAnsi="Open Sans"/>
        </w:rPr>
        <w:t xml:space="preserve">modernen und </w:t>
      </w:r>
      <w:r w:rsidR="00DC6F75" w:rsidRPr="00DC6F75">
        <w:rPr>
          <w:rFonts w:ascii="Open Sans" w:hAnsi="Open Sans"/>
        </w:rPr>
        <w:t xml:space="preserve">klassischen Weinen, </w:t>
      </w:r>
      <w:r w:rsidR="00BD09C3">
        <w:rPr>
          <w:rFonts w:ascii="Open Sans" w:hAnsi="Open Sans"/>
        </w:rPr>
        <w:t>mit</w:t>
      </w:r>
      <w:r w:rsidR="00DC6F75" w:rsidRPr="00DC6F75">
        <w:rPr>
          <w:rFonts w:ascii="Open Sans" w:hAnsi="Open Sans"/>
        </w:rPr>
        <w:t xml:space="preserve"> Hand </w:t>
      </w:r>
      <w:r w:rsidR="00BD09C3">
        <w:rPr>
          <w:rFonts w:ascii="Open Sans" w:hAnsi="Open Sans"/>
        </w:rPr>
        <w:t xml:space="preserve">und blauer Tinte </w:t>
      </w:r>
      <w:r w:rsidR="00DC6F75" w:rsidRPr="00DC6F75">
        <w:rPr>
          <w:rFonts w:ascii="Open Sans" w:hAnsi="Open Sans"/>
        </w:rPr>
        <w:t xml:space="preserve">geschriebene Grußkarten, eine dezente Präsentation </w:t>
      </w:r>
      <w:r w:rsidR="00BD09C3">
        <w:rPr>
          <w:rFonts w:ascii="Open Sans" w:hAnsi="Open Sans"/>
        </w:rPr>
        <w:t xml:space="preserve">in </w:t>
      </w:r>
      <w:r w:rsidR="00E80FCE">
        <w:rPr>
          <w:rFonts w:ascii="Open Sans" w:hAnsi="Open Sans"/>
        </w:rPr>
        <w:t xml:space="preserve">Juwelierseide und </w:t>
      </w:r>
      <w:r w:rsidR="00BD09C3">
        <w:rPr>
          <w:rFonts w:ascii="Open Sans" w:hAnsi="Open Sans"/>
        </w:rPr>
        <w:t xml:space="preserve">Weintaschen der hauseigenen Kollektion Hejvin Couture sowie </w:t>
      </w:r>
      <w:r w:rsidR="00DC6F75" w:rsidRPr="00DC6F75">
        <w:rPr>
          <w:rFonts w:ascii="Open Sans" w:hAnsi="Open Sans"/>
        </w:rPr>
        <w:t>eine reibungslose Zustellung</w:t>
      </w:r>
      <w:r w:rsidRPr="00CC1E62">
        <w:rPr>
          <w:rFonts w:ascii="Open Sans" w:hAnsi="Open Sans"/>
        </w:rPr>
        <w:t xml:space="preserve">. Mit wenigen Klicks können </w:t>
      </w:r>
      <w:r>
        <w:rPr>
          <w:rFonts w:ascii="Open Sans" w:hAnsi="Open Sans"/>
        </w:rPr>
        <w:t>Kunden</w:t>
      </w:r>
      <w:r w:rsidRPr="00CC1E62">
        <w:rPr>
          <w:rFonts w:ascii="Open Sans" w:hAnsi="Open Sans"/>
        </w:rPr>
        <w:t xml:space="preserve"> </w:t>
      </w:r>
      <w:r>
        <w:rPr>
          <w:rFonts w:ascii="Open Sans" w:hAnsi="Open Sans"/>
        </w:rPr>
        <w:t>i</w:t>
      </w:r>
      <w:r w:rsidRPr="00CC1E62">
        <w:rPr>
          <w:rFonts w:ascii="Open Sans" w:hAnsi="Open Sans"/>
        </w:rPr>
        <w:t xml:space="preserve">hren Freunden, </w:t>
      </w:r>
      <w:r>
        <w:rPr>
          <w:rFonts w:ascii="Open Sans" w:hAnsi="Open Sans"/>
        </w:rPr>
        <w:t>i</w:t>
      </w:r>
      <w:r w:rsidRPr="00CC1E62">
        <w:rPr>
          <w:rFonts w:ascii="Open Sans" w:hAnsi="Open Sans"/>
        </w:rPr>
        <w:t xml:space="preserve">hrer Familie </w:t>
      </w:r>
      <w:r>
        <w:rPr>
          <w:rFonts w:ascii="Open Sans" w:hAnsi="Open Sans"/>
        </w:rPr>
        <w:t xml:space="preserve">oder </w:t>
      </w:r>
      <w:r w:rsidR="00BD09C3">
        <w:rPr>
          <w:rFonts w:ascii="Open Sans" w:hAnsi="Open Sans"/>
        </w:rPr>
        <w:t>K</w:t>
      </w:r>
      <w:r w:rsidRPr="00CC1E62">
        <w:rPr>
          <w:rFonts w:ascii="Open Sans" w:hAnsi="Open Sans"/>
        </w:rPr>
        <w:t xml:space="preserve">ollegen </w:t>
      </w:r>
      <w:r w:rsidR="001A747D">
        <w:rPr>
          <w:rFonts w:ascii="Open Sans" w:hAnsi="Open Sans"/>
        </w:rPr>
        <w:t xml:space="preserve">stilvoll schönen </w:t>
      </w:r>
      <w:r>
        <w:rPr>
          <w:rFonts w:ascii="Open Sans" w:hAnsi="Open Sans"/>
        </w:rPr>
        <w:t>Wein</w:t>
      </w:r>
      <w:r w:rsidR="001A747D">
        <w:rPr>
          <w:rFonts w:ascii="Open Sans" w:hAnsi="Open Sans"/>
        </w:rPr>
        <w:t xml:space="preserve"> schenken</w:t>
      </w:r>
      <w:r w:rsidRPr="00CC1E62">
        <w:rPr>
          <w:rFonts w:ascii="Open Sans" w:hAnsi="Open Sans"/>
        </w:rPr>
        <w:t>.</w:t>
      </w:r>
    </w:p>
    <w:p w14:paraId="45C7E36F" w14:textId="4451AA37" w:rsidR="00AC65A2" w:rsidRDefault="00CC1E62" w:rsidP="00CC1E62">
      <w:pPr>
        <w:spacing w:before="240"/>
        <w:rPr>
          <w:rFonts w:ascii="Open Sans" w:hAnsi="Open Sans"/>
        </w:rPr>
      </w:pPr>
      <w:r>
        <w:rPr>
          <w:rFonts w:ascii="Open Sans" w:hAnsi="Open Sans"/>
        </w:rPr>
        <w:t xml:space="preserve">Die </w:t>
      </w:r>
      <w:r w:rsidRPr="00CC1E62">
        <w:rPr>
          <w:rFonts w:ascii="Open Sans" w:hAnsi="Open Sans"/>
        </w:rPr>
        <w:t>sorgfältig zusammengestellte</w:t>
      </w:r>
      <w:r w:rsidR="00AC65A2">
        <w:rPr>
          <w:rFonts w:ascii="Open Sans" w:hAnsi="Open Sans"/>
        </w:rPr>
        <w:t>n</w:t>
      </w:r>
      <w:r w:rsidRPr="00CC1E62">
        <w:rPr>
          <w:rFonts w:ascii="Open Sans" w:hAnsi="Open Sans"/>
        </w:rPr>
        <w:t xml:space="preserve"> Geschenkpakete </w:t>
      </w:r>
      <w:r w:rsidR="00AC65A2">
        <w:rPr>
          <w:rFonts w:ascii="Open Sans" w:hAnsi="Open Sans"/>
        </w:rPr>
        <w:t xml:space="preserve">bestehen </w:t>
      </w:r>
      <w:r w:rsidRPr="00CC1E62">
        <w:rPr>
          <w:rFonts w:ascii="Open Sans" w:hAnsi="Open Sans"/>
        </w:rPr>
        <w:t>aus ausgewählten Weinen aus Deutschland, Frankreich, Italien und Österreich</w:t>
      </w:r>
      <w:r w:rsidR="00114B5D">
        <w:rPr>
          <w:rFonts w:ascii="Open Sans" w:hAnsi="Open Sans"/>
        </w:rPr>
        <w:t>. D</w:t>
      </w:r>
      <w:r w:rsidR="007D435F">
        <w:rPr>
          <w:rFonts w:ascii="Open Sans" w:hAnsi="Open Sans"/>
        </w:rPr>
        <w:t xml:space="preserve">arunter </w:t>
      </w:r>
      <w:r w:rsidR="00114B5D">
        <w:rPr>
          <w:rFonts w:ascii="Open Sans" w:hAnsi="Open Sans"/>
        </w:rPr>
        <w:t xml:space="preserve">befinden sich </w:t>
      </w:r>
      <w:r w:rsidR="007D435F">
        <w:rPr>
          <w:rFonts w:ascii="Open Sans" w:hAnsi="Open Sans"/>
        </w:rPr>
        <w:t xml:space="preserve">bekannte Größen wie Alois Lageder, Brancaia, Friedrich Becker, Gernot Heinrich, Josef Leitz und Planeta, aber auch Newcomer wie Katharina Wechsler, Zuschmann-Schöfmann und </w:t>
      </w:r>
      <w:r w:rsidR="007D435F" w:rsidRPr="007D435F">
        <w:rPr>
          <w:rFonts w:ascii="Open Sans" w:hAnsi="Open Sans"/>
        </w:rPr>
        <w:t>Château Domeyne</w:t>
      </w:r>
      <w:r w:rsidRPr="00CC1E62">
        <w:rPr>
          <w:rFonts w:ascii="Open Sans" w:hAnsi="Open Sans"/>
        </w:rPr>
        <w:t xml:space="preserve">. </w:t>
      </w:r>
      <w:r w:rsidR="00AC65A2">
        <w:rPr>
          <w:rFonts w:ascii="Open Sans" w:hAnsi="Open Sans"/>
        </w:rPr>
        <w:t xml:space="preserve">Das </w:t>
      </w:r>
      <w:r w:rsidRPr="00CC1E62">
        <w:rPr>
          <w:rFonts w:ascii="Open Sans" w:hAnsi="Open Sans"/>
        </w:rPr>
        <w:t xml:space="preserve">Angebot ist klar strukturiert: Weine stehen im Mittelpunkt und werden, verpackt in Weintaschen </w:t>
      </w:r>
      <w:r w:rsidR="00BD09C3">
        <w:rPr>
          <w:rFonts w:ascii="Open Sans" w:hAnsi="Open Sans"/>
        </w:rPr>
        <w:t xml:space="preserve">von </w:t>
      </w:r>
      <w:r w:rsidRPr="00CC1E62">
        <w:rPr>
          <w:rFonts w:ascii="Open Sans" w:hAnsi="Open Sans"/>
        </w:rPr>
        <w:t>Hejvin Couture, präsentiert.</w:t>
      </w:r>
      <w:r w:rsidR="00AC65A2">
        <w:rPr>
          <w:rFonts w:ascii="Open Sans" w:hAnsi="Open Sans"/>
        </w:rPr>
        <w:t xml:space="preserve"> So finden Kunden</w:t>
      </w:r>
      <w:r w:rsidR="00BD09C3">
        <w:rPr>
          <w:rFonts w:ascii="Open Sans" w:hAnsi="Open Sans"/>
        </w:rPr>
        <w:t xml:space="preserve"> </w:t>
      </w:r>
      <w:r w:rsidR="00AC65A2">
        <w:rPr>
          <w:rFonts w:ascii="Open Sans" w:hAnsi="Open Sans"/>
        </w:rPr>
        <w:t>schnell ein passendes Weingeschenk zu jedem Anlass.</w:t>
      </w:r>
    </w:p>
    <w:p w14:paraId="6F26737A" w14:textId="5680F958" w:rsidR="00127C50" w:rsidRDefault="00AC65A2" w:rsidP="006958A6">
      <w:pPr>
        <w:spacing w:before="240"/>
        <w:rPr>
          <w:rFonts w:ascii="Open Sans" w:hAnsi="Open Sans"/>
        </w:rPr>
      </w:pPr>
      <w:r>
        <w:rPr>
          <w:rFonts w:ascii="Open Sans" w:hAnsi="Open Sans"/>
        </w:rPr>
        <w:t xml:space="preserve">Preislich bewegen sich die Weingeschenke zwischen €17.95 und €89.95 zuzüglich Versandkosten in Höhe von €5.95 pro Geschenkpaket. </w:t>
      </w:r>
      <w:r w:rsidR="00127C50">
        <w:rPr>
          <w:rFonts w:ascii="Open Sans" w:hAnsi="Open Sans"/>
        </w:rPr>
        <w:t>Als Zahlungsarten stehen Visa, MasterCard</w:t>
      </w:r>
      <w:r w:rsidR="00253DDC">
        <w:rPr>
          <w:rFonts w:ascii="Open Sans" w:hAnsi="Open Sans"/>
        </w:rPr>
        <w:t xml:space="preserve">, </w:t>
      </w:r>
      <w:r w:rsidR="00127C50">
        <w:rPr>
          <w:rFonts w:ascii="Open Sans" w:hAnsi="Open Sans"/>
        </w:rPr>
        <w:t xml:space="preserve">PayPal </w:t>
      </w:r>
      <w:r w:rsidR="00253DDC">
        <w:rPr>
          <w:rFonts w:ascii="Open Sans" w:hAnsi="Open Sans"/>
        </w:rPr>
        <w:t xml:space="preserve">und Sofortüberweisung </w:t>
      </w:r>
      <w:r w:rsidR="00127C50">
        <w:rPr>
          <w:rFonts w:ascii="Open Sans" w:hAnsi="Open Sans"/>
        </w:rPr>
        <w:t xml:space="preserve">zur Verfügung. Geliefert wird per DHL innerhalb von </w:t>
      </w:r>
      <w:r w:rsidR="00253DDC">
        <w:rPr>
          <w:rFonts w:ascii="Open Sans" w:hAnsi="Open Sans"/>
        </w:rPr>
        <w:t xml:space="preserve">ein bis </w:t>
      </w:r>
      <w:r w:rsidR="00127C50">
        <w:rPr>
          <w:rFonts w:ascii="Open Sans" w:hAnsi="Open Sans"/>
        </w:rPr>
        <w:t>drei Werktagen.</w:t>
      </w:r>
    </w:p>
    <w:p w14:paraId="3128EF01" w14:textId="253B6900" w:rsidR="003C3709" w:rsidRDefault="003C3709">
      <w:pPr>
        <w:rPr>
          <w:rFonts w:ascii="Open Sans" w:hAnsi="Open Sans"/>
        </w:rPr>
      </w:pPr>
      <w:r>
        <w:rPr>
          <w:rFonts w:ascii="Open Sans" w:hAnsi="Open Sans"/>
        </w:rPr>
        <w:br w:type="page"/>
      </w:r>
    </w:p>
    <w:p w14:paraId="0A65D18F" w14:textId="77777777" w:rsidR="006958A6" w:rsidRPr="00127C50" w:rsidRDefault="006958A6" w:rsidP="006958A6">
      <w:pPr>
        <w:spacing w:before="240"/>
        <w:rPr>
          <w:rFonts w:ascii="Open Sans Semibold" w:hAnsi="Open Sans Semibold"/>
        </w:rPr>
      </w:pPr>
      <w:r w:rsidRPr="00127C50">
        <w:rPr>
          <w:rFonts w:ascii="Open Sans Semibold" w:hAnsi="Open Sans Semibold"/>
        </w:rPr>
        <w:lastRenderedPageBreak/>
        <w:t>Über Hejvin</w:t>
      </w:r>
    </w:p>
    <w:p w14:paraId="27837DA7" w14:textId="77777777" w:rsidR="00B8714F" w:rsidRDefault="006958A6" w:rsidP="006958A6">
      <w:pPr>
        <w:spacing w:before="240"/>
        <w:rPr>
          <w:rFonts w:ascii="Open Sans" w:hAnsi="Open Sans"/>
        </w:rPr>
      </w:pPr>
      <w:r w:rsidRPr="006958A6">
        <w:rPr>
          <w:rFonts w:ascii="Open Sans" w:hAnsi="Open Sans"/>
        </w:rPr>
        <w:t>Hejvin</w:t>
      </w:r>
      <w:r>
        <w:rPr>
          <w:rFonts w:ascii="Open Sans" w:hAnsi="Open Sans"/>
        </w:rPr>
        <w:t xml:space="preserve"> ist </w:t>
      </w:r>
      <w:r w:rsidRPr="006958A6">
        <w:rPr>
          <w:rFonts w:ascii="Open Sans" w:hAnsi="Open Sans"/>
        </w:rPr>
        <w:t xml:space="preserve">Deutschlands Online-Versandhandel für feine Weingeschenke. Ein ausgewähltes Sortiment an klassischen und modernen Weinen, handgeschriebene Grußkarten, eine wunderschön dezente Präsentation und eine reibungslose Zustellung machen </w:t>
      </w:r>
      <w:r>
        <w:rPr>
          <w:rFonts w:ascii="Open Sans" w:hAnsi="Open Sans"/>
        </w:rPr>
        <w:t xml:space="preserve">das </w:t>
      </w:r>
      <w:r w:rsidRPr="006958A6">
        <w:rPr>
          <w:rFonts w:ascii="Open Sans" w:hAnsi="Open Sans"/>
        </w:rPr>
        <w:t xml:space="preserve">Angebot </w:t>
      </w:r>
      <w:r>
        <w:rPr>
          <w:rFonts w:ascii="Open Sans" w:hAnsi="Open Sans"/>
        </w:rPr>
        <w:t xml:space="preserve">von Hejvin </w:t>
      </w:r>
      <w:r w:rsidRPr="006958A6">
        <w:rPr>
          <w:rFonts w:ascii="Open Sans" w:hAnsi="Open Sans"/>
        </w:rPr>
        <w:t>zu einem formvollendeten Geschenkerlebnis zu jedem Anlass.</w:t>
      </w:r>
    </w:p>
    <w:p w14:paraId="7F250667" w14:textId="7A783E0A" w:rsidR="006958A6" w:rsidRDefault="006958A6" w:rsidP="006958A6">
      <w:pPr>
        <w:spacing w:before="240"/>
        <w:rPr>
          <w:rFonts w:ascii="Open Sans" w:hAnsi="Open Sans"/>
        </w:rPr>
      </w:pPr>
      <w:bookmarkStart w:id="0" w:name="_GoBack"/>
      <w:bookmarkEnd w:id="0"/>
      <w:r w:rsidRPr="006958A6">
        <w:rPr>
          <w:rFonts w:ascii="Open Sans" w:hAnsi="Open Sans"/>
        </w:rPr>
        <w:t>Weitere Informationen</w:t>
      </w:r>
      <w:r w:rsidR="00981B2D">
        <w:rPr>
          <w:rFonts w:ascii="Open Sans" w:hAnsi="Open Sans"/>
        </w:rPr>
        <w:t xml:space="preserve"> </w:t>
      </w:r>
      <w:r w:rsidR="00DF6E90">
        <w:rPr>
          <w:rFonts w:ascii="Open Sans" w:hAnsi="Open Sans"/>
        </w:rPr>
        <w:t>und Bildmaterial</w:t>
      </w:r>
      <w:r w:rsidR="00981B2D">
        <w:rPr>
          <w:rFonts w:ascii="Open Sans" w:hAnsi="Open Sans"/>
        </w:rPr>
        <w:t xml:space="preserve">: </w:t>
      </w:r>
      <w:hyperlink r:id="rId8" w:history="1">
        <w:r w:rsidR="007144BA" w:rsidRPr="00F1411C">
          <w:rPr>
            <w:rStyle w:val="Link"/>
            <w:rFonts w:ascii="Open Sans" w:hAnsi="Open Sans"/>
          </w:rPr>
          <w:t>www.mynewsdesk.com/de/hejvin</w:t>
        </w:r>
      </w:hyperlink>
    </w:p>
    <w:p w14:paraId="5278173B" w14:textId="77777777" w:rsidR="006958A6" w:rsidRDefault="006958A6" w:rsidP="006958A6">
      <w:pPr>
        <w:spacing w:before="240"/>
        <w:rPr>
          <w:rFonts w:ascii="Open Sans" w:hAnsi="Open Sans"/>
        </w:rPr>
      </w:pPr>
    </w:p>
    <w:p w14:paraId="642005E7" w14:textId="77777777" w:rsidR="006958A6" w:rsidRPr="00127C50" w:rsidRDefault="006958A6" w:rsidP="006958A6">
      <w:pPr>
        <w:spacing w:before="240"/>
        <w:rPr>
          <w:rFonts w:ascii="Open Sans Semibold" w:hAnsi="Open Sans Semibold"/>
        </w:rPr>
      </w:pPr>
      <w:r w:rsidRPr="00127C50">
        <w:rPr>
          <w:rFonts w:ascii="Open Sans Semibold" w:hAnsi="Open Sans Semibold"/>
        </w:rPr>
        <w:t>Kontakt</w:t>
      </w:r>
    </w:p>
    <w:p w14:paraId="04E6B522" w14:textId="050DAE53" w:rsidR="006958A6" w:rsidRDefault="00127C50" w:rsidP="00127C50">
      <w:pPr>
        <w:spacing w:before="240"/>
        <w:rPr>
          <w:rFonts w:ascii="Open Sans" w:hAnsi="Open Sans"/>
        </w:rPr>
      </w:pPr>
      <w:r>
        <w:rPr>
          <w:rFonts w:ascii="Open Sans" w:hAnsi="Open Sans"/>
        </w:rPr>
        <w:t>Sven Montanus</w:t>
      </w:r>
      <w:r>
        <w:rPr>
          <w:rFonts w:ascii="Open Sans" w:hAnsi="Open Sans"/>
        </w:rPr>
        <w:br/>
        <w:t>Hejvin</w:t>
      </w:r>
      <w:r>
        <w:rPr>
          <w:rFonts w:ascii="Open Sans" w:hAnsi="Open Sans"/>
        </w:rPr>
        <w:br/>
      </w:r>
      <w:r w:rsidRPr="00127C50">
        <w:rPr>
          <w:rFonts w:ascii="Open Sans" w:hAnsi="Open Sans"/>
        </w:rPr>
        <w:t>Schanzenstr. 18a</w:t>
      </w:r>
      <w:r>
        <w:rPr>
          <w:rFonts w:ascii="Open Sans" w:hAnsi="Open Sans"/>
        </w:rPr>
        <w:br/>
      </w:r>
      <w:r w:rsidRPr="00127C50">
        <w:rPr>
          <w:rFonts w:ascii="Open Sans" w:hAnsi="Open Sans"/>
        </w:rPr>
        <w:t>82544 Egling</w:t>
      </w:r>
      <w:r>
        <w:rPr>
          <w:rFonts w:ascii="Open Sans" w:hAnsi="Open Sans"/>
        </w:rPr>
        <w:br/>
      </w:r>
      <w:r w:rsidRPr="00127C50">
        <w:rPr>
          <w:rFonts w:ascii="Open Sans" w:hAnsi="Open Sans"/>
        </w:rPr>
        <w:t>Telefon</w:t>
      </w:r>
      <w:r>
        <w:rPr>
          <w:rFonts w:ascii="Open Sans" w:hAnsi="Open Sans"/>
        </w:rPr>
        <w:t xml:space="preserve">: </w:t>
      </w:r>
      <w:r w:rsidRPr="00127C50">
        <w:rPr>
          <w:rFonts w:ascii="Open Sans" w:hAnsi="Open Sans"/>
        </w:rPr>
        <w:t>08171-6399099</w:t>
      </w:r>
      <w:r w:rsidR="00CC1E62">
        <w:rPr>
          <w:rFonts w:ascii="Open Sans" w:hAnsi="Open Sans"/>
        </w:rPr>
        <w:br/>
      </w:r>
      <w:r w:rsidRPr="00127C50">
        <w:rPr>
          <w:rFonts w:ascii="Open Sans" w:hAnsi="Open Sans"/>
        </w:rPr>
        <w:t>E-Mail</w:t>
      </w:r>
      <w:r>
        <w:rPr>
          <w:rFonts w:ascii="Open Sans" w:hAnsi="Open Sans"/>
        </w:rPr>
        <w:t xml:space="preserve">: </w:t>
      </w:r>
      <w:hyperlink r:id="rId9" w:history="1">
        <w:r w:rsidRPr="00F1411C">
          <w:rPr>
            <w:rStyle w:val="Link"/>
            <w:rFonts w:ascii="Open Sans" w:hAnsi="Open Sans"/>
          </w:rPr>
          <w:t>sven.montanus@hejvin.com</w:t>
        </w:r>
      </w:hyperlink>
    </w:p>
    <w:p w14:paraId="21BF87BC" w14:textId="77777777" w:rsidR="00127C50" w:rsidRPr="006958A6" w:rsidRDefault="00127C50" w:rsidP="00127C50">
      <w:pPr>
        <w:spacing w:before="240"/>
        <w:rPr>
          <w:rFonts w:ascii="Open Sans" w:hAnsi="Open Sans"/>
        </w:rPr>
      </w:pPr>
    </w:p>
    <w:sectPr w:rsidR="00127C50" w:rsidRPr="006958A6" w:rsidSect="00BF2831">
      <w:headerReference w:type="default" r:id="rId10"/>
      <w:pgSz w:w="11900" w:h="16840"/>
      <w:pgMar w:top="280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0B3FA3" w14:textId="77777777" w:rsidR="008C1E13" w:rsidRDefault="008C1E13" w:rsidP="00127C50">
      <w:r>
        <w:separator/>
      </w:r>
    </w:p>
  </w:endnote>
  <w:endnote w:type="continuationSeparator" w:id="0">
    <w:p w14:paraId="28F23807" w14:textId="77777777" w:rsidR="008C1E13" w:rsidRDefault="008C1E13" w:rsidP="00127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Open Sans Semibold">
    <w:panose1 w:val="020B0706030804020204"/>
    <w:charset w:val="00"/>
    <w:family w:val="auto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C6FB7B" w14:textId="77777777" w:rsidR="008C1E13" w:rsidRDefault="008C1E13" w:rsidP="00127C50">
      <w:r>
        <w:separator/>
      </w:r>
    </w:p>
  </w:footnote>
  <w:footnote w:type="continuationSeparator" w:id="0">
    <w:p w14:paraId="47674DF4" w14:textId="77777777" w:rsidR="008C1E13" w:rsidRDefault="008C1E13" w:rsidP="00127C5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DBEDE" w14:textId="77777777" w:rsidR="008C1E13" w:rsidRDefault="008C1E13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17341DC" wp14:editId="2DB267CB">
          <wp:simplePos x="0" y="0"/>
          <wp:positionH relativeFrom="column">
            <wp:align>center</wp:align>
          </wp:positionH>
          <wp:positionV relativeFrom="paragraph">
            <wp:posOffset>3175</wp:posOffset>
          </wp:positionV>
          <wp:extent cx="1947545" cy="1279525"/>
          <wp:effectExtent l="0" t="0" r="8255" b="0"/>
          <wp:wrapSquare wrapText="bothSides"/>
          <wp:docPr id="1" name="Bild 1" descr="Macintosh HD:Users:svenmontanus:Dropbox:Hejvin:Logo:LOGO HEJVIN:logo Hejvin_RGB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venmontanus:Dropbox:Hejvin:Logo:LOGO HEJVIN:logo Hejvin_RGB_300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1279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8A6"/>
    <w:rsid w:val="0000698E"/>
    <w:rsid w:val="000169A2"/>
    <w:rsid w:val="000426D2"/>
    <w:rsid w:val="000D47AA"/>
    <w:rsid w:val="00114B5D"/>
    <w:rsid w:val="00120CCF"/>
    <w:rsid w:val="00121254"/>
    <w:rsid w:val="00127C50"/>
    <w:rsid w:val="00193B33"/>
    <w:rsid w:val="001A747D"/>
    <w:rsid w:val="0022092F"/>
    <w:rsid w:val="00253B1A"/>
    <w:rsid w:val="00253DDC"/>
    <w:rsid w:val="002A7EA1"/>
    <w:rsid w:val="002A7FBD"/>
    <w:rsid w:val="002B7DFE"/>
    <w:rsid w:val="00346F24"/>
    <w:rsid w:val="0037507B"/>
    <w:rsid w:val="003B5A47"/>
    <w:rsid w:val="003C3709"/>
    <w:rsid w:val="003F4A97"/>
    <w:rsid w:val="004012F2"/>
    <w:rsid w:val="00407E53"/>
    <w:rsid w:val="004114FC"/>
    <w:rsid w:val="005D2CFD"/>
    <w:rsid w:val="006958A6"/>
    <w:rsid w:val="006D7FDD"/>
    <w:rsid w:val="007144BA"/>
    <w:rsid w:val="007203E5"/>
    <w:rsid w:val="007A271A"/>
    <w:rsid w:val="007C6D66"/>
    <w:rsid w:val="007D435F"/>
    <w:rsid w:val="008348D7"/>
    <w:rsid w:val="00852511"/>
    <w:rsid w:val="00884DAC"/>
    <w:rsid w:val="008C1E13"/>
    <w:rsid w:val="00981B2D"/>
    <w:rsid w:val="009C471D"/>
    <w:rsid w:val="009C55B8"/>
    <w:rsid w:val="009C594C"/>
    <w:rsid w:val="009E36CB"/>
    <w:rsid w:val="009F3EC7"/>
    <w:rsid w:val="00A11927"/>
    <w:rsid w:val="00AA076E"/>
    <w:rsid w:val="00AC65A2"/>
    <w:rsid w:val="00B113F2"/>
    <w:rsid w:val="00B607CE"/>
    <w:rsid w:val="00B8714F"/>
    <w:rsid w:val="00BB4016"/>
    <w:rsid w:val="00BB62DB"/>
    <w:rsid w:val="00BD09C3"/>
    <w:rsid w:val="00BF2831"/>
    <w:rsid w:val="00C2331F"/>
    <w:rsid w:val="00C66498"/>
    <w:rsid w:val="00C76AFB"/>
    <w:rsid w:val="00CC1E62"/>
    <w:rsid w:val="00D10005"/>
    <w:rsid w:val="00D6546F"/>
    <w:rsid w:val="00DC6F75"/>
    <w:rsid w:val="00DF6E90"/>
    <w:rsid w:val="00E06D0A"/>
    <w:rsid w:val="00E520D9"/>
    <w:rsid w:val="00E80FCE"/>
    <w:rsid w:val="00F01F22"/>
    <w:rsid w:val="00FD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559C03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6958A6"/>
    <w:rPr>
      <w:color w:val="0000FF" w:themeColor="hyperlink"/>
      <w:u w:val="single"/>
    </w:rPr>
  </w:style>
  <w:style w:type="paragraph" w:styleId="Kopfzeile">
    <w:name w:val="header"/>
    <w:basedOn w:val="Standard"/>
    <w:link w:val="KopfzeileZeichen"/>
    <w:uiPriority w:val="99"/>
    <w:unhideWhenUsed/>
    <w:rsid w:val="00127C50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127C50"/>
  </w:style>
  <w:style w:type="paragraph" w:styleId="Fuzeile">
    <w:name w:val="footer"/>
    <w:basedOn w:val="Standard"/>
    <w:link w:val="FuzeileZeichen"/>
    <w:uiPriority w:val="99"/>
    <w:unhideWhenUsed/>
    <w:rsid w:val="00127C50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127C50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127C50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127C50"/>
    <w:rPr>
      <w:rFonts w:ascii="Lucida Grande" w:hAnsi="Lucida Grande" w:cs="Lucida Grande"/>
      <w:sz w:val="18"/>
      <w:szCs w:val="18"/>
    </w:rPr>
  </w:style>
  <w:style w:type="character" w:styleId="GesichteterLink">
    <w:name w:val="FollowedHyperlink"/>
    <w:basedOn w:val="Absatzstandardschriftart"/>
    <w:uiPriority w:val="99"/>
    <w:semiHidden/>
    <w:unhideWhenUsed/>
    <w:rsid w:val="002A7FB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6958A6"/>
    <w:rPr>
      <w:color w:val="0000FF" w:themeColor="hyperlink"/>
      <w:u w:val="single"/>
    </w:rPr>
  </w:style>
  <w:style w:type="paragraph" w:styleId="Kopfzeile">
    <w:name w:val="header"/>
    <w:basedOn w:val="Standard"/>
    <w:link w:val="KopfzeileZeichen"/>
    <w:uiPriority w:val="99"/>
    <w:unhideWhenUsed/>
    <w:rsid w:val="00127C50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127C50"/>
  </w:style>
  <w:style w:type="paragraph" w:styleId="Fuzeile">
    <w:name w:val="footer"/>
    <w:basedOn w:val="Standard"/>
    <w:link w:val="FuzeileZeichen"/>
    <w:uiPriority w:val="99"/>
    <w:unhideWhenUsed/>
    <w:rsid w:val="00127C50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127C50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127C50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127C50"/>
    <w:rPr>
      <w:rFonts w:ascii="Lucida Grande" w:hAnsi="Lucida Grande" w:cs="Lucida Grande"/>
      <w:sz w:val="18"/>
      <w:szCs w:val="18"/>
    </w:rPr>
  </w:style>
  <w:style w:type="character" w:styleId="GesichteterLink">
    <w:name w:val="FollowedHyperlink"/>
    <w:basedOn w:val="Absatzstandardschriftart"/>
    <w:uiPriority w:val="99"/>
    <w:semiHidden/>
    <w:unhideWhenUsed/>
    <w:rsid w:val="002A7F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mynewsdesk.com/de/hejvin" TargetMode="External"/><Relationship Id="rId9" Type="http://schemas.openxmlformats.org/officeDocument/2006/relationships/hyperlink" Target="mailto:sven.montanus@hejvin.com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F6BAC9-1F44-874A-A27B-9103BBBC5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2083</Characters>
  <Application>Microsoft Macintosh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Montanus</dc:creator>
  <cp:keywords/>
  <dc:description/>
  <cp:lastModifiedBy>Sven Montanus</cp:lastModifiedBy>
  <cp:revision>70</cp:revision>
  <dcterms:created xsi:type="dcterms:W3CDTF">2015-04-01T12:29:00Z</dcterms:created>
  <dcterms:modified xsi:type="dcterms:W3CDTF">2015-04-08T11:01:00Z</dcterms:modified>
</cp:coreProperties>
</file>