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8361" w14:textId="77777777" w:rsidR="00696216" w:rsidRPr="000226C1" w:rsidRDefault="00696216" w:rsidP="00337DA4">
      <w:pPr>
        <w:spacing w:line="276" w:lineRule="auto"/>
        <w:jc w:val="right"/>
        <w:rPr>
          <w:rFonts w:ascii="Verdana" w:hAnsi="Verdana" w:cs="Arial"/>
          <w:color w:val="000000" w:themeColor="text1"/>
          <w:szCs w:val="22"/>
        </w:rPr>
      </w:pPr>
    </w:p>
    <w:p w14:paraId="590EFDAC" w14:textId="7E9EE080" w:rsidR="00824261" w:rsidRPr="000226C1" w:rsidRDefault="00DC354A" w:rsidP="00337DA4">
      <w:pPr>
        <w:spacing w:line="276" w:lineRule="auto"/>
        <w:jc w:val="right"/>
        <w:rPr>
          <w:rFonts w:ascii="Verdana" w:hAnsi="Verdana" w:cs="Arial"/>
          <w:color w:val="000000" w:themeColor="text1"/>
          <w:szCs w:val="22"/>
        </w:rPr>
      </w:pPr>
      <w:r w:rsidRPr="000226C1">
        <w:rPr>
          <w:rFonts w:ascii="Verdana" w:hAnsi="Verdana" w:cs="Arial"/>
          <w:color w:val="000000" w:themeColor="text1"/>
          <w:szCs w:val="22"/>
        </w:rPr>
        <w:t>15</w:t>
      </w:r>
      <w:r w:rsidR="00B219D6" w:rsidRPr="000226C1">
        <w:rPr>
          <w:rFonts w:ascii="Verdana" w:hAnsi="Verdana" w:cs="Arial"/>
          <w:color w:val="000000" w:themeColor="text1"/>
          <w:szCs w:val="22"/>
        </w:rPr>
        <w:t xml:space="preserve">. </w:t>
      </w:r>
      <w:r w:rsidRPr="000226C1">
        <w:rPr>
          <w:rFonts w:ascii="Verdana" w:hAnsi="Verdana" w:cs="Arial"/>
          <w:color w:val="000000" w:themeColor="text1"/>
          <w:szCs w:val="22"/>
        </w:rPr>
        <w:t>maj</w:t>
      </w:r>
      <w:r w:rsidR="00A13C72" w:rsidRPr="000226C1">
        <w:rPr>
          <w:rFonts w:ascii="Verdana" w:hAnsi="Verdana" w:cs="Arial"/>
          <w:color w:val="000000" w:themeColor="text1"/>
          <w:szCs w:val="22"/>
        </w:rPr>
        <w:t xml:space="preserve"> </w:t>
      </w:r>
      <w:r w:rsidR="00B11A65" w:rsidRPr="000226C1">
        <w:rPr>
          <w:rFonts w:ascii="Verdana" w:hAnsi="Verdana" w:cs="Arial"/>
          <w:color w:val="000000" w:themeColor="text1"/>
          <w:szCs w:val="22"/>
        </w:rPr>
        <w:t>20</w:t>
      </w:r>
      <w:r w:rsidR="001D27A0" w:rsidRPr="000226C1">
        <w:rPr>
          <w:rFonts w:ascii="Verdana" w:hAnsi="Verdana" w:cs="Arial"/>
          <w:color w:val="000000" w:themeColor="text1"/>
          <w:szCs w:val="22"/>
        </w:rPr>
        <w:t>2</w:t>
      </w:r>
      <w:r w:rsidRPr="000226C1">
        <w:rPr>
          <w:rFonts w:ascii="Verdana" w:hAnsi="Verdana" w:cs="Arial"/>
          <w:color w:val="000000" w:themeColor="text1"/>
          <w:szCs w:val="22"/>
        </w:rPr>
        <w:t>4</w:t>
      </w:r>
    </w:p>
    <w:p w14:paraId="2F269CBB" w14:textId="77777777" w:rsidR="0011163F" w:rsidRPr="000226C1" w:rsidRDefault="0011163F" w:rsidP="007424AC">
      <w:pPr>
        <w:rPr>
          <w:rFonts w:ascii="Verdana" w:hAnsi="Verdana" w:cs="Arial"/>
          <w:b/>
          <w:sz w:val="34"/>
          <w:szCs w:val="34"/>
        </w:rPr>
      </w:pPr>
    </w:p>
    <w:p w14:paraId="274F14D0" w14:textId="77777777" w:rsidR="00DC354A" w:rsidRPr="000226C1" w:rsidRDefault="00DC354A" w:rsidP="00DF3886">
      <w:pPr>
        <w:spacing w:line="276" w:lineRule="auto"/>
        <w:rPr>
          <w:rFonts w:ascii="Verdana" w:hAnsi="Verdana" w:cs="Arial"/>
          <w:b/>
          <w:bCs/>
          <w:sz w:val="20"/>
          <w:szCs w:val="20"/>
        </w:rPr>
      </w:pPr>
      <w:r w:rsidRPr="000226C1">
        <w:rPr>
          <w:rFonts w:ascii="Verdana" w:hAnsi="Verdana" w:cs="Arial"/>
          <w:b/>
          <w:bCs/>
          <w:sz w:val="40"/>
          <w:szCs w:val="40"/>
        </w:rPr>
        <w:t xml:space="preserve">Tradiums bestyrelse er Best in Class </w:t>
      </w:r>
    </w:p>
    <w:p w14:paraId="73A2C7B9" w14:textId="3A7EA364" w:rsidR="00920384" w:rsidRPr="000226C1" w:rsidRDefault="00DC354A" w:rsidP="00DF3886">
      <w:pPr>
        <w:spacing w:line="276" w:lineRule="auto"/>
        <w:rPr>
          <w:rFonts w:ascii="Verdana" w:hAnsi="Verdana" w:cs="Arial"/>
          <w:b/>
          <w:bCs/>
          <w:sz w:val="20"/>
          <w:szCs w:val="20"/>
        </w:rPr>
      </w:pPr>
      <w:r w:rsidRPr="000226C1">
        <w:rPr>
          <w:rFonts w:ascii="Verdana" w:hAnsi="Verdana" w:cs="Arial"/>
          <w:b/>
          <w:bCs/>
          <w:sz w:val="20"/>
          <w:szCs w:val="20"/>
        </w:rPr>
        <w:t>Ved uddelingen af Årets Offentlige Bestyrelsespris i 2024 blev Tradiums bestyrelse kåret til den bedste i uddannelsessektoren.</w:t>
      </w:r>
    </w:p>
    <w:p w14:paraId="1C9D5859" w14:textId="77777777" w:rsidR="00DC354A" w:rsidRPr="000226C1" w:rsidRDefault="00DC354A" w:rsidP="00DC354A">
      <w:pPr>
        <w:spacing w:line="276" w:lineRule="auto"/>
        <w:rPr>
          <w:rFonts w:ascii="Verdana" w:hAnsi="Verdana" w:cs="Arial"/>
          <w:bCs/>
          <w:i/>
          <w:iCs/>
          <w:sz w:val="20"/>
          <w:szCs w:val="20"/>
        </w:rPr>
      </w:pPr>
    </w:p>
    <w:p w14:paraId="5B530BD9" w14:textId="77777777" w:rsidR="00DC354A" w:rsidRPr="000226C1" w:rsidRDefault="00DC354A" w:rsidP="00DC354A">
      <w:pPr>
        <w:spacing w:line="276" w:lineRule="auto"/>
        <w:rPr>
          <w:rFonts w:ascii="Verdana" w:hAnsi="Verdana" w:cs="Arial"/>
          <w:sz w:val="20"/>
          <w:szCs w:val="20"/>
        </w:rPr>
      </w:pPr>
      <w:r w:rsidRPr="000226C1">
        <w:rPr>
          <w:rFonts w:ascii="Verdana" w:hAnsi="Verdana" w:cs="Arial"/>
          <w:sz w:val="20"/>
          <w:szCs w:val="20"/>
        </w:rPr>
        <w:t>Forum for Offentlige Bestyrelser har netop uddelt Årets Offentlige Bestyrelsespris for 11. gang. Her blev bestyrelsen på Tradium kåret som “Best in Class” i uddannelsessektoren.</w:t>
      </w:r>
    </w:p>
    <w:p w14:paraId="1BFA628B" w14:textId="77777777" w:rsidR="00DC354A" w:rsidRPr="000226C1" w:rsidRDefault="00DC354A" w:rsidP="00DC354A">
      <w:pPr>
        <w:spacing w:line="276" w:lineRule="auto"/>
        <w:rPr>
          <w:rFonts w:ascii="Verdana" w:hAnsi="Verdana" w:cs="Arial"/>
          <w:sz w:val="20"/>
          <w:szCs w:val="20"/>
        </w:rPr>
      </w:pPr>
    </w:p>
    <w:p w14:paraId="6FA338BF" w14:textId="49C516D2" w:rsidR="00DC354A" w:rsidRPr="000226C1" w:rsidRDefault="00DC354A" w:rsidP="00DC354A">
      <w:pPr>
        <w:spacing w:line="276" w:lineRule="auto"/>
        <w:rPr>
          <w:rFonts w:ascii="Verdana" w:hAnsi="Verdana" w:cs="Arial"/>
          <w:bCs/>
          <w:sz w:val="20"/>
          <w:szCs w:val="20"/>
        </w:rPr>
      </w:pPr>
      <w:r w:rsidRPr="000226C1">
        <w:rPr>
          <w:rFonts w:ascii="Verdana" w:hAnsi="Verdana" w:cs="Arial"/>
          <w:sz w:val="20"/>
          <w:szCs w:val="20"/>
        </w:rPr>
        <w:t xml:space="preserve"> </w:t>
      </w:r>
      <w:r w:rsidRPr="000226C1">
        <w:rPr>
          <w:rFonts w:ascii="Verdana" w:hAnsi="Verdana" w:cs="Arial"/>
          <w:bCs/>
          <w:sz w:val="20"/>
          <w:szCs w:val="20"/>
        </w:rPr>
        <w:t>- Vi var beæret over nomineringen og er nu meget stolte over kåringen til den bedste bestyrelse</w:t>
      </w:r>
      <w:r w:rsidR="00FF2901">
        <w:rPr>
          <w:rFonts w:ascii="Verdana" w:hAnsi="Verdana" w:cs="Arial"/>
          <w:bCs/>
          <w:sz w:val="20"/>
          <w:szCs w:val="20"/>
        </w:rPr>
        <w:t xml:space="preserve"> i</w:t>
      </w:r>
      <w:r w:rsidRPr="000226C1">
        <w:rPr>
          <w:rFonts w:ascii="Verdana" w:hAnsi="Verdana" w:cs="Arial"/>
          <w:bCs/>
          <w:sz w:val="20"/>
          <w:szCs w:val="20"/>
        </w:rPr>
        <w:t xml:space="preserve"> uddannelsessektoren</w:t>
      </w:r>
      <w:r w:rsidRPr="000226C1">
        <w:rPr>
          <w:rFonts w:ascii="Verdana" w:hAnsi="Verdana" w:cs="Arial"/>
          <w:bCs/>
          <w:i/>
          <w:iCs/>
          <w:sz w:val="20"/>
          <w:szCs w:val="20"/>
        </w:rPr>
        <w:t>.</w:t>
      </w:r>
      <w:r w:rsidRPr="000226C1">
        <w:rPr>
          <w:rFonts w:ascii="Verdana" w:hAnsi="Verdana" w:cs="Arial"/>
          <w:bCs/>
          <w:sz w:val="20"/>
          <w:szCs w:val="20"/>
        </w:rPr>
        <w:t xml:space="preserve"> Prisen går til de</w:t>
      </w:r>
      <w:r w:rsidR="00A402E3">
        <w:rPr>
          <w:rFonts w:ascii="Verdana" w:hAnsi="Verdana" w:cs="Arial"/>
          <w:bCs/>
          <w:sz w:val="20"/>
          <w:szCs w:val="20"/>
        </w:rPr>
        <w:t>n</w:t>
      </w:r>
      <w:r w:rsidRPr="000226C1">
        <w:rPr>
          <w:rFonts w:ascii="Verdana" w:hAnsi="Verdana" w:cs="Arial"/>
          <w:bCs/>
          <w:sz w:val="20"/>
          <w:szCs w:val="20"/>
        </w:rPr>
        <w:t xml:space="preserve"> store </w:t>
      </w:r>
      <w:r w:rsidR="00A402E3">
        <w:rPr>
          <w:rFonts w:ascii="Verdana" w:hAnsi="Verdana" w:cs="Arial"/>
          <w:bCs/>
          <w:sz w:val="20"/>
          <w:szCs w:val="20"/>
        </w:rPr>
        <w:t>indsats</w:t>
      </w:r>
      <w:r w:rsidRPr="000226C1">
        <w:rPr>
          <w:rFonts w:ascii="Verdana" w:hAnsi="Verdana" w:cs="Arial"/>
          <w:bCs/>
          <w:sz w:val="20"/>
          <w:szCs w:val="20"/>
        </w:rPr>
        <w:t xml:space="preserve"> bestyrelsen og ledelsen lægger i bestyrelsesarbejdet og ikke mindst til samspillet i det arbejde. Vi arbejder som et hold for skolen, fortæller Søren Sørensen, der er formand for Tradiums bestyrelse.</w:t>
      </w:r>
    </w:p>
    <w:p w14:paraId="63C4F7D0" w14:textId="77777777" w:rsidR="00DC354A" w:rsidRPr="000226C1" w:rsidRDefault="00DC354A" w:rsidP="00DC354A">
      <w:pPr>
        <w:spacing w:line="276" w:lineRule="auto"/>
        <w:rPr>
          <w:rFonts w:ascii="Verdana" w:hAnsi="Verdana" w:cs="Arial"/>
          <w:sz w:val="20"/>
          <w:szCs w:val="20"/>
        </w:rPr>
      </w:pPr>
    </w:p>
    <w:p w14:paraId="1663CD4B" w14:textId="77777777" w:rsidR="00DC354A" w:rsidRPr="000226C1" w:rsidRDefault="00DC354A" w:rsidP="00DC354A">
      <w:pPr>
        <w:spacing w:line="276" w:lineRule="auto"/>
        <w:rPr>
          <w:rFonts w:ascii="Verdana" w:hAnsi="Verdana" w:cs="Arial"/>
          <w:b/>
          <w:bCs/>
          <w:sz w:val="20"/>
          <w:szCs w:val="20"/>
        </w:rPr>
      </w:pPr>
      <w:r w:rsidRPr="000226C1">
        <w:rPr>
          <w:rFonts w:ascii="Verdana" w:hAnsi="Verdana" w:cs="Arial"/>
          <w:b/>
          <w:bCs/>
          <w:sz w:val="20"/>
          <w:szCs w:val="20"/>
        </w:rPr>
        <w:t>Strategisk arbejde der gør synlig forskel</w:t>
      </w:r>
    </w:p>
    <w:p w14:paraId="0DC76AD9" w14:textId="77777777" w:rsidR="00DC354A" w:rsidRPr="000226C1" w:rsidRDefault="00DC354A" w:rsidP="00DC354A">
      <w:pPr>
        <w:spacing w:line="276" w:lineRule="auto"/>
        <w:rPr>
          <w:rFonts w:ascii="Verdana" w:hAnsi="Verdana" w:cs="Arial"/>
          <w:bCs/>
          <w:sz w:val="20"/>
          <w:szCs w:val="20"/>
        </w:rPr>
      </w:pPr>
      <w:r w:rsidRPr="000226C1">
        <w:rPr>
          <w:rFonts w:ascii="Verdana" w:hAnsi="Verdana" w:cs="Arial"/>
          <w:sz w:val="20"/>
          <w:szCs w:val="20"/>
        </w:rPr>
        <w:t xml:space="preserve">Det endelige valg af “Best in Class” 2023/2024 er foretaget af et uafhængigt bedømmelsesudvalg af eksperter. </w:t>
      </w:r>
      <w:r w:rsidRPr="000226C1">
        <w:rPr>
          <w:rFonts w:ascii="Verdana" w:hAnsi="Verdana" w:cs="Arial"/>
          <w:bCs/>
          <w:sz w:val="20"/>
          <w:szCs w:val="20"/>
        </w:rPr>
        <w:t>I begrundelsen for kåringen af Tradium lagde de vægt på bestyrelsens aktive strategiske arbejde:</w:t>
      </w:r>
    </w:p>
    <w:p w14:paraId="365ACDF1" w14:textId="77777777" w:rsidR="00DC354A" w:rsidRPr="000226C1" w:rsidRDefault="00DC354A" w:rsidP="00DC354A">
      <w:pPr>
        <w:spacing w:line="276" w:lineRule="auto"/>
        <w:rPr>
          <w:rFonts w:ascii="Verdana" w:hAnsi="Verdana" w:cs="Arial"/>
          <w:bCs/>
          <w:sz w:val="20"/>
          <w:szCs w:val="20"/>
        </w:rPr>
      </w:pPr>
      <w:r w:rsidRPr="000226C1">
        <w:rPr>
          <w:rFonts w:ascii="Verdana" w:hAnsi="Verdana" w:cs="Arial"/>
          <w:bCs/>
          <w:sz w:val="20"/>
          <w:szCs w:val="20"/>
        </w:rPr>
        <w:t xml:space="preserve"> </w:t>
      </w:r>
    </w:p>
    <w:p w14:paraId="549B587D" w14:textId="77777777" w:rsidR="00DC354A" w:rsidRPr="000226C1" w:rsidRDefault="00DC354A" w:rsidP="00DC354A">
      <w:pPr>
        <w:spacing w:line="276" w:lineRule="auto"/>
        <w:rPr>
          <w:rFonts w:ascii="Verdana" w:hAnsi="Verdana" w:cs="Arial"/>
          <w:bCs/>
          <w:sz w:val="20"/>
          <w:szCs w:val="20"/>
        </w:rPr>
      </w:pPr>
      <w:r w:rsidRPr="000226C1">
        <w:rPr>
          <w:rFonts w:ascii="Verdana" w:hAnsi="Verdana" w:cs="Arial"/>
          <w:bCs/>
          <w:sz w:val="20"/>
          <w:szCs w:val="20"/>
        </w:rPr>
        <w:t>- Vinderen af Best in Class i uddannelsessektoren udmærker sig ved at arbejde så aktivt med forskellige strategiske områder, at det gør en synlig forskel på skolen og dens drift, ligesom man har arbejdet meget aktivt med at tilføre de nødvendige eksterne kompetencer til bestyrelsen. De strategiske områder har fx omfattet nye tilbud inden for efteruddannelse i mobilitetsbranchen og etableringen af et nyt aftagerpanel på gymnasieuddannelserne.</w:t>
      </w:r>
    </w:p>
    <w:p w14:paraId="669E8741" w14:textId="77777777" w:rsidR="00DC354A" w:rsidRPr="000226C1" w:rsidRDefault="00DC354A" w:rsidP="00DC354A">
      <w:pPr>
        <w:spacing w:line="276" w:lineRule="auto"/>
        <w:rPr>
          <w:rFonts w:ascii="Verdana" w:hAnsi="Verdana" w:cs="Arial"/>
          <w:bCs/>
          <w:sz w:val="20"/>
          <w:szCs w:val="20"/>
        </w:rPr>
      </w:pPr>
    </w:p>
    <w:p w14:paraId="6AB7AC44" w14:textId="77777777" w:rsidR="00DC354A" w:rsidRPr="000226C1" w:rsidRDefault="00DC354A" w:rsidP="00DC354A">
      <w:pPr>
        <w:spacing w:line="276" w:lineRule="auto"/>
        <w:rPr>
          <w:rFonts w:ascii="Verdana" w:hAnsi="Verdana" w:cs="Arial"/>
          <w:b/>
          <w:sz w:val="20"/>
          <w:szCs w:val="20"/>
        </w:rPr>
      </w:pPr>
      <w:r w:rsidRPr="000226C1">
        <w:rPr>
          <w:rFonts w:ascii="Verdana" w:hAnsi="Verdana" w:cs="Arial"/>
          <w:b/>
          <w:sz w:val="20"/>
          <w:szCs w:val="20"/>
        </w:rPr>
        <w:t>De rigtige i bestyrelsen</w:t>
      </w:r>
    </w:p>
    <w:p w14:paraId="23589CDF" w14:textId="653D21ED" w:rsidR="00DC354A" w:rsidRPr="000226C1" w:rsidRDefault="00DC354A" w:rsidP="00DC354A">
      <w:pPr>
        <w:spacing w:line="276" w:lineRule="auto"/>
        <w:rPr>
          <w:rFonts w:ascii="Verdana" w:hAnsi="Verdana" w:cs="Arial"/>
          <w:bCs/>
          <w:sz w:val="20"/>
          <w:szCs w:val="20"/>
        </w:rPr>
      </w:pPr>
      <w:r w:rsidRPr="000226C1">
        <w:rPr>
          <w:rFonts w:ascii="Verdana" w:hAnsi="Verdana" w:cs="Arial"/>
          <w:bCs/>
          <w:sz w:val="20"/>
          <w:szCs w:val="20"/>
        </w:rPr>
        <w:t>På Tradium er de rigtige kompetencer i bestyrelseslokalet et fokusområde, som skolen får opbakning til fra de arbejdsgiver- og aftagerorganisationer med flere, der er repræsenteret i bestyrelsen.</w:t>
      </w:r>
    </w:p>
    <w:p w14:paraId="1986EDA2" w14:textId="77777777" w:rsidR="00DC354A" w:rsidRPr="000226C1" w:rsidRDefault="00DC354A" w:rsidP="00DC354A">
      <w:pPr>
        <w:spacing w:line="276" w:lineRule="auto"/>
        <w:rPr>
          <w:rFonts w:ascii="Verdana" w:hAnsi="Verdana" w:cs="Arial"/>
          <w:bCs/>
          <w:sz w:val="20"/>
          <w:szCs w:val="20"/>
        </w:rPr>
      </w:pPr>
    </w:p>
    <w:p w14:paraId="6857126D" w14:textId="36DD052F" w:rsidR="00DC354A" w:rsidRPr="000226C1" w:rsidRDefault="00DC354A" w:rsidP="00DC354A">
      <w:pPr>
        <w:spacing w:line="276" w:lineRule="auto"/>
        <w:rPr>
          <w:rFonts w:ascii="Verdana" w:hAnsi="Verdana" w:cs="Arial"/>
          <w:bCs/>
          <w:sz w:val="20"/>
          <w:szCs w:val="20"/>
        </w:rPr>
      </w:pPr>
      <w:r w:rsidRPr="000226C1">
        <w:rPr>
          <w:rFonts w:ascii="Verdana" w:hAnsi="Verdana" w:cs="Arial"/>
          <w:bCs/>
          <w:sz w:val="20"/>
          <w:szCs w:val="20"/>
        </w:rPr>
        <w:t xml:space="preserve">- De organisationer, der er repræsenteret i Tradiums bestyrelse, prioriterer at få de rigtige personer ind. Derfor kan jeg også uden at blinke sige, at den bestyrelse Tradium har i dag besidder de kompetencer, som skolen p.t. har brug for. Når medlemmerne samtidig byder aktivt ind i arbejdet og debatter, bliver det også spændende at komme til møderne, og det kommer i sidste ende </w:t>
      </w:r>
      <w:r w:rsidR="00A402E3">
        <w:rPr>
          <w:rFonts w:ascii="Verdana" w:hAnsi="Verdana" w:cs="Arial"/>
          <w:bCs/>
          <w:sz w:val="20"/>
          <w:szCs w:val="20"/>
        </w:rPr>
        <w:t xml:space="preserve">eleverne, </w:t>
      </w:r>
      <w:r w:rsidRPr="000226C1">
        <w:rPr>
          <w:rFonts w:ascii="Verdana" w:hAnsi="Verdana" w:cs="Arial"/>
          <w:bCs/>
          <w:sz w:val="20"/>
          <w:szCs w:val="20"/>
        </w:rPr>
        <w:t>skolen</w:t>
      </w:r>
      <w:r w:rsidR="00A402E3">
        <w:rPr>
          <w:rFonts w:ascii="Verdana" w:hAnsi="Verdana" w:cs="Arial"/>
          <w:bCs/>
          <w:sz w:val="20"/>
          <w:szCs w:val="20"/>
        </w:rPr>
        <w:t xml:space="preserve"> og dens samarbejdspartnere</w:t>
      </w:r>
      <w:r w:rsidRPr="000226C1">
        <w:rPr>
          <w:rFonts w:ascii="Verdana" w:hAnsi="Verdana" w:cs="Arial"/>
          <w:bCs/>
          <w:sz w:val="20"/>
          <w:szCs w:val="20"/>
        </w:rPr>
        <w:t xml:space="preserve"> til gavn, fortæller Søren Sørensen.</w:t>
      </w:r>
    </w:p>
    <w:p w14:paraId="6F6AD0BD" w14:textId="77777777" w:rsidR="00DC354A" w:rsidRPr="000226C1" w:rsidRDefault="00DC354A" w:rsidP="00DC354A">
      <w:pPr>
        <w:spacing w:line="276" w:lineRule="auto"/>
        <w:rPr>
          <w:rFonts w:ascii="Verdana" w:hAnsi="Verdana" w:cs="Arial"/>
          <w:bCs/>
          <w:sz w:val="20"/>
          <w:szCs w:val="20"/>
        </w:rPr>
      </w:pPr>
    </w:p>
    <w:p w14:paraId="6FD6C723" w14:textId="77777777" w:rsidR="00DC354A" w:rsidRPr="000226C1" w:rsidRDefault="00DC354A" w:rsidP="00DC354A">
      <w:pPr>
        <w:spacing w:line="276" w:lineRule="auto"/>
        <w:rPr>
          <w:rFonts w:ascii="Verdana" w:hAnsi="Verdana" w:cs="Arial"/>
          <w:b/>
          <w:sz w:val="20"/>
          <w:szCs w:val="20"/>
        </w:rPr>
      </w:pPr>
      <w:r w:rsidRPr="000226C1">
        <w:rPr>
          <w:rFonts w:ascii="Verdana" w:hAnsi="Verdana" w:cs="Arial"/>
          <w:b/>
          <w:sz w:val="20"/>
          <w:szCs w:val="20"/>
        </w:rPr>
        <w:t>Fakta</w:t>
      </w:r>
    </w:p>
    <w:p w14:paraId="1DA279E3" w14:textId="77777777" w:rsidR="00DC354A" w:rsidRPr="000226C1" w:rsidRDefault="00DC354A" w:rsidP="00DC354A">
      <w:pPr>
        <w:spacing w:line="276" w:lineRule="auto"/>
        <w:rPr>
          <w:rFonts w:ascii="Verdana" w:hAnsi="Verdana" w:cs="Arial"/>
          <w:sz w:val="20"/>
          <w:szCs w:val="20"/>
        </w:rPr>
      </w:pPr>
      <w:r w:rsidRPr="000226C1">
        <w:rPr>
          <w:rFonts w:ascii="Verdana" w:hAnsi="Verdana" w:cs="Arial"/>
          <w:sz w:val="20"/>
          <w:szCs w:val="20"/>
        </w:rPr>
        <w:t xml:space="preserve">Årets Offentlige Bestyrelsespris uddeles af Forum for Offentlige Bestyrelser i samarbejde med </w:t>
      </w:r>
      <w:proofErr w:type="spellStart"/>
      <w:r w:rsidRPr="000226C1">
        <w:rPr>
          <w:rFonts w:ascii="Verdana" w:hAnsi="Verdana" w:cs="Arial"/>
          <w:sz w:val="20"/>
          <w:szCs w:val="20"/>
        </w:rPr>
        <w:t>Pluss</w:t>
      </w:r>
      <w:proofErr w:type="spellEnd"/>
      <w:r w:rsidRPr="000226C1">
        <w:rPr>
          <w:rFonts w:ascii="Verdana" w:hAnsi="Verdana" w:cs="Arial"/>
          <w:sz w:val="20"/>
          <w:szCs w:val="20"/>
        </w:rPr>
        <w:t xml:space="preserve"> </w:t>
      </w:r>
      <w:proofErr w:type="spellStart"/>
      <w:r w:rsidRPr="000226C1">
        <w:rPr>
          <w:rFonts w:ascii="Verdana" w:hAnsi="Verdana" w:cs="Arial"/>
          <w:sz w:val="20"/>
          <w:szCs w:val="20"/>
        </w:rPr>
        <w:t>Leadership</w:t>
      </w:r>
      <w:proofErr w:type="spellEnd"/>
      <w:r w:rsidRPr="000226C1">
        <w:rPr>
          <w:rFonts w:ascii="Verdana" w:hAnsi="Verdana" w:cs="Arial"/>
          <w:sz w:val="20"/>
          <w:szCs w:val="20"/>
        </w:rPr>
        <w:t>, Horten og BDO. Forum for Offentlige Bestyrelser er et netværk af bestyrelsesforeninger og brancheorganisationer for de ca. 4.000 offentlige bestyrelser i Danmark inden for uddannelses-, kultur- og forsyning/infrastruktur-sektorerne.</w:t>
      </w:r>
    </w:p>
    <w:p w14:paraId="05281152" w14:textId="77777777" w:rsidR="00B53FAB" w:rsidRPr="000226C1"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545F4D46" w14:textId="77777777" w:rsidR="00DC354A" w:rsidRPr="000226C1" w:rsidRDefault="00DC354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77B7F245" w14:textId="77777777" w:rsidR="00DC354A" w:rsidRPr="000226C1" w:rsidRDefault="00DC354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425F5F29" w14:textId="77777777" w:rsidR="00DC354A" w:rsidRPr="000226C1" w:rsidRDefault="00DC354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B126C19" w14:textId="77777777" w:rsidR="00DC354A" w:rsidRPr="000226C1" w:rsidRDefault="00DC354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3E0AB97" w14:textId="77777777" w:rsidR="00DC354A" w:rsidRPr="000226C1" w:rsidRDefault="00DC354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D2D3248" w14:textId="7CC9C6E8" w:rsidR="009D501F" w:rsidRPr="000226C1"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0226C1">
        <w:rPr>
          <w:rFonts w:ascii="Verdana" w:hAnsi="Verdana" w:cs="Arial"/>
          <w:b/>
          <w:color w:val="000000" w:themeColor="text1"/>
          <w:sz w:val="20"/>
          <w:szCs w:val="20"/>
        </w:rPr>
        <w:t>Om Tradium</w:t>
      </w:r>
    </w:p>
    <w:p w14:paraId="79EED689" w14:textId="15073FE5" w:rsidR="000A7BB9" w:rsidRPr="000226C1"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0226C1">
        <w:rPr>
          <w:rFonts w:ascii="Verdana" w:hAnsi="Verdana" w:cs="Arial"/>
          <w:color w:val="000000" w:themeColor="text1"/>
          <w:sz w:val="20"/>
          <w:szCs w:val="20"/>
        </w:rPr>
        <w:t>”</w:t>
      </w:r>
      <w:r w:rsidR="009D03CA" w:rsidRPr="000226C1">
        <w:rPr>
          <w:rFonts w:ascii="Verdana" w:hAnsi="Verdana" w:cs="Arial"/>
          <w:color w:val="000000" w:themeColor="text1"/>
          <w:sz w:val="20"/>
          <w:szCs w:val="20"/>
        </w:rPr>
        <w:t>Tradium</w:t>
      </w:r>
      <w:r w:rsidRPr="000226C1">
        <w:rPr>
          <w:rFonts w:ascii="Verdana" w:hAnsi="Verdana" w:cs="Arial"/>
          <w:color w:val="000000" w:themeColor="text1"/>
          <w:sz w:val="20"/>
          <w:szCs w:val="20"/>
        </w:rPr>
        <w:t>, Erhvervsskole og -gymnasier, Randers”</w:t>
      </w:r>
      <w:r w:rsidR="009D03CA" w:rsidRPr="000226C1">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eux, eud og AMU. Skolen beskæftiger ca. 4</w:t>
      </w:r>
      <w:r w:rsidR="00DC354A" w:rsidRPr="000226C1">
        <w:rPr>
          <w:rFonts w:ascii="Verdana" w:hAnsi="Verdana" w:cs="Arial"/>
          <w:color w:val="000000" w:themeColor="text1"/>
          <w:sz w:val="20"/>
          <w:szCs w:val="20"/>
        </w:rPr>
        <w:t>3</w:t>
      </w:r>
      <w:r w:rsidR="009D03CA" w:rsidRPr="000226C1">
        <w:rPr>
          <w:rFonts w:ascii="Verdana" w:hAnsi="Verdana" w:cs="Arial"/>
          <w:color w:val="000000" w:themeColor="text1"/>
          <w:sz w:val="20"/>
          <w:szCs w:val="20"/>
        </w:rPr>
        <w:t xml:space="preserve">0 medarbejdere og underviser </w:t>
      </w:r>
      <w:r w:rsidR="00726E5A" w:rsidRPr="000226C1">
        <w:rPr>
          <w:rFonts w:ascii="Verdana" w:hAnsi="Verdana" w:cs="Arial"/>
          <w:color w:val="000000" w:themeColor="text1"/>
          <w:sz w:val="20"/>
          <w:szCs w:val="20"/>
        </w:rPr>
        <w:t>ca. 2.</w:t>
      </w:r>
      <w:r w:rsidR="00DC354A" w:rsidRPr="000226C1">
        <w:rPr>
          <w:rFonts w:ascii="Verdana" w:hAnsi="Verdana" w:cs="Arial"/>
          <w:color w:val="000000" w:themeColor="text1"/>
          <w:sz w:val="20"/>
          <w:szCs w:val="20"/>
        </w:rPr>
        <w:t>6</w:t>
      </w:r>
      <w:r w:rsidR="00726E5A" w:rsidRPr="000226C1">
        <w:rPr>
          <w:rFonts w:ascii="Verdana" w:hAnsi="Verdana" w:cs="Arial"/>
          <w:color w:val="000000" w:themeColor="text1"/>
          <w:sz w:val="20"/>
          <w:szCs w:val="20"/>
        </w:rPr>
        <w:t xml:space="preserve">00 </w:t>
      </w:r>
      <w:r w:rsidR="009D03CA" w:rsidRPr="000226C1">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0226C1">
        <w:rPr>
          <w:rFonts w:ascii="Verdana" w:hAnsi="Verdana" w:cs="Arial"/>
          <w:color w:val="000000" w:themeColor="text1"/>
          <w:sz w:val="20"/>
          <w:szCs w:val="20"/>
        </w:rPr>
        <w:t xml:space="preserve"> </w:t>
      </w:r>
      <w:r w:rsidR="009D03CA" w:rsidRPr="000226C1">
        <w:rPr>
          <w:rFonts w:ascii="Verdana" w:hAnsi="Verdana" w:cs="Arial"/>
          <w:color w:val="000000" w:themeColor="text1"/>
          <w:sz w:val="20"/>
          <w:szCs w:val="20"/>
        </w:rPr>
        <w:t>Læs mere på tradium.dk</w:t>
      </w:r>
    </w:p>
    <w:p w14:paraId="5AA932A4" w14:textId="77777777" w:rsidR="000A7BB9" w:rsidRPr="000226C1"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p w14:paraId="5F9456AA" w14:textId="5AE5A75C" w:rsidR="000226C1" w:rsidRPr="000226C1" w:rsidRDefault="000226C1" w:rsidP="000226C1">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0226C1">
        <w:rPr>
          <w:rFonts w:ascii="Verdana" w:hAnsi="Verdana" w:cs="Arial"/>
          <w:b/>
          <w:bCs/>
          <w:color w:val="000000" w:themeColor="text1"/>
          <w:sz w:val="20"/>
          <w:szCs w:val="20"/>
        </w:rPr>
        <w:t>Billedtekst:</w:t>
      </w:r>
      <w:r w:rsidRPr="000226C1">
        <w:rPr>
          <w:rFonts w:ascii="Verdana" w:hAnsi="Verdana" w:cs="Arial"/>
          <w:color w:val="000000" w:themeColor="text1"/>
          <w:sz w:val="20"/>
          <w:szCs w:val="20"/>
        </w:rPr>
        <w:t xml:space="preserve"> </w:t>
      </w:r>
      <w:r w:rsidRPr="000226C1">
        <w:rPr>
          <w:rFonts w:ascii="Verdana" w:hAnsi="Verdana" w:cs="Arial"/>
          <w:color w:val="000000" w:themeColor="text1"/>
          <w:sz w:val="20"/>
          <w:szCs w:val="20"/>
        </w:rPr>
        <w:br/>
      </w:r>
      <w:r w:rsidRPr="000226C1">
        <w:rPr>
          <w:rFonts w:ascii="Verdana" w:hAnsi="Verdana" w:cs="Arial"/>
          <w:i/>
          <w:iCs/>
          <w:color w:val="000000" w:themeColor="text1"/>
          <w:sz w:val="20"/>
          <w:szCs w:val="20"/>
        </w:rPr>
        <w:t>Tradiums formandskab overværede afsløring af Årets Offentlige Bestyrelsespris online på skolen – fra venstre Daniel Dallerup, Søren Sørensen og Bent Klim Johansen</w:t>
      </w:r>
      <w:r>
        <w:rPr>
          <w:rFonts w:ascii="Verdana" w:hAnsi="Verdana" w:cs="Arial"/>
          <w:i/>
          <w:iCs/>
          <w:color w:val="000000" w:themeColor="text1"/>
          <w:sz w:val="20"/>
          <w:szCs w:val="20"/>
        </w:rPr>
        <w:t>.</w:t>
      </w:r>
    </w:p>
    <w:sectPr w:rsidR="000226C1" w:rsidRPr="000226C1" w:rsidSect="003A4FBE">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3746" w14:textId="77777777" w:rsidR="005D3E79" w:rsidRDefault="005D3E79">
      <w:r>
        <w:separator/>
      </w:r>
    </w:p>
  </w:endnote>
  <w:endnote w:type="continuationSeparator" w:id="0">
    <w:p w14:paraId="321BEE9A" w14:textId="77777777" w:rsidR="005D3E79" w:rsidRDefault="005D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7C7C"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994933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0E91"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6195" w14:textId="77777777" w:rsidR="005D3E79" w:rsidRDefault="005D3E79">
      <w:r>
        <w:separator/>
      </w:r>
    </w:p>
  </w:footnote>
  <w:footnote w:type="continuationSeparator" w:id="0">
    <w:p w14:paraId="44EBE794" w14:textId="77777777" w:rsidR="005D3E79" w:rsidRDefault="005D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4E6D" w14:textId="77777777" w:rsidR="009D6ABF" w:rsidRDefault="009D6ABF" w:rsidP="009579A3">
    <w:pPr>
      <w:pStyle w:val="Sidehoved"/>
      <w:jc w:val="right"/>
    </w:pPr>
    <w:r>
      <w:rPr>
        <w:noProof/>
      </w:rPr>
      <w:drawing>
        <wp:inline distT="0" distB="0" distL="0" distR="0" wp14:anchorId="320179F2" wp14:editId="7DAFFC1F">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61F3" w14:textId="77777777" w:rsidR="009B4E1B" w:rsidRDefault="009B4E1B" w:rsidP="009B4E1B">
    <w:pPr>
      <w:pStyle w:val="Sidehoved"/>
      <w:jc w:val="right"/>
      <w:rPr>
        <w:rFonts w:ascii="Arial" w:hAnsi="Arial" w:cs="Arial"/>
      </w:rPr>
    </w:pPr>
    <w:r w:rsidRPr="004131C6">
      <w:rPr>
        <w:noProof/>
      </w:rPr>
      <w:drawing>
        <wp:inline distT="0" distB="0" distL="0" distR="0" wp14:anchorId="63682ED7" wp14:editId="2ED9D86E">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692D5DBF"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7207991">
    <w:abstractNumId w:val="37"/>
  </w:num>
  <w:num w:numId="2" w16cid:durableId="313267186">
    <w:abstractNumId w:val="6"/>
  </w:num>
  <w:num w:numId="3" w16cid:durableId="1214275426">
    <w:abstractNumId w:val="9"/>
  </w:num>
  <w:num w:numId="4" w16cid:durableId="1178153545">
    <w:abstractNumId w:val="14"/>
  </w:num>
  <w:num w:numId="5" w16cid:durableId="452753608">
    <w:abstractNumId w:val="33"/>
  </w:num>
  <w:num w:numId="6" w16cid:durableId="587233616">
    <w:abstractNumId w:val="1"/>
  </w:num>
  <w:num w:numId="7" w16cid:durableId="2074237474">
    <w:abstractNumId w:val="23"/>
  </w:num>
  <w:num w:numId="8" w16cid:durableId="947586723">
    <w:abstractNumId w:val="22"/>
  </w:num>
  <w:num w:numId="9" w16cid:durableId="718434924">
    <w:abstractNumId w:val="7"/>
  </w:num>
  <w:num w:numId="10" w16cid:durableId="1192455633">
    <w:abstractNumId w:val="3"/>
  </w:num>
  <w:num w:numId="11" w16cid:durableId="1553351363">
    <w:abstractNumId w:val="16"/>
  </w:num>
  <w:num w:numId="12" w16cid:durableId="1042709002">
    <w:abstractNumId w:val="28"/>
  </w:num>
  <w:num w:numId="13" w16cid:durableId="946735044">
    <w:abstractNumId w:val="17"/>
  </w:num>
  <w:num w:numId="14" w16cid:durableId="320693741">
    <w:abstractNumId w:val="11"/>
  </w:num>
  <w:num w:numId="15" w16cid:durableId="1580749400">
    <w:abstractNumId w:val="17"/>
  </w:num>
  <w:num w:numId="16" w16cid:durableId="1298224949">
    <w:abstractNumId w:val="10"/>
  </w:num>
  <w:num w:numId="17" w16cid:durableId="200360">
    <w:abstractNumId w:val="19"/>
  </w:num>
  <w:num w:numId="18" w16cid:durableId="1781610672">
    <w:abstractNumId w:val="13"/>
  </w:num>
  <w:num w:numId="19" w16cid:durableId="731077990">
    <w:abstractNumId w:val="8"/>
  </w:num>
  <w:num w:numId="20" w16cid:durableId="1161047268">
    <w:abstractNumId w:val="29"/>
  </w:num>
  <w:num w:numId="21" w16cid:durableId="1300650191">
    <w:abstractNumId w:val="4"/>
  </w:num>
  <w:num w:numId="22" w16cid:durableId="1757432831">
    <w:abstractNumId w:val="24"/>
  </w:num>
  <w:num w:numId="23" w16cid:durableId="5052190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5799834">
    <w:abstractNumId w:val="32"/>
  </w:num>
  <w:num w:numId="25" w16cid:durableId="520750422">
    <w:abstractNumId w:val="0"/>
  </w:num>
  <w:num w:numId="26" w16cid:durableId="1222715526">
    <w:abstractNumId w:val="31"/>
  </w:num>
  <w:num w:numId="27" w16cid:durableId="1807356573">
    <w:abstractNumId w:val="5"/>
  </w:num>
  <w:num w:numId="28" w16cid:durableId="290863747">
    <w:abstractNumId w:val="21"/>
  </w:num>
  <w:num w:numId="29" w16cid:durableId="1664401">
    <w:abstractNumId w:val="20"/>
  </w:num>
  <w:num w:numId="30" w16cid:durableId="1346131283">
    <w:abstractNumId w:val="34"/>
  </w:num>
  <w:num w:numId="31" w16cid:durableId="44064995">
    <w:abstractNumId w:val="39"/>
  </w:num>
  <w:num w:numId="32" w16cid:durableId="1907296173">
    <w:abstractNumId w:val="12"/>
  </w:num>
  <w:num w:numId="33" w16cid:durableId="1974171278">
    <w:abstractNumId w:val="36"/>
  </w:num>
  <w:num w:numId="34" w16cid:durableId="1779519132">
    <w:abstractNumId w:val="2"/>
  </w:num>
  <w:num w:numId="35" w16cid:durableId="627704767">
    <w:abstractNumId w:val="38"/>
  </w:num>
  <w:num w:numId="36" w16cid:durableId="1238899518">
    <w:abstractNumId w:val="15"/>
  </w:num>
  <w:num w:numId="37" w16cid:durableId="955870101">
    <w:abstractNumId w:val="26"/>
  </w:num>
  <w:num w:numId="38" w16cid:durableId="1082989311">
    <w:abstractNumId w:val="18"/>
  </w:num>
  <w:num w:numId="39" w16cid:durableId="673265319">
    <w:abstractNumId w:val="35"/>
  </w:num>
  <w:num w:numId="40" w16cid:durableId="1147480233">
    <w:abstractNumId w:val="25"/>
  </w:num>
  <w:num w:numId="41" w16cid:durableId="3087557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26C1"/>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57AD"/>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4FBE"/>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1EE"/>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3E79"/>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4CC"/>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3F10"/>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2E3"/>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6F12"/>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54A"/>
    <w:rsid w:val="00DC38FE"/>
    <w:rsid w:val="00DC3EF9"/>
    <w:rsid w:val="00DC64A6"/>
    <w:rsid w:val="00DD093C"/>
    <w:rsid w:val="00DD1025"/>
    <w:rsid w:val="00DD258B"/>
    <w:rsid w:val="00DD2DE7"/>
    <w:rsid w:val="00DD49D4"/>
    <w:rsid w:val="00DD6B1A"/>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187A"/>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29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133D5"/>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8694931">
      <w:bodyDiv w:val="1"/>
      <w:marLeft w:val="0"/>
      <w:marRight w:val="0"/>
      <w:marTop w:val="0"/>
      <w:marBottom w:val="0"/>
      <w:divBdr>
        <w:top w:val="none" w:sz="0" w:space="0" w:color="auto"/>
        <w:left w:val="none" w:sz="0" w:space="0" w:color="auto"/>
        <w:bottom w:val="none" w:sz="0" w:space="0" w:color="auto"/>
        <w:right w:val="none" w:sz="0" w:space="0" w:color="auto"/>
      </w:divBdr>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447</Words>
  <Characters>2732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4</cp:revision>
  <cp:lastPrinted>2024-05-15T09:02:00Z</cp:lastPrinted>
  <dcterms:created xsi:type="dcterms:W3CDTF">2024-05-14T20:12:00Z</dcterms:created>
  <dcterms:modified xsi:type="dcterms:W3CDTF">2024-05-15T09:17:00Z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