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BFB" w:rsidRPr="00D54EAB" w:rsidRDefault="009C7185" w:rsidP="00A812A1">
      <w:pPr>
        <w:rPr>
          <w:rFonts w:ascii="Arial" w:hAnsi="Arial" w:cs="Arial"/>
          <w:sz w:val="20"/>
          <w:szCs w:val="20"/>
          <w:lang w:val="cs-CZ"/>
        </w:rPr>
      </w:pPr>
      <w:bookmarkStart w:id="0" w:name="_GoBack"/>
      <w:bookmarkEnd w:id="0"/>
      <w:r w:rsidRPr="00D54EAB">
        <w:rPr>
          <w:rFonts w:ascii="Arial" w:hAnsi="Arial" w:cs="Arial"/>
          <w:sz w:val="20"/>
          <w:szCs w:val="20"/>
          <w:lang w:val="cs-CZ"/>
        </w:rPr>
        <w:t>Jana P</w:t>
      </w:r>
      <w:r w:rsidR="00EE4D1C" w:rsidRPr="00D54EAB">
        <w:rPr>
          <w:rFonts w:ascii="Arial" w:hAnsi="Arial" w:cs="Arial"/>
          <w:sz w:val="20"/>
          <w:szCs w:val="20"/>
          <w:lang w:val="cs-CZ"/>
        </w:rPr>
        <w:t>e</w:t>
      </w:r>
      <w:r w:rsidRPr="00D54EAB">
        <w:rPr>
          <w:rFonts w:ascii="Arial" w:hAnsi="Arial" w:cs="Arial"/>
          <w:sz w:val="20"/>
          <w:szCs w:val="20"/>
          <w:lang w:val="cs-CZ"/>
        </w:rPr>
        <w:t>čenková</w:t>
      </w:r>
    </w:p>
    <w:p w:rsidR="00015BFB" w:rsidRPr="00D54EAB" w:rsidRDefault="00015BFB" w:rsidP="00AC44FC">
      <w:pPr>
        <w:rPr>
          <w:rFonts w:ascii="Arial" w:hAnsi="Arial" w:cs="Arial"/>
          <w:sz w:val="20"/>
          <w:szCs w:val="20"/>
          <w:lang w:val="cs-CZ"/>
        </w:rPr>
      </w:pPr>
      <w:r w:rsidRPr="00D54EAB">
        <w:rPr>
          <w:rFonts w:ascii="Arial" w:hAnsi="Arial" w:cs="Arial"/>
          <w:sz w:val="20"/>
          <w:szCs w:val="20"/>
          <w:lang w:val="cs-CZ"/>
        </w:rPr>
        <w:t>E</w:t>
      </w:r>
      <w:r w:rsidR="00D54EAB">
        <w:rPr>
          <w:rFonts w:ascii="Arial" w:hAnsi="Arial" w:cs="Arial"/>
          <w:sz w:val="20"/>
          <w:szCs w:val="20"/>
          <w:lang w:val="cs-CZ"/>
        </w:rPr>
        <w:t>-</w:t>
      </w:r>
      <w:r w:rsidRPr="00D54EAB">
        <w:rPr>
          <w:rFonts w:ascii="Arial" w:hAnsi="Arial" w:cs="Arial"/>
          <w:sz w:val="20"/>
          <w:szCs w:val="20"/>
          <w:lang w:val="cs-CZ"/>
        </w:rPr>
        <w:t xml:space="preserve">mail: </w:t>
      </w:r>
      <w:r w:rsidR="009C7185" w:rsidRPr="00D54EAB">
        <w:rPr>
          <w:rFonts w:ascii="Arial" w:hAnsi="Arial" w:cs="Arial"/>
          <w:sz w:val="20"/>
          <w:szCs w:val="20"/>
          <w:lang w:val="cs-CZ"/>
        </w:rPr>
        <w:t>jana.pecenkova</w:t>
      </w:r>
      <w:r w:rsidRPr="00D54EAB">
        <w:rPr>
          <w:rFonts w:ascii="Arial" w:hAnsi="Arial" w:cs="Arial"/>
          <w:sz w:val="20"/>
          <w:szCs w:val="20"/>
          <w:lang w:val="cs-CZ"/>
        </w:rPr>
        <w:t>@grayling.com</w:t>
      </w:r>
    </w:p>
    <w:p w:rsidR="00015BFB" w:rsidRPr="00D54EAB" w:rsidRDefault="00015BFB" w:rsidP="002A4FAE">
      <w:pPr>
        <w:rPr>
          <w:rFonts w:ascii="Arial" w:hAnsi="Arial" w:cs="Arial"/>
          <w:sz w:val="20"/>
          <w:szCs w:val="20"/>
          <w:lang w:val="cs-CZ"/>
        </w:rPr>
      </w:pPr>
      <w:r w:rsidRPr="00D54EAB">
        <w:rPr>
          <w:rFonts w:ascii="Arial" w:hAnsi="Arial" w:cs="Arial"/>
          <w:sz w:val="20"/>
          <w:szCs w:val="20"/>
          <w:lang w:val="cs-CZ"/>
        </w:rPr>
        <w:t xml:space="preserve">Tel.: </w:t>
      </w:r>
      <w:r w:rsidR="009C7185" w:rsidRPr="00D54EAB">
        <w:rPr>
          <w:rFonts w:ascii="Arial" w:hAnsi="Arial" w:cs="Arial"/>
          <w:sz w:val="20"/>
          <w:szCs w:val="20"/>
          <w:lang w:val="cs-CZ"/>
        </w:rPr>
        <w:t>725 394 900</w:t>
      </w:r>
    </w:p>
    <w:p w:rsidR="00015BFB" w:rsidRPr="00D54EAB" w:rsidRDefault="00015BFB" w:rsidP="00706FCE">
      <w:pPr>
        <w:pStyle w:val="VisaDocumentname"/>
        <w:rPr>
          <w:lang w:val="cs-CZ"/>
        </w:rPr>
      </w:pPr>
    </w:p>
    <w:p w:rsidR="00015BFB" w:rsidRPr="00D54EAB" w:rsidRDefault="00015BFB" w:rsidP="00706FCE">
      <w:pPr>
        <w:pStyle w:val="VisaDocumentname"/>
        <w:rPr>
          <w:lang w:val="cs-CZ"/>
        </w:rPr>
      </w:pPr>
      <w:r w:rsidRPr="00D54EAB">
        <w:rPr>
          <w:lang w:val="cs-CZ"/>
        </w:rPr>
        <w:t>Visa europe │</w:t>
      </w:r>
      <w:r w:rsidR="00E1162F" w:rsidRPr="00D54EAB">
        <w:rPr>
          <w:lang w:val="cs-CZ"/>
        </w:rPr>
        <w:t>TISKOVÁ ZPRÁVA</w:t>
      </w:r>
    </w:p>
    <w:p w:rsidR="00015BFB" w:rsidRPr="00D54EAB" w:rsidRDefault="00E1162F" w:rsidP="009A5DE6">
      <w:pPr>
        <w:pStyle w:val="VisaHeadline"/>
        <w:jc w:val="center"/>
        <w:rPr>
          <w:noProof/>
          <w:lang w:val="cs-CZ"/>
        </w:rPr>
      </w:pPr>
      <w:r w:rsidRPr="00D54EAB">
        <w:rPr>
          <w:noProof/>
          <w:lang w:val="cs-CZ"/>
        </w:rPr>
        <w:t>Češi si zamilovali platby kartami, zejména bezkontaktní</w:t>
      </w:r>
      <w:r w:rsidR="00846F3A">
        <w:rPr>
          <w:noProof/>
          <w:lang w:val="cs-CZ"/>
        </w:rPr>
        <w:t>mi</w:t>
      </w:r>
    </w:p>
    <w:p w:rsidR="00015BFB" w:rsidRPr="00D54EAB" w:rsidRDefault="00015BFB" w:rsidP="00F86B13">
      <w:pPr>
        <w:spacing w:after="160"/>
        <w:jc w:val="both"/>
        <w:rPr>
          <w:rFonts w:ascii="Arial" w:hAnsi="Arial" w:cs="Arial"/>
          <w:b/>
          <w:color w:val="222222"/>
          <w:sz w:val="26"/>
          <w:szCs w:val="26"/>
          <w:shd w:val="clear" w:color="auto" w:fill="FFFFFF"/>
          <w:lang w:val="cs-CZ"/>
        </w:rPr>
      </w:pPr>
    </w:p>
    <w:p w:rsidR="00145F35" w:rsidRPr="00D54EAB" w:rsidRDefault="00E1162F" w:rsidP="005400C6">
      <w:pPr>
        <w:spacing w:after="160" w:line="360" w:lineRule="auto"/>
        <w:jc w:val="both"/>
        <w:rPr>
          <w:rFonts w:ascii="Arial" w:hAnsi="Arial" w:cs="Arial"/>
          <w:color w:val="auto"/>
          <w:sz w:val="22"/>
          <w:szCs w:val="22"/>
          <w:lang w:val="cs-CZ"/>
        </w:rPr>
      </w:pPr>
      <w:r w:rsidRPr="00D54EAB">
        <w:rPr>
          <w:rStyle w:val="Siln"/>
          <w:rFonts w:ascii="Arial" w:hAnsi="Arial" w:cs="Arial"/>
          <w:color w:val="auto"/>
          <w:sz w:val="22"/>
          <w:szCs w:val="22"/>
          <w:lang w:val="cs-CZ"/>
        </w:rPr>
        <w:t>PRAHA, ČESKÁ REPUBLIKA</w:t>
      </w:r>
      <w:r w:rsidR="00015BFB" w:rsidRPr="00D54EAB">
        <w:rPr>
          <w:rStyle w:val="Siln"/>
          <w:rFonts w:ascii="Arial" w:hAnsi="Arial" w:cs="Arial"/>
          <w:color w:val="auto"/>
          <w:sz w:val="22"/>
          <w:szCs w:val="22"/>
          <w:lang w:val="cs-CZ"/>
        </w:rPr>
        <w:t xml:space="preserve">, </w:t>
      </w:r>
      <w:r w:rsidR="009C7185" w:rsidRPr="00D54EAB">
        <w:rPr>
          <w:rStyle w:val="Siln"/>
          <w:rFonts w:ascii="Arial" w:hAnsi="Arial" w:cs="Arial"/>
          <w:color w:val="auto"/>
          <w:sz w:val="22"/>
          <w:szCs w:val="22"/>
          <w:lang w:val="cs-CZ"/>
        </w:rPr>
        <w:t>30</w:t>
      </w:r>
      <w:r w:rsidRPr="00D54EAB">
        <w:rPr>
          <w:rStyle w:val="Siln"/>
          <w:rFonts w:ascii="Arial" w:hAnsi="Arial" w:cs="Arial"/>
          <w:color w:val="auto"/>
          <w:sz w:val="22"/>
          <w:szCs w:val="22"/>
          <w:lang w:val="cs-CZ"/>
        </w:rPr>
        <w:t>. března</w:t>
      </w:r>
      <w:r w:rsidR="00015BFB" w:rsidRPr="00D54EAB">
        <w:rPr>
          <w:rStyle w:val="Siln"/>
          <w:rFonts w:ascii="Arial" w:hAnsi="Arial" w:cs="Arial"/>
          <w:color w:val="auto"/>
          <w:sz w:val="22"/>
          <w:szCs w:val="22"/>
          <w:lang w:val="cs-CZ"/>
        </w:rPr>
        <w:t xml:space="preserve"> 201</w:t>
      </w:r>
      <w:r w:rsidR="009C7185" w:rsidRPr="00D54EAB">
        <w:rPr>
          <w:rStyle w:val="Siln"/>
          <w:rFonts w:ascii="Arial" w:hAnsi="Arial" w:cs="Arial"/>
          <w:color w:val="auto"/>
          <w:sz w:val="22"/>
          <w:szCs w:val="22"/>
          <w:lang w:val="cs-CZ"/>
        </w:rPr>
        <w:t>6</w:t>
      </w:r>
      <w:r w:rsidR="00015BFB" w:rsidRPr="00D54EAB">
        <w:rPr>
          <w:rFonts w:ascii="Arial" w:hAnsi="Arial" w:cs="Arial"/>
          <w:color w:val="auto"/>
          <w:sz w:val="22"/>
          <w:szCs w:val="22"/>
          <w:lang w:val="cs-CZ"/>
        </w:rPr>
        <w:t xml:space="preserve"> –</w:t>
      </w:r>
      <w:r w:rsidR="00703011" w:rsidRPr="00D54EAB">
        <w:rPr>
          <w:rFonts w:ascii="Arial" w:hAnsi="Arial" w:cs="Arial"/>
          <w:color w:val="auto"/>
          <w:sz w:val="22"/>
          <w:szCs w:val="22"/>
          <w:lang w:val="cs-CZ"/>
        </w:rPr>
        <w:t xml:space="preserve"> S</w:t>
      </w:r>
      <w:r w:rsidRPr="00D54EAB">
        <w:rPr>
          <w:rFonts w:ascii="Arial" w:hAnsi="Arial" w:cs="Arial"/>
          <w:color w:val="auto"/>
          <w:sz w:val="22"/>
          <w:szCs w:val="22"/>
          <w:lang w:val="cs-CZ"/>
        </w:rPr>
        <w:t xml:space="preserve">e 70procentním podílem bezkontaktních plateb jsou </w:t>
      </w:r>
      <w:r w:rsidR="00703011" w:rsidRPr="00D54EAB">
        <w:rPr>
          <w:rFonts w:ascii="Arial" w:hAnsi="Arial" w:cs="Arial"/>
          <w:color w:val="auto"/>
          <w:sz w:val="22"/>
          <w:szCs w:val="22"/>
          <w:lang w:val="cs-CZ"/>
        </w:rPr>
        <w:t xml:space="preserve">Češi </w:t>
      </w:r>
      <w:r w:rsidRPr="00D54EAB">
        <w:rPr>
          <w:rFonts w:ascii="Arial" w:hAnsi="Arial" w:cs="Arial"/>
          <w:color w:val="auto"/>
          <w:sz w:val="22"/>
          <w:szCs w:val="22"/>
          <w:lang w:val="cs-CZ"/>
        </w:rPr>
        <w:t xml:space="preserve">v Evropě </w:t>
      </w:r>
      <w:r w:rsidR="001241A6" w:rsidRPr="00D54EAB">
        <w:rPr>
          <w:rFonts w:ascii="Arial" w:hAnsi="Arial" w:cs="Arial"/>
          <w:color w:val="auto"/>
          <w:sz w:val="22"/>
          <w:szCs w:val="22"/>
          <w:lang w:val="cs-CZ"/>
        </w:rPr>
        <w:t xml:space="preserve">v bezkontaktním placení </w:t>
      </w:r>
      <w:r w:rsidRPr="00D54EAB">
        <w:rPr>
          <w:rFonts w:ascii="Arial" w:hAnsi="Arial" w:cs="Arial"/>
          <w:color w:val="auto"/>
          <w:sz w:val="22"/>
          <w:szCs w:val="22"/>
          <w:lang w:val="cs-CZ"/>
        </w:rPr>
        <w:t xml:space="preserve">stále </w:t>
      </w:r>
      <w:r w:rsidR="001241A6" w:rsidRPr="00D54EAB">
        <w:rPr>
          <w:rFonts w:ascii="Arial" w:hAnsi="Arial" w:cs="Arial"/>
          <w:color w:val="auto"/>
          <w:sz w:val="22"/>
          <w:szCs w:val="22"/>
          <w:lang w:val="cs-CZ"/>
        </w:rPr>
        <w:t>na špici</w:t>
      </w:r>
      <w:r w:rsidRPr="00D54EAB">
        <w:rPr>
          <w:rFonts w:ascii="Arial" w:hAnsi="Arial" w:cs="Arial"/>
          <w:color w:val="auto"/>
          <w:sz w:val="22"/>
          <w:szCs w:val="22"/>
          <w:lang w:val="cs-CZ"/>
        </w:rPr>
        <w:t>.</w:t>
      </w:r>
      <w:r w:rsidR="00433E09" w:rsidRPr="00D54EAB">
        <w:rPr>
          <w:rFonts w:ascii="Arial" w:hAnsi="Arial" w:cs="Arial"/>
          <w:color w:val="auto"/>
          <w:sz w:val="22"/>
          <w:szCs w:val="22"/>
          <w:lang w:val="cs-CZ"/>
        </w:rPr>
        <w:t xml:space="preserve"> </w:t>
      </w:r>
    </w:p>
    <w:p w:rsidR="00622C68" w:rsidRPr="00D54EAB" w:rsidRDefault="00E1162F" w:rsidP="00A04E02">
      <w:pPr>
        <w:spacing w:after="160" w:line="360" w:lineRule="auto"/>
        <w:jc w:val="both"/>
        <w:rPr>
          <w:rFonts w:ascii="Arial" w:hAnsi="Arial" w:cs="Arial"/>
          <w:color w:val="auto"/>
          <w:sz w:val="22"/>
          <w:szCs w:val="22"/>
          <w:lang w:val="cs-CZ"/>
        </w:rPr>
      </w:pPr>
      <w:r w:rsidRPr="00D54EAB">
        <w:rPr>
          <w:rFonts w:ascii="Arial" w:hAnsi="Arial" w:cs="Arial"/>
          <w:i/>
          <w:color w:val="auto"/>
          <w:sz w:val="22"/>
          <w:szCs w:val="22"/>
          <w:lang w:val="cs-CZ"/>
        </w:rPr>
        <w:t>„Dostupné údaje jasně</w:t>
      </w:r>
      <w:r w:rsidR="00DE4DFB" w:rsidRPr="00D54EAB">
        <w:rPr>
          <w:rFonts w:ascii="Arial" w:hAnsi="Arial" w:cs="Arial"/>
          <w:i/>
          <w:color w:val="auto"/>
          <w:sz w:val="22"/>
          <w:szCs w:val="22"/>
          <w:lang w:val="cs-CZ"/>
        </w:rPr>
        <w:t xml:space="preserve"> </w:t>
      </w:r>
      <w:r w:rsidR="00DC0F75">
        <w:rPr>
          <w:rFonts w:ascii="Arial" w:hAnsi="Arial" w:cs="Arial"/>
          <w:i/>
          <w:color w:val="auto"/>
          <w:sz w:val="22"/>
          <w:szCs w:val="22"/>
          <w:lang w:val="cs-CZ"/>
        </w:rPr>
        <w:t>dokazuj</w:t>
      </w:r>
      <w:r w:rsidR="00A14EC5">
        <w:rPr>
          <w:rFonts w:ascii="Arial" w:hAnsi="Arial" w:cs="Arial"/>
          <w:i/>
          <w:color w:val="auto"/>
          <w:sz w:val="22"/>
          <w:szCs w:val="22"/>
          <w:lang w:val="cs-CZ"/>
        </w:rPr>
        <w:t>í</w:t>
      </w:r>
      <w:r w:rsidR="00DC0F75" w:rsidRPr="00D54EAB">
        <w:rPr>
          <w:rFonts w:ascii="Arial" w:hAnsi="Arial" w:cs="Arial"/>
          <w:i/>
          <w:color w:val="auto"/>
          <w:sz w:val="22"/>
          <w:szCs w:val="22"/>
          <w:lang w:val="cs-CZ"/>
        </w:rPr>
        <w:t xml:space="preserve"> </w:t>
      </w:r>
      <w:r w:rsidR="00DE4DFB" w:rsidRPr="00D54EAB">
        <w:rPr>
          <w:rFonts w:ascii="Arial" w:hAnsi="Arial" w:cs="Arial"/>
          <w:i/>
          <w:color w:val="auto"/>
          <w:sz w:val="22"/>
          <w:szCs w:val="22"/>
          <w:lang w:val="cs-CZ"/>
        </w:rPr>
        <w:t>dynamický</w:t>
      </w:r>
      <w:r w:rsidRPr="00D54EAB">
        <w:rPr>
          <w:rFonts w:ascii="Arial" w:hAnsi="Arial" w:cs="Arial"/>
          <w:i/>
          <w:color w:val="auto"/>
          <w:sz w:val="22"/>
          <w:szCs w:val="22"/>
          <w:lang w:val="cs-CZ"/>
        </w:rPr>
        <w:t xml:space="preserve"> rozvoj bezkontakt</w:t>
      </w:r>
      <w:r w:rsidR="00846F3A">
        <w:rPr>
          <w:rFonts w:ascii="Arial" w:hAnsi="Arial" w:cs="Arial"/>
          <w:i/>
          <w:color w:val="auto"/>
          <w:sz w:val="22"/>
          <w:szCs w:val="22"/>
          <w:lang w:val="cs-CZ"/>
        </w:rPr>
        <w:t xml:space="preserve">ních </w:t>
      </w:r>
      <w:r w:rsidR="00DC0F75">
        <w:rPr>
          <w:rFonts w:ascii="Arial" w:hAnsi="Arial" w:cs="Arial"/>
          <w:i/>
          <w:color w:val="auto"/>
          <w:sz w:val="22"/>
          <w:szCs w:val="22"/>
          <w:lang w:val="cs-CZ"/>
        </w:rPr>
        <w:t>plateb</w:t>
      </w:r>
      <w:r w:rsidR="00846F3A">
        <w:rPr>
          <w:rFonts w:ascii="Arial" w:hAnsi="Arial" w:cs="Arial"/>
          <w:i/>
          <w:color w:val="auto"/>
          <w:sz w:val="22"/>
          <w:szCs w:val="22"/>
          <w:lang w:val="cs-CZ"/>
        </w:rPr>
        <w:t xml:space="preserve">. Češi </w:t>
      </w:r>
      <w:r w:rsidR="00A14EC5">
        <w:rPr>
          <w:rFonts w:ascii="Arial" w:hAnsi="Arial" w:cs="Arial"/>
          <w:i/>
          <w:color w:val="auto"/>
          <w:sz w:val="22"/>
          <w:szCs w:val="22"/>
          <w:lang w:val="cs-CZ"/>
        </w:rPr>
        <w:t xml:space="preserve">již běžně bezkontaktně kartami platí a nyní vyžadují další </w:t>
      </w:r>
      <w:r w:rsidRPr="00D54EAB">
        <w:rPr>
          <w:rFonts w:ascii="Arial" w:hAnsi="Arial" w:cs="Arial"/>
          <w:i/>
          <w:color w:val="auto"/>
          <w:sz w:val="22"/>
          <w:szCs w:val="22"/>
          <w:lang w:val="cs-CZ"/>
        </w:rPr>
        <w:t>možnost</w:t>
      </w:r>
      <w:r w:rsidR="00DC0F75">
        <w:rPr>
          <w:rFonts w:ascii="Arial" w:hAnsi="Arial" w:cs="Arial"/>
          <w:i/>
          <w:color w:val="auto"/>
          <w:sz w:val="22"/>
          <w:szCs w:val="22"/>
          <w:lang w:val="cs-CZ"/>
        </w:rPr>
        <w:t>i</w:t>
      </w:r>
      <w:r w:rsidRPr="00D54EAB">
        <w:rPr>
          <w:rFonts w:ascii="Arial" w:hAnsi="Arial" w:cs="Arial"/>
          <w:i/>
          <w:color w:val="auto"/>
          <w:sz w:val="22"/>
          <w:szCs w:val="22"/>
          <w:lang w:val="cs-CZ"/>
        </w:rPr>
        <w:t xml:space="preserve"> bez</w:t>
      </w:r>
      <w:r w:rsidR="00A14EC5">
        <w:rPr>
          <w:rFonts w:ascii="Arial" w:hAnsi="Arial" w:cs="Arial"/>
          <w:i/>
          <w:color w:val="auto"/>
          <w:sz w:val="22"/>
          <w:szCs w:val="22"/>
          <w:lang w:val="cs-CZ"/>
        </w:rPr>
        <w:t xml:space="preserve">hotovostních plateb, například </w:t>
      </w:r>
      <w:r w:rsidR="00A14EC5">
        <w:rPr>
          <w:rFonts w:ascii="Arial" w:hAnsi="Arial" w:cs="Arial"/>
          <w:i/>
          <w:color w:val="auto"/>
          <w:sz w:val="22"/>
          <w:szCs w:val="22"/>
          <w:lang w:val="cs-CZ"/>
        </w:rPr>
        <w:br/>
      </w:r>
      <w:r w:rsidR="00846F3A">
        <w:rPr>
          <w:rFonts w:ascii="Arial" w:hAnsi="Arial" w:cs="Arial"/>
          <w:i/>
          <w:color w:val="auto"/>
          <w:sz w:val="22"/>
          <w:szCs w:val="22"/>
          <w:lang w:val="cs-CZ"/>
        </w:rPr>
        <w:t>v e-</w:t>
      </w:r>
      <w:proofErr w:type="spellStart"/>
      <w:r w:rsidR="00846F3A">
        <w:rPr>
          <w:rFonts w:ascii="Arial" w:hAnsi="Arial" w:cs="Arial"/>
          <w:i/>
          <w:color w:val="auto"/>
          <w:sz w:val="22"/>
          <w:szCs w:val="22"/>
          <w:lang w:val="cs-CZ"/>
        </w:rPr>
        <w:t>shopech</w:t>
      </w:r>
      <w:proofErr w:type="spellEnd"/>
      <w:r w:rsidR="00DE4DFB" w:rsidRPr="00D54EAB">
        <w:rPr>
          <w:rFonts w:ascii="Arial" w:hAnsi="Arial" w:cs="Arial"/>
          <w:i/>
          <w:color w:val="auto"/>
          <w:sz w:val="22"/>
          <w:szCs w:val="22"/>
          <w:lang w:val="cs-CZ"/>
        </w:rPr>
        <w:t xml:space="preserve"> nebo</w:t>
      </w:r>
      <w:r w:rsidRPr="00D54EAB">
        <w:rPr>
          <w:rFonts w:ascii="Arial" w:hAnsi="Arial" w:cs="Arial"/>
          <w:i/>
          <w:color w:val="auto"/>
          <w:sz w:val="22"/>
          <w:szCs w:val="22"/>
          <w:lang w:val="cs-CZ"/>
        </w:rPr>
        <w:t xml:space="preserve"> prostřednictvím mobilních telefonů a chytrých hodinek</w:t>
      </w:r>
      <w:r w:rsidR="009260EE" w:rsidRPr="00D54EAB">
        <w:rPr>
          <w:rFonts w:ascii="Arial" w:hAnsi="Arial" w:cs="Arial"/>
          <w:i/>
          <w:color w:val="auto"/>
          <w:sz w:val="22"/>
          <w:szCs w:val="22"/>
          <w:lang w:val="cs-CZ"/>
        </w:rPr>
        <w:t xml:space="preserve">. </w:t>
      </w:r>
      <w:r w:rsidR="00A14EC5">
        <w:rPr>
          <w:rFonts w:ascii="Arial" w:hAnsi="Arial" w:cs="Arial"/>
          <w:i/>
          <w:color w:val="auto"/>
          <w:sz w:val="22"/>
          <w:szCs w:val="22"/>
          <w:lang w:val="cs-CZ"/>
        </w:rPr>
        <w:t xml:space="preserve">Proto Visa vyvinula </w:t>
      </w:r>
      <w:proofErr w:type="spellStart"/>
      <w:r w:rsidR="00A14EC5">
        <w:rPr>
          <w:rFonts w:ascii="Arial" w:hAnsi="Arial" w:cs="Arial"/>
          <w:i/>
          <w:color w:val="auto"/>
          <w:sz w:val="22"/>
          <w:szCs w:val="22"/>
          <w:lang w:val="cs-CZ"/>
        </w:rPr>
        <w:t>tokenizační</w:t>
      </w:r>
      <w:proofErr w:type="spellEnd"/>
      <w:r w:rsidR="00A14EC5">
        <w:rPr>
          <w:rFonts w:ascii="Arial" w:hAnsi="Arial" w:cs="Arial"/>
          <w:i/>
          <w:color w:val="auto"/>
          <w:sz w:val="22"/>
          <w:szCs w:val="22"/>
          <w:lang w:val="cs-CZ"/>
        </w:rPr>
        <w:t xml:space="preserve"> služ</w:t>
      </w:r>
      <w:r w:rsidR="00DC0F75">
        <w:rPr>
          <w:rFonts w:ascii="Arial" w:hAnsi="Arial" w:cs="Arial"/>
          <w:i/>
          <w:color w:val="auto"/>
          <w:sz w:val="22"/>
          <w:szCs w:val="22"/>
          <w:lang w:val="cs-CZ"/>
        </w:rPr>
        <w:t>bu</w:t>
      </w:r>
      <w:r w:rsidR="00A14EC5">
        <w:rPr>
          <w:rFonts w:ascii="Arial" w:hAnsi="Arial" w:cs="Arial"/>
          <w:i/>
          <w:color w:val="auto"/>
          <w:sz w:val="22"/>
          <w:szCs w:val="22"/>
          <w:lang w:val="cs-CZ"/>
        </w:rPr>
        <w:t xml:space="preserve"> umožňující </w:t>
      </w:r>
      <w:r w:rsidR="005011E4" w:rsidRPr="00D54EAB">
        <w:rPr>
          <w:rFonts w:ascii="Arial" w:hAnsi="Arial" w:cs="Arial"/>
          <w:i/>
          <w:color w:val="auto"/>
          <w:sz w:val="22"/>
          <w:szCs w:val="22"/>
          <w:lang w:val="cs-CZ"/>
        </w:rPr>
        <w:t xml:space="preserve">vydavatelům karet, obchodníkům a </w:t>
      </w:r>
      <w:r w:rsidR="00A14EC5">
        <w:rPr>
          <w:rFonts w:ascii="Arial" w:hAnsi="Arial" w:cs="Arial"/>
          <w:i/>
          <w:color w:val="auto"/>
          <w:sz w:val="22"/>
          <w:szCs w:val="22"/>
          <w:lang w:val="cs-CZ"/>
        </w:rPr>
        <w:t xml:space="preserve">přijímatelům </w:t>
      </w:r>
      <w:r w:rsidR="005011E4">
        <w:rPr>
          <w:rFonts w:ascii="Arial" w:hAnsi="Arial" w:cs="Arial"/>
          <w:i/>
          <w:color w:val="auto"/>
          <w:sz w:val="22"/>
          <w:szCs w:val="22"/>
          <w:lang w:val="cs-CZ"/>
        </w:rPr>
        <w:t>karet</w:t>
      </w:r>
      <w:r w:rsidR="005011E4" w:rsidRPr="005011E4">
        <w:rPr>
          <w:lang w:val="cs-CZ"/>
        </w:rPr>
        <w:t xml:space="preserve"> </w:t>
      </w:r>
      <w:r w:rsidR="005011E4" w:rsidRPr="00D54EAB">
        <w:rPr>
          <w:rFonts w:ascii="Arial" w:hAnsi="Arial" w:cs="Arial"/>
          <w:i/>
          <w:color w:val="auto"/>
          <w:sz w:val="22"/>
          <w:szCs w:val="22"/>
          <w:lang w:val="cs-CZ"/>
        </w:rPr>
        <w:t>inovativní platební metody nové generace</w:t>
      </w:r>
      <w:r w:rsidR="009260EE" w:rsidRPr="00D54EAB">
        <w:rPr>
          <w:rFonts w:ascii="Arial" w:hAnsi="Arial" w:cs="Arial"/>
          <w:i/>
          <w:color w:val="auto"/>
          <w:sz w:val="22"/>
          <w:szCs w:val="22"/>
          <w:lang w:val="cs-CZ"/>
        </w:rPr>
        <w:t>, a to při zachování vysokého bezpečnostního standardu,</w:t>
      </w:r>
      <w:r w:rsidR="00846F3A">
        <w:rPr>
          <w:rFonts w:ascii="Arial" w:hAnsi="Arial" w:cs="Arial"/>
          <w:i/>
          <w:color w:val="auto"/>
          <w:sz w:val="22"/>
          <w:szCs w:val="22"/>
          <w:lang w:val="cs-CZ"/>
        </w:rPr>
        <w:t xml:space="preserve"> který očekávají,“ </w:t>
      </w:r>
      <w:r w:rsidR="00846F3A" w:rsidRPr="00846F3A">
        <w:rPr>
          <w:rFonts w:ascii="Arial" w:hAnsi="Arial" w:cs="Arial"/>
          <w:color w:val="auto"/>
          <w:sz w:val="22"/>
          <w:szCs w:val="22"/>
          <w:lang w:val="cs-CZ"/>
        </w:rPr>
        <w:t>říká</w:t>
      </w:r>
      <w:r w:rsidR="00FC6407" w:rsidRPr="00D54EAB">
        <w:rPr>
          <w:rFonts w:ascii="Arial" w:hAnsi="Arial" w:cs="Arial"/>
          <w:i/>
          <w:color w:val="auto"/>
          <w:sz w:val="22"/>
          <w:szCs w:val="22"/>
          <w:lang w:val="cs-CZ"/>
        </w:rPr>
        <w:t xml:space="preserve"> </w:t>
      </w:r>
      <w:r w:rsidR="00C64DEF" w:rsidRPr="00D54EAB">
        <w:rPr>
          <w:rFonts w:ascii="Arial" w:hAnsi="Arial" w:cs="Arial"/>
          <w:color w:val="auto"/>
          <w:sz w:val="22"/>
          <w:szCs w:val="22"/>
          <w:lang w:val="cs-CZ"/>
        </w:rPr>
        <w:t xml:space="preserve">Marcel Gajdoš, </w:t>
      </w:r>
      <w:r w:rsidR="009C4B89" w:rsidRPr="00D54EAB">
        <w:rPr>
          <w:rFonts w:ascii="Arial" w:hAnsi="Arial" w:cs="Arial"/>
          <w:color w:val="auto"/>
          <w:sz w:val="22"/>
          <w:szCs w:val="22"/>
          <w:lang w:val="cs-CZ"/>
        </w:rPr>
        <w:t xml:space="preserve">Country </w:t>
      </w:r>
      <w:proofErr w:type="spellStart"/>
      <w:r w:rsidR="00C64DEF" w:rsidRPr="00D54EAB">
        <w:rPr>
          <w:rFonts w:ascii="Arial" w:hAnsi="Arial" w:cs="Arial"/>
          <w:color w:val="auto"/>
          <w:sz w:val="22"/>
          <w:szCs w:val="22"/>
          <w:lang w:val="cs-CZ"/>
        </w:rPr>
        <w:t>Manager</w:t>
      </w:r>
      <w:proofErr w:type="spellEnd"/>
      <w:r w:rsidR="00C64DEF" w:rsidRPr="00D54EAB">
        <w:rPr>
          <w:rFonts w:ascii="Arial" w:hAnsi="Arial" w:cs="Arial"/>
          <w:color w:val="auto"/>
          <w:sz w:val="22"/>
          <w:szCs w:val="22"/>
          <w:lang w:val="cs-CZ"/>
        </w:rPr>
        <w:t xml:space="preserve"> </w:t>
      </w:r>
      <w:r w:rsidR="00FC6407" w:rsidRPr="00D54EAB">
        <w:rPr>
          <w:rFonts w:ascii="Arial" w:hAnsi="Arial" w:cs="Arial"/>
          <w:color w:val="auto"/>
          <w:sz w:val="22"/>
          <w:szCs w:val="22"/>
          <w:lang w:val="cs-CZ"/>
        </w:rPr>
        <w:t xml:space="preserve">Visa </w:t>
      </w:r>
      <w:proofErr w:type="spellStart"/>
      <w:r w:rsidR="00FC6407" w:rsidRPr="00D54EAB">
        <w:rPr>
          <w:rFonts w:ascii="Arial" w:hAnsi="Arial" w:cs="Arial"/>
          <w:color w:val="auto"/>
          <w:sz w:val="22"/>
          <w:szCs w:val="22"/>
          <w:lang w:val="cs-CZ"/>
        </w:rPr>
        <w:t>Europe</w:t>
      </w:r>
      <w:proofErr w:type="spellEnd"/>
      <w:r w:rsidR="00FC6407" w:rsidRPr="00D54EAB">
        <w:rPr>
          <w:rFonts w:ascii="Arial" w:hAnsi="Arial" w:cs="Arial"/>
          <w:color w:val="auto"/>
          <w:sz w:val="22"/>
          <w:szCs w:val="22"/>
          <w:lang w:val="cs-CZ"/>
        </w:rPr>
        <w:t xml:space="preserve"> pro Českou republiku </w:t>
      </w:r>
      <w:r w:rsidR="00CB1C11">
        <w:rPr>
          <w:rFonts w:ascii="Arial" w:hAnsi="Arial" w:cs="Arial"/>
          <w:color w:val="auto"/>
          <w:sz w:val="22"/>
          <w:szCs w:val="22"/>
          <w:lang w:val="cs-CZ"/>
        </w:rPr>
        <w:br/>
      </w:r>
      <w:r w:rsidR="00FC6407" w:rsidRPr="00D54EAB">
        <w:rPr>
          <w:rFonts w:ascii="Arial" w:hAnsi="Arial" w:cs="Arial"/>
          <w:color w:val="auto"/>
          <w:sz w:val="22"/>
          <w:szCs w:val="22"/>
          <w:lang w:val="cs-CZ"/>
        </w:rPr>
        <w:t>a Slovensko</w:t>
      </w:r>
      <w:r w:rsidR="00C64DEF" w:rsidRPr="00D54EAB">
        <w:rPr>
          <w:rFonts w:ascii="Arial" w:hAnsi="Arial" w:cs="Arial"/>
          <w:color w:val="auto"/>
          <w:sz w:val="22"/>
          <w:szCs w:val="22"/>
          <w:lang w:val="cs-CZ"/>
        </w:rPr>
        <w:t>.</w:t>
      </w:r>
      <w:r w:rsidR="00846F3A">
        <w:rPr>
          <w:rFonts w:ascii="Arial" w:hAnsi="Arial" w:cs="Arial"/>
          <w:color w:val="auto"/>
          <w:sz w:val="22"/>
          <w:szCs w:val="22"/>
          <w:lang w:val="cs-CZ"/>
        </w:rPr>
        <w:t xml:space="preserve"> </w:t>
      </w:r>
    </w:p>
    <w:p w:rsidR="00146912" w:rsidRPr="00D54EAB" w:rsidRDefault="00945390" w:rsidP="00624342">
      <w:pPr>
        <w:autoSpaceDE w:val="0"/>
        <w:autoSpaceDN w:val="0"/>
        <w:spacing w:line="360" w:lineRule="auto"/>
        <w:jc w:val="both"/>
        <w:rPr>
          <w:rFonts w:ascii="Arial" w:hAnsi="Arial" w:cs="Arial"/>
          <w:color w:val="auto"/>
          <w:sz w:val="22"/>
          <w:szCs w:val="22"/>
          <w:lang w:val="cs-CZ"/>
        </w:rPr>
      </w:pPr>
      <w:r w:rsidRPr="00D54EAB">
        <w:rPr>
          <w:rFonts w:ascii="Arial" w:hAnsi="Arial" w:cs="Arial"/>
          <w:i/>
          <w:color w:val="auto"/>
          <w:sz w:val="22"/>
          <w:szCs w:val="22"/>
          <w:lang w:val="cs-CZ"/>
        </w:rPr>
        <w:t xml:space="preserve">„Bezkontaktní platby obecně zvyšují oblíbenost inovativních platebních řešení a tím pomáhají rozšiřovat celkovou paletu </w:t>
      </w:r>
      <w:r w:rsidR="00A14EC5">
        <w:rPr>
          <w:rFonts w:ascii="Arial" w:hAnsi="Arial" w:cs="Arial"/>
          <w:i/>
          <w:color w:val="auto"/>
          <w:sz w:val="22"/>
          <w:szCs w:val="22"/>
          <w:lang w:val="cs-CZ"/>
        </w:rPr>
        <w:t>bezhotovostní</w:t>
      </w:r>
      <w:r w:rsidR="00CE173D">
        <w:rPr>
          <w:rFonts w:ascii="Arial" w:hAnsi="Arial" w:cs="Arial"/>
          <w:i/>
          <w:color w:val="auto"/>
          <w:sz w:val="22"/>
          <w:szCs w:val="22"/>
          <w:lang w:val="cs-CZ"/>
        </w:rPr>
        <w:t>ch</w:t>
      </w:r>
      <w:r w:rsidR="00CE173D" w:rsidRPr="00D54EAB">
        <w:rPr>
          <w:rFonts w:ascii="Arial" w:hAnsi="Arial" w:cs="Arial"/>
          <w:i/>
          <w:color w:val="auto"/>
          <w:sz w:val="22"/>
          <w:szCs w:val="22"/>
          <w:lang w:val="cs-CZ"/>
        </w:rPr>
        <w:t xml:space="preserve"> </w:t>
      </w:r>
      <w:r w:rsidRPr="00D54EAB">
        <w:rPr>
          <w:rFonts w:ascii="Arial" w:hAnsi="Arial" w:cs="Arial"/>
          <w:i/>
          <w:color w:val="auto"/>
          <w:sz w:val="22"/>
          <w:szCs w:val="22"/>
          <w:lang w:val="cs-CZ"/>
        </w:rPr>
        <w:t xml:space="preserve">transakcí. Rozvoj elektronických plateb je nejen jedním z dlouhodobých strategických cílů společnosti Visa, ale rovněž efektivním nástrojem pro boj proti šedé ekonomice. Naše aktivity </w:t>
      </w:r>
      <w:r w:rsidR="00846F3A">
        <w:rPr>
          <w:rFonts w:ascii="Arial" w:hAnsi="Arial" w:cs="Arial"/>
          <w:i/>
          <w:color w:val="auto"/>
          <w:sz w:val="22"/>
          <w:szCs w:val="22"/>
          <w:lang w:val="cs-CZ"/>
        </w:rPr>
        <w:t>obecně</w:t>
      </w:r>
      <w:r w:rsidRPr="00D54EAB">
        <w:rPr>
          <w:rFonts w:ascii="Arial" w:hAnsi="Arial" w:cs="Arial"/>
          <w:i/>
          <w:color w:val="auto"/>
          <w:sz w:val="22"/>
          <w:szCs w:val="22"/>
          <w:lang w:val="cs-CZ"/>
        </w:rPr>
        <w:t xml:space="preserve"> podporují </w:t>
      </w:r>
      <w:r w:rsidR="00DE4DFB" w:rsidRPr="00D54EAB">
        <w:rPr>
          <w:rFonts w:ascii="Arial" w:hAnsi="Arial" w:cs="Arial"/>
          <w:i/>
          <w:color w:val="auto"/>
          <w:sz w:val="22"/>
          <w:szCs w:val="22"/>
          <w:lang w:val="cs-CZ"/>
        </w:rPr>
        <w:t xml:space="preserve">vývoj </w:t>
      </w:r>
      <w:r w:rsidRPr="00D54EAB">
        <w:rPr>
          <w:rFonts w:ascii="Arial" w:hAnsi="Arial" w:cs="Arial"/>
          <w:i/>
          <w:color w:val="auto"/>
          <w:sz w:val="22"/>
          <w:szCs w:val="22"/>
          <w:lang w:val="cs-CZ"/>
        </w:rPr>
        <w:t xml:space="preserve">digitálních bezhotovostních ekonomik,“ dodala </w:t>
      </w:r>
      <w:r w:rsidRPr="00D54EAB">
        <w:rPr>
          <w:rFonts w:ascii="Arial" w:hAnsi="Arial" w:cs="Arial"/>
          <w:color w:val="auto"/>
          <w:sz w:val="22"/>
          <w:szCs w:val="22"/>
          <w:lang w:val="cs-CZ"/>
        </w:rPr>
        <w:t>Gosia O´Shaughnessy</w:t>
      </w:r>
      <w:r w:rsidR="00941C20" w:rsidRPr="00D54EAB">
        <w:rPr>
          <w:rFonts w:ascii="Arial" w:hAnsi="Arial" w:cs="Arial"/>
          <w:color w:val="auto"/>
          <w:sz w:val="22"/>
          <w:szCs w:val="22"/>
          <w:lang w:val="cs-CZ"/>
        </w:rPr>
        <w:t xml:space="preserve">, </w:t>
      </w:r>
      <w:r w:rsidR="00941C20" w:rsidRPr="00D54EAB">
        <w:rPr>
          <w:rFonts w:ascii="Arial" w:hAnsi="Arial" w:cs="Arial"/>
          <w:color w:val="000000"/>
          <w:sz w:val="22"/>
          <w:szCs w:val="22"/>
          <w:lang w:val="cs-CZ"/>
        </w:rPr>
        <w:t>Regi</w:t>
      </w:r>
      <w:r w:rsidRPr="00D54EAB">
        <w:rPr>
          <w:rFonts w:ascii="Arial" w:hAnsi="Arial" w:cs="Arial"/>
          <w:color w:val="000000"/>
          <w:sz w:val="22"/>
          <w:szCs w:val="22"/>
          <w:lang w:val="cs-CZ"/>
        </w:rPr>
        <w:t>onal Managing Director pro střední a východní Evropu</w:t>
      </w:r>
      <w:r w:rsidR="00941C20" w:rsidRPr="00D54EAB">
        <w:rPr>
          <w:rFonts w:ascii="Arial" w:hAnsi="Arial" w:cs="Arial"/>
          <w:color w:val="000000"/>
          <w:sz w:val="22"/>
          <w:szCs w:val="22"/>
          <w:lang w:val="cs-CZ"/>
        </w:rPr>
        <w:t>.</w:t>
      </w:r>
    </w:p>
    <w:p w:rsidR="00624342" w:rsidRPr="00D54EAB" w:rsidRDefault="00624342" w:rsidP="00624342">
      <w:pPr>
        <w:autoSpaceDE w:val="0"/>
        <w:autoSpaceDN w:val="0"/>
        <w:spacing w:line="360" w:lineRule="auto"/>
        <w:rPr>
          <w:rFonts w:ascii="Arial" w:hAnsi="Arial" w:cs="Arial"/>
          <w:color w:val="auto"/>
          <w:sz w:val="22"/>
          <w:szCs w:val="22"/>
          <w:lang w:val="cs-CZ"/>
        </w:rPr>
      </w:pPr>
    </w:p>
    <w:p w:rsidR="00015BFB" w:rsidRPr="00D54EAB" w:rsidRDefault="006F4134" w:rsidP="00410E3F">
      <w:pPr>
        <w:spacing w:after="160" w:line="360" w:lineRule="auto"/>
        <w:jc w:val="both"/>
        <w:rPr>
          <w:rFonts w:ascii="Arial" w:hAnsi="Arial" w:cs="Arial"/>
          <w:b/>
          <w:color w:val="auto"/>
          <w:sz w:val="22"/>
          <w:szCs w:val="22"/>
          <w:lang w:val="cs-CZ"/>
        </w:rPr>
      </w:pPr>
      <w:r w:rsidRPr="00D54EAB">
        <w:rPr>
          <w:rFonts w:ascii="Arial" w:hAnsi="Arial" w:cs="Arial"/>
          <w:b/>
          <w:color w:val="auto"/>
          <w:sz w:val="22"/>
          <w:szCs w:val="22"/>
          <w:lang w:val="cs-CZ"/>
        </w:rPr>
        <w:t>Platby kartami na vzestupu</w:t>
      </w:r>
    </w:p>
    <w:p w:rsidR="00622C68" w:rsidRPr="00D54EAB" w:rsidRDefault="006F4134" w:rsidP="00622C68">
      <w:pPr>
        <w:spacing w:after="160" w:line="360" w:lineRule="auto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  <w:lang w:val="cs-CZ"/>
        </w:rPr>
      </w:pPr>
      <w:r w:rsidRPr="00D54EAB">
        <w:rPr>
          <w:rStyle w:val="VisaLocationCharChar"/>
          <w:b w:val="0"/>
          <w:bCs/>
          <w:color w:val="auto"/>
          <w:sz w:val="22"/>
          <w:szCs w:val="22"/>
          <w:lang w:val="cs-CZ"/>
        </w:rPr>
        <w:lastRenderedPageBreak/>
        <w:t>Podle výsledků Visa Europe</w:t>
      </w:r>
      <w:r w:rsidR="00AC0CEA" w:rsidRPr="00D54EAB">
        <w:rPr>
          <w:rStyle w:val="VisaLocationCharChar"/>
          <w:b w:val="0"/>
          <w:bCs/>
          <w:color w:val="auto"/>
          <w:sz w:val="22"/>
          <w:szCs w:val="22"/>
          <w:lang w:val="cs-CZ"/>
        </w:rPr>
        <w:t xml:space="preserve"> </w:t>
      </w:r>
      <w:r w:rsidRPr="00D54EAB">
        <w:rPr>
          <w:rStyle w:val="VisaLocationCharChar"/>
          <w:b w:val="0"/>
          <w:bCs/>
          <w:color w:val="auto"/>
          <w:sz w:val="22"/>
          <w:szCs w:val="22"/>
          <w:lang w:val="cs-CZ"/>
        </w:rPr>
        <w:t xml:space="preserve">za finanční rok </w:t>
      </w:r>
      <w:r w:rsidR="00AC0CEA" w:rsidRPr="00D54EAB">
        <w:rPr>
          <w:rStyle w:val="VisaLocationCharChar"/>
          <w:b w:val="0"/>
          <w:bCs/>
          <w:color w:val="auto"/>
          <w:sz w:val="22"/>
          <w:szCs w:val="22"/>
          <w:lang w:val="cs-CZ"/>
        </w:rPr>
        <w:t>201</w:t>
      </w:r>
      <w:r w:rsidR="00B30F5A" w:rsidRPr="00D54EAB">
        <w:rPr>
          <w:rStyle w:val="VisaLocationCharChar"/>
          <w:b w:val="0"/>
          <w:bCs/>
          <w:color w:val="auto"/>
          <w:sz w:val="22"/>
          <w:szCs w:val="22"/>
          <w:lang w:val="cs-CZ"/>
        </w:rPr>
        <w:t>5</w:t>
      </w:r>
      <w:r w:rsidR="00AC0CEA" w:rsidRPr="00D54EAB">
        <w:rPr>
          <w:rStyle w:val="VisaLocationCharChar"/>
          <w:b w:val="0"/>
          <w:bCs/>
          <w:color w:val="auto"/>
          <w:sz w:val="22"/>
          <w:szCs w:val="22"/>
          <w:lang w:val="cs-CZ"/>
        </w:rPr>
        <w:t xml:space="preserve"> </w:t>
      </w:r>
      <w:r w:rsidRPr="00D54EAB">
        <w:rPr>
          <w:rStyle w:val="VisaLocationCharChar"/>
          <w:b w:val="0"/>
          <w:bCs/>
          <w:color w:val="auto"/>
          <w:sz w:val="22"/>
          <w:szCs w:val="22"/>
          <w:lang w:val="cs-CZ"/>
        </w:rPr>
        <w:t xml:space="preserve">vzrostl v České republice celkový počet plateb kartami </w:t>
      </w:r>
      <w:r w:rsidR="00DE4DFB" w:rsidRPr="00D54EAB">
        <w:rPr>
          <w:rStyle w:val="VisaLocationCharChar"/>
          <w:b w:val="0"/>
          <w:bCs/>
          <w:color w:val="auto"/>
          <w:sz w:val="22"/>
          <w:szCs w:val="22"/>
          <w:lang w:val="cs-CZ"/>
        </w:rPr>
        <w:t xml:space="preserve">uskutečněnými </w:t>
      </w:r>
      <w:r w:rsidR="00A14EC5">
        <w:rPr>
          <w:rStyle w:val="VisaLocationCharChar"/>
          <w:b w:val="0"/>
          <w:bCs/>
          <w:color w:val="auto"/>
          <w:sz w:val="22"/>
          <w:szCs w:val="22"/>
          <w:lang w:val="cs-CZ"/>
        </w:rPr>
        <w:t>u obchodníků</w:t>
      </w:r>
      <w:r w:rsidRPr="00D54EAB">
        <w:rPr>
          <w:rStyle w:val="VisaLocationCharChar"/>
          <w:b w:val="0"/>
          <w:bCs/>
          <w:color w:val="auto"/>
          <w:sz w:val="22"/>
          <w:szCs w:val="22"/>
          <w:lang w:val="cs-CZ"/>
        </w:rPr>
        <w:t xml:space="preserve"> o 7,4 procent na 224 milionů transakcí</w:t>
      </w:r>
      <w:r w:rsidR="00015BFB" w:rsidRPr="00D54EAB">
        <w:rPr>
          <w:rFonts w:ascii="Arial" w:hAnsi="Arial" w:cs="Arial"/>
          <w:color w:val="auto"/>
          <w:sz w:val="22"/>
          <w:szCs w:val="22"/>
          <w:shd w:val="clear" w:color="auto" w:fill="FFFFFF"/>
          <w:lang w:val="cs-CZ"/>
        </w:rPr>
        <w:t>.</w:t>
      </w:r>
      <w:r w:rsidRPr="00D54EAB">
        <w:rPr>
          <w:rFonts w:ascii="Arial" w:hAnsi="Arial" w:cs="Arial"/>
          <w:color w:val="auto"/>
          <w:sz w:val="22"/>
          <w:szCs w:val="22"/>
          <w:shd w:val="clear" w:color="auto" w:fill="FFFFFF"/>
          <w:lang w:val="cs-CZ"/>
        </w:rPr>
        <w:t xml:space="preserve"> Počet transakcí </w:t>
      </w:r>
      <w:r w:rsidR="00A14EC5">
        <w:rPr>
          <w:rFonts w:ascii="Arial" w:hAnsi="Arial" w:cs="Arial"/>
          <w:color w:val="auto"/>
          <w:sz w:val="22"/>
          <w:szCs w:val="22"/>
          <w:shd w:val="clear" w:color="auto" w:fill="FFFFFF"/>
          <w:lang w:val="cs-CZ"/>
        </w:rPr>
        <w:br/>
      </w:r>
      <w:r w:rsidRPr="00D54EAB">
        <w:rPr>
          <w:rFonts w:ascii="Arial" w:hAnsi="Arial" w:cs="Arial"/>
          <w:color w:val="auto"/>
          <w:sz w:val="22"/>
          <w:szCs w:val="22"/>
          <w:shd w:val="clear" w:color="auto" w:fill="FFFFFF"/>
          <w:lang w:val="cs-CZ"/>
        </w:rPr>
        <w:t>na platební kartu vzrost</w:t>
      </w:r>
      <w:r w:rsidR="00DE4DFB" w:rsidRPr="00D54EAB">
        <w:rPr>
          <w:rFonts w:ascii="Arial" w:hAnsi="Arial" w:cs="Arial"/>
          <w:color w:val="auto"/>
          <w:sz w:val="22"/>
          <w:szCs w:val="22"/>
          <w:shd w:val="clear" w:color="auto" w:fill="FFFFFF"/>
          <w:lang w:val="cs-CZ"/>
        </w:rPr>
        <w:t>l</w:t>
      </w:r>
      <w:r w:rsidRPr="00D54EAB">
        <w:rPr>
          <w:rFonts w:ascii="Arial" w:hAnsi="Arial" w:cs="Arial"/>
          <w:color w:val="auto"/>
          <w:sz w:val="22"/>
          <w:szCs w:val="22"/>
          <w:shd w:val="clear" w:color="auto" w:fill="FFFFFF"/>
          <w:lang w:val="cs-CZ"/>
        </w:rPr>
        <w:t xml:space="preserve"> o 11,4 procent.</w:t>
      </w:r>
    </w:p>
    <w:p w:rsidR="00622C68" w:rsidRPr="00D54EAB" w:rsidRDefault="00044ECF" w:rsidP="00622C68">
      <w:pPr>
        <w:spacing w:after="160" w:line="360" w:lineRule="auto"/>
        <w:jc w:val="both"/>
        <w:rPr>
          <w:rFonts w:ascii="Arial" w:hAnsi="Arial" w:cs="Arial"/>
          <w:color w:val="auto"/>
          <w:sz w:val="22"/>
          <w:szCs w:val="22"/>
          <w:lang w:val="cs-CZ"/>
        </w:rPr>
      </w:pPr>
      <w:r w:rsidRPr="00D54EAB">
        <w:rPr>
          <w:rFonts w:ascii="Arial" w:hAnsi="Arial" w:cs="Arial"/>
          <w:color w:val="auto"/>
          <w:sz w:val="22"/>
          <w:szCs w:val="22"/>
          <w:shd w:val="clear" w:color="auto" w:fill="FFFFFF"/>
          <w:lang w:val="cs-CZ"/>
        </w:rPr>
        <w:t xml:space="preserve">Rovněž </w:t>
      </w:r>
      <w:r w:rsidR="00CA11DC">
        <w:rPr>
          <w:rFonts w:ascii="Arial" w:hAnsi="Arial" w:cs="Arial"/>
          <w:color w:val="auto"/>
          <w:sz w:val="22"/>
          <w:szCs w:val="22"/>
          <w:shd w:val="clear" w:color="auto" w:fill="FFFFFF"/>
          <w:lang w:val="cs-CZ"/>
        </w:rPr>
        <w:t>firemn</w:t>
      </w:r>
      <w:r w:rsidR="00A14EC5">
        <w:rPr>
          <w:rFonts w:ascii="Arial" w:hAnsi="Arial" w:cs="Arial"/>
          <w:color w:val="auto"/>
          <w:sz w:val="22"/>
          <w:szCs w:val="22"/>
          <w:shd w:val="clear" w:color="auto" w:fill="FFFFFF"/>
          <w:lang w:val="cs-CZ"/>
        </w:rPr>
        <w:t>í</w:t>
      </w:r>
      <w:r w:rsidR="00CA11DC">
        <w:rPr>
          <w:rFonts w:ascii="Arial" w:hAnsi="Arial" w:cs="Arial"/>
          <w:color w:val="auto"/>
          <w:sz w:val="22"/>
          <w:szCs w:val="22"/>
          <w:shd w:val="clear" w:color="auto" w:fill="FFFFFF"/>
          <w:lang w:val="cs-CZ"/>
        </w:rPr>
        <w:t xml:space="preserve"> </w:t>
      </w:r>
      <w:r w:rsidR="006F4134" w:rsidRPr="00D54EAB">
        <w:rPr>
          <w:rFonts w:ascii="Arial" w:hAnsi="Arial" w:cs="Arial"/>
          <w:color w:val="auto"/>
          <w:sz w:val="22"/>
          <w:szCs w:val="22"/>
          <w:shd w:val="clear" w:color="auto" w:fill="FFFFFF"/>
          <w:lang w:val="cs-CZ"/>
        </w:rPr>
        <w:t xml:space="preserve">karty </w:t>
      </w:r>
      <w:r w:rsidRPr="00D54EAB">
        <w:rPr>
          <w:rFonts w:ascii="Arial" w:hAnsi="Arial" w:cs="Arial"/>
          <w:color w:val="auto"/>
          <w:sz w:val="22"/>
          <w:szCs w:val="22"/>
          <w:shd w:val="clear" w:color="auto" w:fill="FFFFFF"/>
          <w:lang w:val="cs-CZ"/>
        </w:rPr>
        <w:t xml:space="preserve">se těší čím dál větší </w:t>
      </w:r>
      <w:r w:rsidR="00A14EC5">
        <w:rPr>
          <w:rFonts w:ascii="Arial" w:hAnsi="Arial" w:cs="Arial"/>
          <w:color w:val="auto"/>
          <w:sz w:val="22"/>
          <w:szCs w:val="22"/>
          <w:shd w:val="clear" w:color="auto" w:fill="FFFFFF"/>
          <w:lang w:val="cs-CZ"/>
        </w:rPr>
        <w:t>oblibě</w:t>
      </w:r>
      <w:r w:rsidRPr="00D54EAB">
        <w:rPr>
          <w:rFonts w:ascii="Arial" w:hAnsi="Arial" w:cs="Arial"/>
          <w:color w:val="auto"/>
          <w:sz w:val="22"/>
          <w:szCs w:val="22"/>
          <w:shd w:val="clear" w:color="auto" w:fill="FFFFFF"/>
          <w:lang w:val="cs-CZ"/>
        </w:rPr>
        <w:t xml:space="preserve">. Počet plateb </w:t>
      </w:r>
      <w:r w:rsidR="00CA11DC">
        <w:rPr>
          <w:rFonts w:ascii="Arial" w:hAnsi="Arial" w:cs="Arial"/>
          <w:color w:val="auto"/>
          <w:sz w:val="22"/>
          <w:szCs w:val="22"/>
          <w:shd w:val="clear" w:color="auto" w:fill="FFFFFF"/>
          <w:lang w:val="cs-CZ"/>
        </w:rPr>
        <w:t>u obchodn</w:t>
      </w:r>
      <w:r w:rsidR="00A14EC5">
        <w:rPr>
          <w:rFonts w:ascii="Arial" w:hAnsi="Arial" w:cs="Arial"/>
          <w:color w:val="auto"/>
          <w:sz w:val="22"/>
          <w:szCs w:val="22"/>
          <w:shd w:val="clear" w:color="auto" w:fill="FFFFFF"/>
          <w:lang w:val="cs-CZ"/>
        </w:rPr>
        <w:t>íků</w:t>
      </w:r>
      <w:r w:rsidR="00CA11DC">
        <w:rPr>
          <w:rFonts w:ascii="Arial" w:hAnsi="Arial" w:cs="Arial"/>
          <w:color w:val="auto"/>
          <w:sz w:val="22"/>
          <w:szCs w:val="22"/>
          <w:shd w:val="clear" w:color="auto" w:fill="FFFFFF"/>
          <w:lang w:val="cs-CZ"/>
        </w:rPr>
        <w:t xml:space="preserve"> </w:t>
      </w:r>
      <w:r w:rsidRPr="00D54EAB">
        <w:rPr>
          <w:rFonts w:ascii="Arial" w:hAnsi="Arial" w:cs="Arial"/>
          <w:color w:val="auto"/>
          <w:sz w:val="22"/>
          <w:szCs w:val="22"/>
          <w:shd w:val="clear" w:color="auto" w:fill="FFFFFF"/>
          <w:lang w:val="cs-CZ"/>
        </w:rPr>
        <w:t xml:space="preserve">se zvýšil o 9,4 procent a jejich celková hodnota vzrostla o </w:t>
      </w:r>
      <w:r w:rsidRPr="00D54EAB">
        <w:rPr>
          <w:rFonts w:ascii="Arial" w:hAnsi="Arial" w:cs="Arial"/>
          <w:color w:val="auto"/>
          <w:sz w:val="22"/>
          <w:szCs w:val="22"/>
          <w:lang w:val="cs-CZ"/>
        </w:rPr>
        <w:t>7,</w:t>
      </w:r>
      <w:r w:rsidR="00622C68" w:rsidRPr="00D54EAB">
        <w:rPr>
          <w:rFonts w:ascii="Arial" w:hAnsi="Arial" w:cs="Arial"/>
          <w:color w:val="auto"/>
          <w:sz w:val="22"/>
          <w:szCs w:val="22"/>
          <w:lang w:val="cs-CZ"/>
        </w:rPr>
        <w:t xml:space="preserve">46 </w:t>
      </w:r>
      <w:r w:rsidRPr="00D54EAB">
        <w:rPr>
          <w:rFonts w:ascii="Arial" w:hAnsi="Arial" w:cs="Arial"/>
          <w:color w:val="auto"/>
          <w:sz w:val="22"/>
          <w:szCs w:val="22"/>
          <w:lang w:val="cs-CZ"/>
        </w:rPr>
        <w:t xml:space="preserve">procent na více než </w:t>
      </w:r>
      <w:r w:rsidR="00622C68" w:rsidRPr="00D54EAB">
        <w:rPr>
          <w:rFonts w:ascii="Arial" w:hAnsi="Arial" w:cs="Arial"/>
          <w:color w:val="auto"/>
          <w:sz w:val="22"/>
          <w:szCs w:val="22"/>
          <w:lang w:val="cs-CZ"/>
        </w:rPr>
        <w:t>612</w:t>
      </w:r>
      <w:r w:rsidR="00B20CC7" w:rsidRPr="00D54EAB">
        <w:rPr>
          <w:rFonts w:ascii="Arial" w:hAnsi="Arial" w:cs="Arial"/>
          <w:color w:val="auto"/>
          <w:sz w:val="22"/>
          <w:szCs w:val="22"/>
          <w:lang w:val="cs-CZ"/>
        </w:rPr>
        <w:t xml:space="preserve"> </w:t>
      </w:r>
      <w:r w:rsidRPr="00D54EAB">
        <w:rPr>
          <w:rFonts w:ascii="Arial" w:hAnsi="Arial" w:cs="Arial"/>
          <w:color w:val="auto"/>
          <w:sz w:val="22"/>
          <w:szCs w:val="22"/>
          <w:lang w:val="cs-CZ"/>
        </w:rPr>
        <w:t>milionů eur</w:t>
      </w:r>
      <w:r w:rsidR="00622C68" w:rsidRPr="00D54EAB">
        <w:rPr>
          <w:rFonts w:ascii="Arial" w:hAnsi="Arial" w:cs="Arial"/>
          <w:color w:val="auto"/>
          <w:sz w:val="22"/>
          <w:szCs w:val="22"/>
          <w:lang w:val="cs-CZ"/>
        </w:rPr>
        <w:t>.</w:t>
      </w:r>
      <w:r w:rsidRPr="00D54EAB">
        <w:rPr>
          <w:rFonts w:ascii="Arial" w:hAnsi="Arial" w:cs="Arial"/>
          <w:color w:val="auto"/>
          <w:sz w:val="22"/>
          <w:szCs w:val="22"/>
          <w:lang w:val="cs-CZ"/>
        </w:rPr>
        <w:t xml:space="preserve"> Průměrná hodnota transakce </w:t>
      </w:r>
      <w:r w:rsidR="00CA11DC">
        <w:rPr>
          <w:rFonts w:ascii="Arial" w:hAnsi="Arial" w:cs="Arial"/>
          <w:color w:val="auto"/>
          <w:sz w:val="22"/>
          <w:szCs w:val="22"/>
          <w:lang w:val="cs-CZ"/>
        </w:rPr>
        <w:t>u obchodn</w:t>
      </w:r>
      <w:r w:rsidR="00A14EC5">
        <w:rPr>
          <w:rFonts w:ascii="Arial" w:hAnsi="Arial" w:cs="Arial"/>
          <w:color w:val="auto"/>
          <w:sz w:val="22"/>
          <w:szCs w:val="22"/>
          <w:lang w:val="cs-CZ"/>
        </w:rPr>
        <w:t>í</w:t>
      </w:r>
      <w:r w:rsidR="00CA11DC">
        <w:rPr>
          <w:rFonts w:ascii="Arial" w:hAnsi="Arial" w:cs="Arial"/>
          <w:color w:val="auto"/>
          <w:sz w:val="22"/>
          <w:szCs w:val="22"/>
          <w:lang w:val="cs-CZ"/>
        </w:rPr>
        <w:t xml:space="preserve">ka </w:t>
      </w:r>
      <w:r w:rsidRPr="00D54EAB">
        <w:rPr>
          <w:rFonts w:ascii="Arial" w:hAnsi="Arial" w:cs="Arial"/>
          <w:color w:val="auto"/>
          <w:sz w:val="22"/>
          <w:szCs w:val="22"/>
          <w:lang w:val="cs-CZ"/>
        </w:rPr>
        <w:t>poklesla o 1,74 procent, což svědčí o tom, že</w:t>
      </w:r>
      <w:r w:rsidR="00622C68" w:rsidRPr="00D54EAB">
        <w:rPr>
          <w:rFonts w:ascii="Arial" w:hAnsi="Arial" w:cs="Arial"/>
          <w:color w:val="auto"/>
          <w:sz w:val="22"/>
          <w:szCs w:val="22"/>
          <w:lang w:val="cs-CZ"/>
        </w:rPr>
        <w:t xml:space="preserve"> </w:t>
      </w:r>
      <w:r w:rsidR="00A14EC5">
        <w:rPr>
          <w:rFonts w:ascii="Arial" w:hAnsi="Arial" w:cs="Arial"/>
          <w:color w:val="auto"/>
          <w:sz w:val="22"/>
          <w:szCs w:val="22"/>
          <w:lang w:val="cs-CZ"/>
        </w:rPr>
        <w:t xml:space="preserve">jsou </w:t>
      </w:r>
      <w:r w:rsidR="00846F3A">
        <w:rPr>
          <w:rFonts w:ascii="Arial" w:hAnsi="Arial" w:cs="Arial"/>
          <w:color w:val="auto"/>
          <w:sz w:val="22"/>
          <w:szCs w:val="22"/>
          <w:lang w:val="cs-CZ"/>
        </w:rPr>
        <w:t>fir</w:t>
      </w:r>
      <w:r w:rsidR="00CA11DC">
        <w:rPr>
          <w:rFonts w:ascii="Arial" w:hAnsi="Arial" w:cs="Arial"/>
          <w:color w:val="auto"/>
          <w:sz w:val="22"/>
          <w:szCs w:val="22"/>
          <w:lang w:val="cs-CZ"/>
        </w:rPr>
        <w:t>emn</w:t>
      </w:r>
      <w:r w:rsidR="00A14EC5">
        <w:rPr>
          <w:rFonts w:ascii="Arial" w:hAnsi="Arial" w:cs="Arial"/>
          <w:color w:val="auto"/>
          <w:sz w:val="22"/>
          <w:szCs w:val="22"/>
          <w:lang w:val="cs-CZ"/>
        </w:rPr>
        <w:t>í</w:t>
      </w:r>
      <w:r w:rsidR="00CA11DC">
        <w:rPr>
          <w:rFonts w:ascii="Arial" w:hAnsi="Arial" w:cs="Arial"/>
          <w:color w:val="auto"/>
          <w:sz w:val="22"/>
          <w:szCs w:val="22"/>
          <w:lang w:val="cs-CZ"/>
        </w:rPr>
        <w:t xml:space="preserve"> </w:t>
      </w:r>
      <w:r w:rsidRPr="00D54EAB">
        <w:rPr>
          <w:rFonts w:ascii="Arial" w:hAnsi="Arial" w:cs="Arial"/>
          <w:color w:val="auto"/>
          <w:sz w:val="22"/>
          <w:szCs w:val="22"/>
          <w:lang w:val="cs-CZ"/>
        </w:rPr>
        <w:t xml:space="preserve">karty </w:t>
      </w:r>
      <w:r w:rsidR="00A14EC5">
        <w:rPr>
          <w:rFonts w:ascii="Arial" w:hAnsi="Arial" w:cs="Arial"/>
          <w:color w:val="auto"/>
          <w:sz w:val="22"/>
          <w:szCs w:val="22"/>
          <w:lang w:val="cs-CZ"/>
        </w:rPr>
        <w:t>používá</w:t>
      </w:r>
      <w:r w:rsidR="00CA11DC">
        <w:rPr>
          <w:rFonts w:ascii="Arial" w:hAnsi="Arial" w:cs="Arial"/>
          <w:color w:val="auto"/>
          <w:sz w:val="22"/>
          <w:szCs w:val="22"/>
          <w:lang w:val="cs-CZ"/>
        </w:rPr>
        <w:t xml:space="preserve">ny i </w:t>
      </w:r>
      <w:r w:rsidRPr="00D54EAB">
        <w:rPr>
          <w:rFonts w:ascii="Arial" w:hAnsi="Arial" w:cs="Arial"/>
          <w:color w:val="auto"/>
          <w:sz w:val="22"/>
          <w:szCs w:val="22"/>
          <w:lang w:val="cs-CZ"/>
        </w:rPr>
        <w:t xml:space="preserve">k úhradě </w:t>
      </w:r>
      <w:r w:rsidR="00A14EC5">
        <w:rPr>
          <w:rFonts w:ascii="Arial" w:hAnsi="Arial" w:cs="Arial"/>
          <w:color w:val="auto"/>
          <w:sz w:val="22"/>
          <w:szCs w:val="22"/>
          <w:lang w:val="cs-CZ"/>
        </w:rPr>
        <w:t>menší</w:t>
      </w:r>
      <w:r w:rsidR="00CA11DC">
        <w:rPr>
          <w:rFonts w:ascii="Arial" w:hAnsi="Arial" w:cs="Arial"/>
          <w:color w:val="auto"/>
          <w:sz w:val="22"/>
          <w:szCs w:val="22"/>
          <w:lang w:val="cs-CZ"/>
        </w:rPr>
        <w:t>ch</w:t>
      </w:r>
      <w:r w:rsidR="00CA11DC" w:rsidRPr="00D54EAB">
        <w:rPr>
          <w:rFonts w:ascii="Arial" w:hAnsi="Arial" w:cs="Arial"/>
          <w:color w:val="auto"/>
          <w:sz w:val="22"/>
          <w:szCs w:val="22"/>
          <w:lang w:val="cs-CZ"/>
        </w:rPr>
        <w:t xml:space="preserve"> </w:t>
      </w:r>
      <w:r w:rsidR="00DE4DFB" w:rsidRPr="00D54EAB">
        <w:rPr>
          <w:rFonts w:ascii="Arial" w:hAnsi="Arial" w:cs="Arial"/>
          <w:color w:val="auto"/>
          <w:sz w:val="22"/>
          <w:szCs w:val="22"/>
          <w:lang w:val="cs-CZ"/>
        </w:rPr>
        <w:t>částek</w:t>
      </w:r>
      <w:r w:rsidRPr="00D54EAB">
        <w:rPr>
          <w:rFonts w:ascii="Arial" w:hAnsi="Arial" w:cs="Arial"/>
          <w:color w:val="auto"/>
          <w:sz w:val="22"/>
          <w:szCs w:val="22"/>
          <w:lang w:val="cs-CZ"/>
        </w:rPr>
        <w:t>.</w:t>
      </w:r>
    </w:p>
    <w:p w:rsidR="00622C68" w:rsidRPr="00D54EAB" w:rsidRDefault="00044ECF" w:rsidP="00622C68">
      <w:pPr>
        <w:spacing w:after="160" w:line="360" w:lineRule="auto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  <w:lang w:val="cs-CZ"/>
        </w:rPr>
      </w:pPr>
      <w:r w:rsidRPr="00D54EAB">
        <w:rPr>
          <w:rFonts w:ascii="Arial" w:hAnsi="Arial" w:cs="Arial"/>
          <w:noProof/>
          <w:color w:val="auto"/>
          <w:sz w:val="22"/>
          <w:szCs w:val="22"/>
          <w:shd w:val="clear" w:color="auto" w:fill="FFFFFF"/>
          <w:lang w:val="cs-CZ"/>
        </w:rPr>
        <w:t xml:space="preserve">Celková hodnota plateb realizovaných kartami Visa v České republice za období od října </w:t>
      </w:r>
      <w:r w:rsidR="00622C68" w:rsidRPr="00D54EAB">
        <w:rPr>
          <w:rFonts w:ascii="Arial" w:hAnsi="Arial" w:cs="Arial"/>
          <w:noProof/>
          <w:color w:val="auto"/>
          <w:sz w:val="22"/>
          <w:szCs w:val="22"/>
          <w:shd w:val="clear" w:color="auto" w:fill="FFFFFF"/>
          <w:lang w:val="cs-CZ"/>
        </w:rPr>
        <w:t xml:space="preserve">2014 </w:t>
      </w:r>
      <w:r w:rsidRPr="00D54EAB">
        <w:rPr>
          <w:rFonts w:ascii="Arial" w:hAnsi="Arial" w:cs="Arial"/>
          <w:noProof/>
          <w:color w:val="auto"/>
          <w:sz w:val="22"/>
          <w:szCs w:val="22"/>
          <w:shd w:val="clear" w:color="auto" w:fill="FFFFFF"/>
          <w:lang w:val="cs-CZ"/>
        </w:rPr>
        <w:t>do září</w:t>
      </w:r>
      <w:r w:rsidR="00622C68" w:rsidRPr="00D54EAB">
        <w:rPr>
          <w:rFonts w:ascii="Arial" w:hAnsi="Arial" w:cs="Arial"/>
          <w:noProof/>
          <w:color w:val="auto"/>
          <w:sz w:val="22"/>
          <w:szCs w:val="22"/>
          <w:shd w:val="clear" w:color="auto" w:fill="FFFFFF"/>
          <w:lang w:val="cs-CZ"/>
        </w:rPr>
        <w:t xml:space="preserve"> 2015</w:t>
      </w:r>
      <w:r w:rsidR="00DE4DFB" w:rsidRPr="00D54EAB">
        <w:rPr>
          <w:rFonts w:ascii="Arial" w:hAnsi="Arial" w:cs="Arial"/>
          <w:noProof/>
          <w:color w:val="auto"/>
          <w:sz w:val="22"/>
          <w:szCs w:val="22"/>
          <w:shd w:val="clear" w:color="auto" w:fill="FFFFFF"/>
          <w:lang w:val="cs-CZ"/>
        </w:rPr>
        <w:t xml:space="preserve"> přesáhla</w:t>
      </w:r>
      <w:r w:rsidRPr="00D54EAB">
        <w:rPr>
          <w:rFonts w:ascii="Arial" w:hAnsi="Arial" w:cs="Arial"/>
          <w:noProof/>
          <w:color w:val="auto"/>
          <w:sz w:val="22"/>
          <w:szCs w:val="22"/>
          <w:shd w:val="clear" w:color="auto" w:fill="FFFFFF"/>
          <w:lang w:val="cs-CZ"/>
        </w:rPr>
        <w:t xml:space="preserve"> 19,</w:t>
      </w:r>
      <w:r w:rsidR="001C22B0" w:rsidRPr="00D54EAB">
        <w:rPr>
          <w:rFonts w:ascii="Arial" w:hAnsi="Arial" w:cs="Arial"/>
          <w:noProof/>
          <w:color w:val="auto"/>
          <w:sz w:val="22"/>
          <w:szCs w:val="22"/>
          <w:shd w:val="clear" w:color="auto" w:fill="FFFFFF"/>
          <w:lang w:val="cs-CZ"/>
        </w:rPr>
        <w:t>3</w:t>
      </w:r>
      <w:r w:rsidR="00B20CC7" w:rsidRPr="00D54EAB">
        <w:rPr>
          <w:rFonts w:ascii="Arial" w:hAnsi="Arial" w:cs="Arial"/>
          <w:noProof/>
          <w:color w:val="auto"/>
          <w:sz w:val="22"/>
          <w:szCs w:val="22"/>
          <w:shd w:val="clear" w:color="auto" w:fill="FFFFFF"/>
          <w:lang w:val="cs-CZ"/>
        </w:rPr>
        <w:t xml:space="preserve"> </w:t>
      </w:r>
      <w:r w:rsidRPr="00D54EAB">
        <w:rPr>
          <w:rFonts w:ascii="Arial" w:hAnsi="Arial" w:cs="Arial"/>
          <w:noProof/>
          <w:color w:val="auto"/>
          <w:sz w:val="22"/>
          <w:szCs w:val="22"/>
          <w:shd w:val="clear" w:color="auto" w:fill="FFFFFF"/>
          <w:lang w:val="cs-CZ"/>
        </w:rPr>
        <w:t>miliard eur</w:t>
      </w:r>
      <w:r w:rsidR="001C22B0" w:rsidRPr="00D54EAB">
        <w:rPr>
          <w:rFonts w:ascii="Arial" w:hAnsi="Arial" w:cs="Arial"/>
          <w:noProof/>
          <w:color w:val="auto"/>
          <w:sz w:val="22"/>
          <w:szCs w:val="22"/>
          <w:shd w:val="clear" w:color="auto" w:fill="FFFFFF"/>
          <w:lang w:val="cs-CZ"/>
        </w:rPr>
        <w:t>.</w:t>
      </w:r>
    </w:p>
    <w:p w:rsidR="006753D6" w:rsidRPr="00D54EAB" w:rsidRDefault="000F302A" w:rsidP="006753D6">
      <w:pPr>
        <w:spacing w:after="160" w:line="360" w:lineRule="auto"/>
        <w:jc w:val="both"/>
        <w:rPr>
          <w:rFonts w:ascii="Arial" w:hAnsi="Arial" w:cs="Arial"/>
          <w:b/>
          <w:color w:val="auto"/>
          <w:sz w:val="22"/>
          <w:szCs w:val="22"/>
          <w:lang w:val="cs-CZ"/>
        </w:rPr>
      </w:pPr>
      <w:r w:rsidRPr="00D54EAB">
        <w:rPr>
          <w:rFonts w:ascii="Arial" w:hAnsi="Arial" w:cs="Arial"/>
          <w:b/>
          <w:color w:val="auto"/>
          <w:sz w:val="22"/>
          <w:szCs w:val="22"/>
          <w:lang w:val="cs-CZ"/>
        </w:rPr>
        <w:t xml:space="preserve">Bezkontaktní </w:t>
      </w:r>
      <w:r w:rsidR="00A74ABC" w:rsidRPr="00D54EAB">
        <w:rPr>
          <w:rFonts w:ascii="Arial" w:hAnsi="Arial" w:cs="Arial"/>
          <w:b/>
          <w:color w:val="auto"/>
          <w:sz w:val="22"/>
          <w:szCs w:val="22"/>
          <w:lang w:val="cs-CZ"/>
        </w:rPr>
        <w:t xml:space="preserve">technologie </w:t>
      </w:r>
      <w:r w:rsidRPr="00D54EAB">
        <w:rPr>
          <w:rFonts w:ascii="Arial" w:hAnsi="Arial" w:cs="Arial"/>
          <w:b/>
          <w:color w:val="auto"/>
          <w:sz w:val="22"/>
          <w:szCs w:val="22"/>
          <w:lang w:val="cs-CZ"/>
        </w:rPr>
        <w:t xml:space="preserve">pomáhají </w:t>
      </w:r>
      <w:r w:rsidR="00CA11DC">
        <w:rPr>
          <w:rFonts w:ascii="Arial" w:hAnsi="Arial" w:cs="Arial"/>
          <w:b/>
          <w:color w:val="auto"/>
          <w:sz w:val="22"/>
          <w:szCs w:val="22"/>
          <w:lang w:val="cs-CZ"/>
        </w:rPr>
        <w:t xml:space="preserve">nahrazovat </w:t>
      </w:r>
      <w:r w:rsidRPr="00D54EAB">
        <w:rPr>
          <w:rFonts w:ascii="Arial" w:hAnsi="Arial" w:cs="Arial"/>
          <w:b/>
          <w:color w:val="auto"/>
          <w:sz w:val="22"/>
          <w:szCs w:val="22"/>
          <w:lang w:val="cs-CZ"/>
        </w:rPr>
        <w:t>hotovost</w:t>
      </w:r>
    </w:p>
    <w:p w:rsidR="00583F9C" w:rsidRPr="00D54EAB" w:rsidRDefault="000F302A" w:rsidP="00E855EC">
      <w:pPr>
        <w:spacing w:after="160" w:line="360" w:lineRule="auto"/>
        <w:jc w:val="both"/>
        <w:rPr>
          <w:rFonts w:ascii="Arial" w:hAnsi="Arial" w:cs="Arial"/>
          <w:color w:val="auto"/>
          <w:sz w:val="22"/>
          <w:szCs w:val="22"/>
          <w:lang w:val="cs-CZ"/>
        </w:rPr>
      </w:pPr>
      <w:r w:rsidRPr="00D54EAB">
        <w:rPr>
          <w:rFonts w:ascii="Arial" w:hAnsi="Arial" w:cs="Arial"/>
          <w:color w:val="auto"/>
          <w:sz w:val="22"/>
          <w:szCs w:val="22"/>
          <w:lang w:val="cs-CZ"/>
        </w:rPr>
        <w:t xml:space="preserve">Ačkoli </w:t>
      </w:r>
      <w:r w:rsidR="00846F3A">
        <w:rPr>
          <w:rFonts w:ascii="Arial" w:hAnsi="Arial" w:cs="Arial"/>
          <w:color w:val="auto"/>
          <w:sz w:val="22"/>
          <w:szCs w:val="22"/>
          <w:lang w:val="cs-CZ"/>
        </w:rPr>
        <w:t xml:space="preserve">se </w:t>
      </w:r>
      <w:r w:rsidRPr="00D54EAB">
        <w:rPr>
          <w:rFonts w:ascii="Arial" w:hAnsi="Arial" w:cs="Arial"/>
          <w:color w:val="auto"/>
          <w:sz w:val="22"/>
          <w:szCs w:val="22"/>
          <w:lang w:val="cs-CZ"/>
        </w:rPr>
        <w:t xml:space="preserve">objem výběrů z bankomatu stále pohybuje na úrovni téměř </w:t>
      </w:r>
      <w:r w:rsidR="000927B7" w:rsidRPr="00D54EAB">
        <w:rPr>
          <w:rFonts w:ascii="Arial" w:hAnsi="Arial" w:cs="Arial"/>
          <w:color w:val="auto"/>
          <w:sz w:val="22"/>
          <w:szCs w:val="22"/>
          <w:lang w:val="cs-CZ"/>
        </w:rPr>
        <w:t>68</w:t>
      </w:r>
      <w:r w:rsidRPr="00D54EAB">
        <w:rPr>
          <w:rFonts w:ascii="Arial" w:hAnsi="Arial" w:cs="Arial"/>
          <w:color w:val="auto"/>
          <w:sz w:val="22"/>
          <w:szCs w:val="22"/>
          <w:lang w:val="cs-CZ"/>
        </w:rPr>
        <w:t xml:space="preserve"> </w:t>
      </w:r>
      <w:r w:rsidR="000927B7" w:rsidRPr="00D54EAB">
        <w:rPr>
          <w:rFonts w:ascii="Arial" w:hAnsi="Arial" w:cs="Arial"/>
          <w:color w:val="auto"/>
          <w:sz w:val="22"/>
          <w:szCs w:val="22"/>
          <w:lang w:val="cs-CZ"/>
        </w:rPr>
        <w:t>%</w:t>
      </w:r>
      <w:r w:rsidRPr="00D54EAB">
        <w:rPr>
          <w:rFonts w:ascii="Arial" w:hAnsi="Arial" w:cs="Arial"/>
          <w:color w:val="auto"/>
          <w:sz w:val="22"/>
          <w:szCs w:val="22"/>
          <w:lang w:val="cs-CZ"/>
        </w:rPr>
        <w:t xml:space="preserve"> z celkového objemu transakcí platebními kartami, současný trend nasvědčuje</w:t>
      </w:r>
      <w:r w:rsidR="00933E31" w:rsidRPr="00D54EAB">
        <w:rPr>
          <w:rFonts w:ascii="Arial" w:hAnsi="Arial" w:cs="Arial"/>
          <w:color w:val="auto"/>
          <w:sz w:val="22"/>
          <w:szCs w:val="22"/>
          <w:lang w:val="cs-CZ"/>
        </w:rPr>
        <w:t xml:space="preserve"> </w:t>
      </w:r>
      <w:r w:rsidRPr="00D54EAB">
        <w:rPr>
          <w:rFonts w:ascii="Arial" w:hAnsi="Arial" w:cs="Arial"/>
          <w:color w:val="auto"/>
          <w:sz w:val="22"/>
          <w:szCs w:val="22"/>
          <w:lang w:val="cs-CZ"/>
        </w:rPr>
        <w:t xml:space="preserve">tomu, že se Češi začínají přeorientovávat na </w:t>
      </w:r>
      <w:r w:rsidR="00A14EC5">
        <w:rPr>
          <w:rFonts w:ascii="Arial" w:hAnsi="Arial" w:cs="Arial"/>
          <w:color w:val="auto"/>
          <w:sz w:val="22"/>
          <w:szCs w:val="22"/>
          <w:lang w:val="cs-CZ"/>
        </w:rPr>
        <w:t>bezhotovostní</w:t>
      </w:r>
      <w:r w:rsidR="00CA11DC" w:rsidRPr="00D54EAB">
        <w:rPr>
          <w:rFonts w:ascii="Arial" w:hAnsi="Arial" w:cs="Arial"/>
          <w:color w:val="auto"/>
          <w:sz w:val="22"/>
          <w:szCs w:val="22"/>
          <w:lang w:val="cs-CZ"/>
        </w:rPr>
        <w:t xml:space="preserve"> </w:t>
      </w:r>
      <w:r w:rsidRPr="00D54EAB">
        <w:rPr>
          <w:rFonts w:ascii="Arial" w:hAnsi="Arial" w:cs="Arial"/>
          <w:color w:val="auto"/>
          <w:sz w:val="22"/>
          <w:szCs w:val="22"/>
          <w:lang w:val="cs-CZ"/>
        </w:rPr>
        <w:t>transakce</w:t>
      </w:r>
      <w:r w:rsidR="003944C9" w:rsidRPr="00D54EAB">
        <w:rPr>
          <w:rFonts w:ascii="Arial" w:hAnsi="Arial" w:cs="Arial"/>
          <w:color w:val="auto"/>
          <w:sz w:val="22"/>
          <w:szCs w:val="22"/>
          <w:lang w:val="cs-CZ"/>
        </w:rPr>
        <w:t>.</w:t>
      </w:r>
      <w:r w:rsidRPr="00D54EAB">
        <w:rPr>
          <w:rFonts w:ascii="Arial" w:hAnsi="Arial" w:cs="Arial"/>
          <w:color w:val="auto"/>
          <w:sz w:val="22"/>
          <w:szCs w:val="22"/>
          <w:lang w:val="cs-CZ"/>
        </w:rPr>
        <w:t xml:space="preserve"> Podle </w:t>
      </w:r>
      <w:r w:rsidR="003944C9" w:rsidRPr="00D54EAB">
        <w:rPr>
          <w:rFonts w:ascii="Arial" w:hAnsi="Arial" w:cs="Arial"/>
          <w:color w:val="auto"/>
          <w:sz w:val="22"/>
          <w:szCs w:val="22"/>
          <w:lang w:val="cs-CZ"/>
        </w:rPr>
        <w:t>Visa Europe</w:t>
      </w:r>
      <w:r w:rsidRPr="00D54EAB">
        <w:rPr>
          <w:rFonts w:ascii="Arial" w:hAnsi="Arial" w:cs="Arial"/>
          <w:color w:val="auto"/>
          <w:sz w:val="22"/>
          <w:szCs w:val="22"/>
          <w:lang w:val="cs-CZ"/>
        </w:rPr>
        <w:t xml:space="preserve"> stojí za rozvojem používání platebních karet zejména možnost hradit v prodejnách menší částky</w:t>
      </w:r>
      <w:r w:rsidR="009F55B8">
        <w:rPr>
          <w:rFonts w:ascii="Arial" w:hAnsi="Arial" w:cs="Arial"/>
          <w:color w:val="auto"/>
          <w:sz w:val="22"/>
          <w:szCs w:val="22"/>
          <w:lang w:val="cs-CZ"/>
        </w:rPr>
        <w:t xml:space="preserve"> bezkontaktně, dále rostoucí vyu</w:t>
      </w:r>
      <w:r w:rsidRPr="00D54EAB">
        <w:rPr>
          <w:rFonts w:ascii="Arial" w:hAnsi="Arial" w:cs="Arial"/>
          <w:color w:val="auto"/>
          <w:sz w:val="22"/>
          <w:szCs w:val="22"/>
          <w:lang w:val="cs-CZ"/>
        </w:rPr>
        <w:t>žití karet při platbách v e-</w:t>
      </w:r>
      <w:r w:rsidR="00846F3A">
        <w:rPr>
          <w:rFonts w:ascii="Arial" w:hAnsi="Arial" w:cs="Arial"/>
          <w:color w:val="auto"/>
          <w:sz w:val="22"/>
          <w:szCs w:val="22"/>
          <w:lang w:val="cs-CZ"/>
        </w:rPr>
        <w:t>shopech</w:t>
      </w:r>
      <w:r w:rsidRPr="00D54EAB">
        <w:rPr>
          <w:rFonts w:ascii="Arial" w:hAnsi="Arial" w:cs="Arial"/>
          <w:color w:val="auto"/>
          <w:sz w:val="22"/>
          <w:szCs w:val="22"/>
          <w:lang w:val="cs-CZ"/>
        </w:rPr>
        <w:t xml:space="preserve"> a konečně také rozšiřování sítě obchodníků přijímajících platby kartami.</w:t>
      </w:r>
      <w:r w:rsidR="004932F0" w:rsidRPr="00D54EAB">
        <w:rPr>
          <w:rFonts w:ascii="Arial" w:hAnsi="Arial" w:cs="Arial"/>
          <w:color w:val="auto"/>
          <w:sz w:val="22"/>
          <w:szCs w:val="22"/>
          <w:lang w:val="cs-CZ"/>
        </w:rPr>
        <w:t xml:space="preserve"> </w:t>
      </w:r>
    </w:p>
    <w:p w:rsidR="0067785A" w:rsidRPr="00D54EAB" w:rsidRDefault="003944C9" w:rsidP="00CB1C11">
      <w:pPr>
        <w:spacing w:after="160" w:line="360" w:lineRule="auto"/>
        <w:jc w:val="both"/>
        <w:rPr>
          <w:rFonts w:ascii="Arial" w:hAnsi="Arial" w:cs="Arial"/>
          <w:color w:val="auto"/>
          <w:sz w:val="22"/>
          <w:szCs w:val="22"/>
          <w:lang w:val="cs-CZ"/>
        </w:rPr>
      </w:pPr>
      <w:r w:rsidRPr="00D54EAB">
        <w:rPr>
          <w:rFonts w:ascii="Arial" w:hAnsi="Arial" w:cs="Arial"/>
          <w:color w:val="auto"/>
          <w:sz w:val="22"/>
          <w:szCs w:val="22"/>
          <w:lang w:val="cs-CZ"/>
        </w:rPr>
        <w:t xml:space="preserve">Visa Europe </w:t>
      </w:r>
      <w:r w:rsidR="000F302A" w:rsidRPr="00D54EAB">
        <w:rPr>
          <w:rFonts w:ascii="Arial" w:hAnsi="Arial" w:cs="Arial"/>
          <w:color w:val="auto"/>
          <w:sz w:val="22"/>
          <w:szCs w:val="22"/>
          <w:lang w:val="cs-CZ"/>
        </w:rPr>
        <w:t xml:space="preserve">v České republice aktuálně spolupracuje s Komerční bankou a Českou spořitelnou na vývoji mobilních plateb, jejichž uvedení na trh se chystá v blízké budoucnosti. </w:t>
      </w:r>
      <w:r w:rsidR="00FA2247" w:rsidRPr="00D54EAB">
        <w:rPr>
          <w:rFonts w:ascii="Arial" w:hAnsi="Arial" w:cs="Arial"/>
          <w:color w:val="auto"/>
          <w:sz w:val="22"/>
          <w:szCs w:val="22"/>
          <w:lang w:val="cs-CZ"/>
        </w:rPr>
        <w:t xml:space="preserve">Společnost Visa rovněž intenzivně podporuje </w:t>
      </w:r>
      <w:r w:rsidR="00CA11DC">
        <w:rPr>
          <w:rFonts w:ascii="Arial" w:hAnsi="Arial" w:cs="Arial"/>
          <w:color w:val="auto"/>
          <w:sz w:val="22"/>
          <w:szCs w:val="22"/>
          <w:lang w:val="cs-CZ"/>
        </w:rPr>
        <w:t>rozvoj</w:t>
      </w:r>
      <w:r w:rsidR="00CA11DC" w:rsidRPr="00D54EAB">
        <w:rPr>
          <w:rFonts w:ascii="Arial" w:hAnsi="Arial" w:cs="Arial"/>
          <w:color w:val="auto"/>
          <w:sz w:val="22"/>
          <w:szCs w:val="22"/>
          <w:lang w:val="cs-CZ"/>
        </w:rPr>
        <w:t xml:space="preserve"> </w:t>
      </w:r>
      <w:r w:rsidR="00FA2247" w:rsidRPr="00D54EAB">
        <w:rPr>
          <w:rFonts w:ascii="Arial" w:hAnsi="Arial" w:cs="Arial"/>
          <w:color w:val="auto"/>
          <w:sz w:val="22"/>
          <w:szCs w:val="22"/>
          <w:lang w:val="cs-CZ"/>
        </w:rPr>
        <w:t>přijímání platebních karet v nových sektorech, jako jsou například prodejní automaty. Nedávné oznámení o spolupráci se společnostmi</w:t>
      </w:r>
      <w:r w:rsidR="00A14EC5">
        <w:rPr>
          <w:rFonts w:ascii="Arial" w:hAnsi="Arial" w:cs="Arial"/>
          <w:color w:val="auto"/>
          <w:sz w:val="22"/>
          <w:szCs w:val="22"/>
          <w:lang w:val="cs-CZ"/>
        </w:rPr>
        <w:t xml:space="preserve"> </w:t>
      </w:r>
      <w:r w:rsidR="00FA2247" w:rsidRPr="00D54EAB">
        <w:rPr>
          <w:rFonts w:ascii="Arial" w:hAnsi="Arial" w:cs="Arial"/>
          <w:color w:val="auto"/>
          <w:sz w:val="22"/>
          <w:szCs w:val="22"/>
          <w:lang w:val="cs-CZ"/>
        </w:rPr>
        <w:t>Coca</w:t>
      </w:r>
      <w:r w:rsidR="00846F3A">
        <w:rPr>
          <w:rFonts w:ascii="Arial" w:hAnsi="Arial" w:cs="Arial"/>
          <w:color w:val="auto"/>
          <w:sz w:val="22"/>
          <w:szCs w:val="22"/>
          <w:lang w:val="cs-CZ"/>
        </w:rPr>
        <w:t>-</w:t>
      </w:r>
      <w:r w:rsidR="00FA2247" w:rsidRPr="00D54EAB">
        <w:rPr>
          <w:rFonts w:ascii="Arial" w:hAnsi="Arial" w:cs="Arial"/>
          <w:color w:val="auto"/>
          <w:sz w:val="22"/>
          <w:szCs w:val="22"/>
          <w:lang w:val="cs-CZ"/>
        </w:rPr>
        <w:t xml:space="preserve">Cola </w:t>
      </w:r>
      <w:r w:rsidR="00CB1C11">
        <w:rPr>
          <w:rFonts w:ascii="Arial" w:hAnsi="Arial" w:cs="Arial"/>
          <w:color w:val="auto"/>
          <w:sz w:val="22"/>
          <w:szCs w:val="22"/>
          <w:lang w:val="cs-CZ"/>
        </w:rPr>
        <w:br/>
      </w:r>
      <w:r w:rsidR="00FA2247" w:rsidRPr="00D54EAB">
        <w:rPr>
          <w:rFonts w:ascii="Arial" w:hAnsi="Arial" w:cs="Arial"/>
          <w:color w:val="auto"/>
          <w:sz w:val="22"/>
          <w:szCs w:val="22"/>
          <w:lang w:val="cs-CZ"/>
        </w:rPr>
        <w:t xml:space="preserve">a ČSOB jen potvrzuje, že tento obchodní sektor má velký potenciál stát se dalším z průkopníků bezhotovostních plateb. Visa Europe </w:t>
      </w:r>
      <w:r w:rsidR="00A14EC5">
        <w:rPr>
          <w:rFonts w:ascii="Arial" w:hAnsi="Arial" w:cs="Arial"/>
          <w:color w:val="auto"/>
          <w:sz w:val="22"/>
          <w:szCs w:val="22"/>
          <w:lang w:val="cs-CZ"/>
        </w:rPr>
        <w:t>dá</w:t>
      </w:r>
      <w:r w:rsidR="00CA11DC">
        <w:rPr>
          <w:rFonts w:ascii="Arial" w:hAnsi="Arial" w:cs="Arial"/>
          <w:color w:val="auto"/>
          <w:sz w:val="22"/>
          <w:szCs w:val="22"/>
          <w:lang w:val="cs-CZ"/>
        </w:rPr>
        <w:t>le</w:t>
      </w:r>
      <w:r w:rsidR="00FA2247" w:rsidRPr="00D54EAB">
        <w:rPr>
          <w:rFonts w:ascii="Arial" w:hAnsi="Arial" w:cs="Arial"/>
          <w:color w:val="auto"/>
          <w:sz w:val="22"/>
          <w:szCs w:val="22"/>
          <w:lang w:val="cs-CZ"/>
        </w:rPr>
        <w:t xml:space="preserve"> úzce spolupracuje se společnostmi zajišťujícími veřejnou dopravu</w:t>
      </w:r>
      <w:r w:rsidR="00A14EC5">
        <w:rPr>
          <w:rFonts w:ascii="Arial" w:hAnsi="Arial" w:cs="Arial"/>
          <w:color w:val="auto"/>
          <w:sz w:val="22"/>
          <w:szCs w:val="22"/>
          <w:lang w:val="cs-CZ"/>
        </w:rPr>
        <w:t>,</w:t>
      </w:r>
      <w:r w:rsidR="00FA2247" w:rsidRPr="00D54EAB">
        <w:rPr>
          <w:rFonts w:ascii="Arial" w:hAnsi="Arial" w:cs="Arial"/>
          <w:color w:val="auto"/>
          <w:sz w:val="22"/>
          <w:szCs w:val="22"/>
          <w:lang w:val="cs-CZ"/>
        </w:rPr>
        <w:t xml:space="preserve"> </w:t>
      </w:r>
      <w:r w:rsidR="00CA11DC">
        <w:rPr>
          <w:rFonts w:ascii="Arial" w:hAnsi="Arial" w:cs="Arial"/>
          <w:color w:val="auto"/>
          <w:sz w:val="22"/>
          <w:szCs w:val="22"/>
          <w:lang w:val="cs-CZ"/>
        </w:rPr>
        <w:t>aby umo</w:t>
      </w:r>
      <w:r w:rsidR="00A14EC5">
        <w:rPr>
          <w:rFonts w:ascii="Arial" w:hAnsi="Arial" w:cs="Arial"/>
          <w:color w:val="auto"/>
          <w:sz w:val="22"/>
          <w:szCs w:val="22"/>
          <w:lang w:val="cs-CZ"/>
        </w:rPr>
        <w:t>žnila platby za jízdné</w:t>
      </w:r>
      <w:r w:rsidR="00CA11DC">
        <w:rPr>
          <w:rFonts w:ascii="Arial" w:hAnsi="Arial" w:cs="Arial"/>
          <w:color w:val="auto"/>
          <w:sz w:val="22"/>
          <w:szCs w:val="22"/>
          <w:lang w:val="cs-CZ"/>
        </w:rPr>
        <w:t xml:space="preserve"> </w:t>
      </w:r>
      <w:r w:rsidR="00A14EC5">
        <w:rPr>
          <w:rFonts w:ascii="Arial" w:hAnsi="Arial" w:cs="Arial"/>
          <w:color w:val="auto"/>
          <w:sz w:val="22"/>
          <w:szCs w:val="22"/>
          <w:lang w:val="cs-CZ"/>
        </w:rPr>
        <w:t xml:space="preserve">bezkontaktními </w:t>
      </w:r>
      <w:r w:rsidR="00CA11DC">
        <w:rPr>
          <w:rFonts w:ascii="Arial" w:hAnsi="Arial" w:cs="Arial"/>
          <w:color w:val="auto"/>
          <w:sz w:val="22"/>
          <w:szCs w:val="22"/>
          <w:lang w:val="cs-CZ"/>
        </w:rPr>
        <w:t xml:space="preserve">kartami. </w:t>
      </w:r>
      <w:r w:rsidR="00FA2247" w:rsidRPr="00D54EAB">
        <w:rPr>
          <w:rFonts w:ascii="Arial" w:hAnsi="Arial" w:cs="Arial"/>
          <w:color w:val="auto"/>
          <w:sz w:val="22"/>
          <w:szCs w:val="22"/>
          <w:lang w:val="cs-CZ"/>
        </w:rPr>
        <w:t>Letos bude tato služba zpřístupněna obyvatelům Ostravy a Děčína.</w:t>
      </w:r>
    </w:p>
    <w:p w:rsidR="00015BFB" w:rsidRPr="00D54EAB" w:rsidRDefault="00583F9C" w:rsidP="009A5DE6">
      <w:pPr>
        <w:pStyle w:val="VisaBodyCentred"/>
        <w:rPr>
          <w:lang w:val="cs-CZ"/>
        </w:rPr>
      </w:pPr>
      <w:r w:rsidRPr="00D54EAB">
        <w:rPr>
          <w:noProof/>
          <w:lang w:val="cs-CZ"/>
        </w:rPr>
        <w:lastRenderedPageBreak/>
        <w:t>–</w:t>
      </w:r>
      <w:r w:rsidR="00D54EAB">
        <w:rPr>
          <w:noProof/>
          <w:lang w:val="cs-CZ"/>
        </w:rPr>
        <w:t xml:space="preserve"> </w:t>
      </w:r>
      <w:r w:rsidR="00A74ABC" w:rsidRPr="00D54EAB">
        <w:rPr>
          <w:noProof/>
          <w:lang w:val="cs-CZ"/>
        </w:rPr>
        <w:t>KONEC</w:t>
      </w:r>
      <w:r w:rsidR="00015BFB" w:rsidRPr="00D54EAB">
        <w:rPr>
          <w:lang w:val="cs-CZ"/>
        </w:rPr>
        <w:t xml:space="preserve"> –</w:t>
      </w:r>
    </w:p>
    <w:p w:rsidR="002D7641" w:rsidRPr="00D54EAB" w:rsidRDefault="002D7641" w:rsidP="00622C68">
      <w:pPr>
        <w:autoSpaceDE w:val="0"/>
        <w:autoSpaceDN w:val="0"/>
        <w:rPr>
          <w:rFonts w:ascii="Arial" w:hAnsi="Arial" w:cs="Arial"/>
          <w:color w:val="000000"/>
          <w:sz w:val="20"/>
          <w:szCs w:val="20"/>
          <w:lang w:val="cs-CZ"/>
        </w:rPr>
      </w:pPr>
    </w:p>
    <w:p w:rsidR="002D7641" w:rsidRPr="00D54EAB" w:rsidRDefault="002D7641" w:rsidP="00617B76">
      <w:pPr>
        <w:autoSpaceDE w:val="0"/>
        <w:autoSpaceDN w:val="0"/>
        <w:rPr>
          <w:rFonts w:ascii="Arial" w:hAnsi="Arial" w:cs="Arial"/>
          <w:b/>
          <w:color w:val="000000"/>
          <w:sz w:val="20"/>
          <w:szCs w:val="20"/>
          <w:lang w:val="cs-CZ"/>
        </w:rPr>
      </w:pPr>
      <w:r w:rsidRPr="00D54EAB">
        <w:rPr>
          <w:rFonts w:ascii="Arial" w:hAnsi="Arial" w:cs="Arial"/>
          <w:b/>
          <w:color w:val="000000"/>
          <w:sz w:val="20"/>
          <w:szCs w:val="20"/>
          <w:lang w:val="cs-CZ"/>
        </w:rPr>
        <w:t>O asociaci Visa Europe</w:t>
      </w:r>
    </w:p>
    <w:p w:rsidR="002D7641" w:rsidRPr="00D54EAB" w:rsidRDefault="002D7641" w:rsidP="00617B76">
      <w:pPr>
        <w:autoSpaceDE w:val="0"/>
        <w:autoSpaceDN w:val="0"/>
        <w:rPr>
          <w:rFonts w:ascii="Arial" w:hAnsi="Arial" w:cs="Arial"/>
          <w:color w:val="000000"/>
          <w:sz w:val="20"/>
          <w:szCs w:val="20"/>
          <w:lang w:val="cs-CZ"/>
        </w:rPr>
      </w:pPr>
    </w:p>
    <w:p w:rsidR="002D7641" w:rsidRPr="00D54EAB" w:rsidRDefault="002D7641" w:rsidP="00617B76">
      <w:pPr>
        <w:autoSpaceDE w:val="0"/>
        <w:autoSpaceDN w:val="0"/>
        <w:rPr>
          <w:rFonts w:ascii="Arial" w:hAnsi="Arial" w:cs="Arial"/>
          <w:color w:val="000000"/>
          <w:sz w:val="20"/>
          <w:szCs w:val="20"/>
          <w:lang w:val="cs-CZ"/>
        </w:rPr>
      </w:pPr>
      <w:r w:rsidRPr="00D54EAB">
        <w:rPr>
          <w:rFonts w:ascii="Arial" w:hAnsi="Arial" w:cs="Arial"/>
          <w:color w:val="000000"/>
          <w:sz w:val="20"/>
          <w:szCs w:val="20"/>
          <w:lang w:val="cs-CZ"/>
        </w:rPr>
        <w:t>Visa Europe je asociace zabývající se platebními technologiemi, kterou vlastní a provozují členské banky a další poskytovatelé platebních s</w:t>
      </w:r>
      <w:r w:rsidR="00617B76" w:rsidRPr="00D54EAB">
        <w:rPr>
          <w:rFonts w:ascii="Arial" w:hAnsi="Arial" w:cs="Arial"/>
          <w:color w:val="000000"/>
          <w:sz w:val="20"/>
          <w:szCs w:val="20"/>
          <w:lang w:val="cs-CZ"/>
        </w:rPr>
        <w:t>lužeb ve 37 evropských zemích.</w:t>
      </w:r>
    </w:p>
    <w:p w:rsidR="00617B76" w:rsidRPr="00D54EAB" w:rsidRDefault="00617B76" w:rsidP="00617B76">
      <w:pPr>
        <w:autoSpaceDE w:val="0"/>
        <w:autoSpaceDN w:val="0"/>
        <w:rPr>
          <w:rFonts w:ascii="Arial" w:hAnsi="Arial" w:cs="Arial"/>
          <w:color w:val="000000"/>
          <w:sz w:val="20"/>
          <w:szCs w:val="20"/>
          <w:lang w:val="cs-CZ"/>
        </w:rPr>
      </w:pPr>
    </w:p>
    <w:p w:rsidR="002D7641" w:rsidRPr="00D54EAB" w:rsidRDefault="002D7641" w:rsidP="00617B76">
      <w:pPr>
        <w:autoSpaceDE w:val="0"/>
        <w:autoSpaceDN w:val="0"/>
        <w:rPr>
          <w:rFonts w:ascii="Arial" w:hAnsi="Arial" w:cs="Arial"/>
          <w:color w:val="000000"/>
          <w:sz w:val="20"/>
          <w:szCs w:val="20"/>
          <w:lang w:val="cs-CZ"/>
        </w:rPr>
      </w:pPr>
      <w:r w:rsidRPr="00D54EAB">
        <w:rPr>
          <w:rFonts w:ascii="Arial" w:hAnsi="Arial" w:cs="Arial"/>
          <w:color w:val="000000"/>
          <w:sz w:val="20"/>
          <w:szCs w:val="20"/>
          <w:lang w:val="cs-CZ"/>
        </w:rPr>
        <w:t>Visa Europe vyvíjí nejmodernější technologie a nabízí služby i infrastrukturu umožňující elektronické platby milionům evropských zákazníků, podniků a státních institucí. Její členové nesou odpovědnost za vydávání karet, registraci prodejců a stanovování výše poplatků pro držitele karet a obchodníky. Visa Europe rovněž patří k největším subjektům zpracovávajícím transakce v Evropě: zodpovídá za zpracování 16 miliard transakcí ročně, přičemž ve špičce může rychlost dosahovat až 1</w:t>
      </w:r>
      <w:r w:rsidR="00617B76" w:rsidRPr="00D54EA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D54EAB">
        <w:rPr>
          <w:rFonts w:ascii="Arial" w:hAnsi="Arial" w:cs="Arial"/>
          <w:color w:val="000000"/>
          <w:sz w:val="20"/>
          <w:szCs w:val="20"/>
          <w:lang w:val="cs-CZ"/>
        </w:rPr>
        <w:t>627 transakcí za sekundu.</w:t>
      </w:r>
    </w:p>
    <w:p w:rsidR="00617B76" w:rsidRPr="00D54EAB" w:rsidRDefault="00617B76" w:rsidP="00617B76">
      <w:pPr>
        <w:autoSpaceDE w:val="0"/>
        <w:autoSpaceDN w:val="0"/>
        <w:rPr>
          <w:rFonts w:ascii="Arial" w:hAnsi="Arial" w:cs="Arial"/>
          <w:color w:val="000000"/>
          <w:sz w:val="20"/>
          <w:szCs w:val="20"/>
          <w:lang w:val="cs-CZ"/>
        </w:rPr>
      </w:pPr>
    </w:p>
    <w:p w:rsidR="002D7641" w:rsidRPr="00D54EAB" w:rsidRDefault="002D7641" w:rsidP="00617B76">
      <w:pPr>
        <w:autoSpaceDE w:val="0"/>
        <w:autoSpaceDN w:val="0"/>
        <w:rPr>
          <w:rFonts w:ascii="Arial" w:hAnsi="Arial" w:cs="Arial"/>
          <w:color w:val="000000"/>
          <w:sz w:val="20"/>
          <w:szCs w:val="20"/>
          <w:lang w:val="cs-CZ"/>
        </w:rPr>
      </w:pPr>
      <w:r w:rsidRPr="00D54EAB">
        <w:rPr>
          <w:rFonts w:ascii="Arial" w:hAnsi="Arial" w:cs="Arial"/>
          <w:color w:val="000000"/>
          <w:sz w:val="20"/>
          <w:szCs w:val="20"/>
          <w:lang w:val="cs-CZ"/>
        </w:rPr>
        <w:t>V současnosti je v Evropě vydáno více než 500 milionů karet Visa, přičemž každé šesté euro je zaplaceno právě těmito kartami. Celková útrata provedená kartami Visa přesahuje 2 biliony eur ročně, z toho 1,5 bilionů eur v místech prodeje.</w:t>
      </w:r>
    </w:p>
    <w:p w:rsidR="00617B76" w:rsidRPr="00D54EAB" w:rsidRDefault="00617B76" w:rsidP="00617B76">
      <w:pPr>
        <w:autoSpaceDE w:val="0"/>
        <w:autoSpaceDN w:val="0"/>
        <w:rPr>
          <w:rFonts w:ascii="Arial" w:hAnsi="Arial" w:cs="Arial"/>
          <w:color w:val="000000"/>
          <w:sz w:val="20"/>
          <w:szCs w:val="20"/>
          <w:lang w:val="cs-CZ"/>
        </w:rPr>
      </w:pPr>
    </w:p>
    <w:p w:rsidR="002D7641" w:rsidRPr="00D54EAB" w:rsidRDefault="002D7641" w:rsidP="00617B76">
      <w:pPr>
        <w:autoSpaceDE w:val="0"/>
        <w:autoSpaceDN w:val="0"/>
        <w:rPr>
          <w:rFonts w:ascii="Arial" w:hAnsi="Arial" w:cs="Arial"/>
          <w:color w:val="000000"/>
          <w:sz w:val="20"/>
          <w:szCs w:val="20"/>
          <w:lang w:val="cs-CZ"/>
        </w:rPr>
      </w:pPr>
      <w:r w:rsidRPr="00D54EAB">
        <w:rPr>
          <w:rFonts w:ascii="Arial" w:hAnsi="Arial" w:cs="Arial"/>
          <w:color w:val="000000"/>
          <w:sz w:val="20"/>
          <w:szCs w:val="20"/>
          <w:lang w:val="cs-CZ"/>
        </w:rPr>
        <w:t>Asociace Visa Europe sídlí ve Velké Británii, od roku 2004 je nezávislá na organizaci Visa Inc. a má exkluzivní, nezrušitelnou a trvalou provozní licenci v rámci Evropy. Obě společnosti úzce spolupracují s cílem zajistit globální platby Visa ve více než 200 zemích a teritoriích.</w:t>
      </w:r>
    </w:p>
    <w:p w:rsidR="00617B76" w:rsidRPr="00D54EAB" w:rsidRDefault="00617B76" w:rsidP="00617B76">
      <w:pPr>
        <w:autoSpaceDE w:val="0"/>
        <w:autoSpaceDN w:val="0"/>
        <w:rPr>
          <w:rFonts w:ascii="Arial" w:hAnsi="Arial" w:cs="Arial"/>
          <w:color w:val="000000"/>
          <w:sz w:val="20"/>
          <w:szCs w:val="20"/>
          <w:lang w:val="cs-CZ"/>
        </w:rPr>
      </w:pPr>
    </w:p>
    <w:p w:rsidR="002D7641" w:rsidRPr="00D54EAB" w:rsidRDefault="002D7641" w:rsidP="00617B76">
      <w:pPr>
        <w:autoSpaceDE w:val="0"/>
        <w:autoSpaceDN w:val="0"/>
        <w:rPr>
          <w:rFonts w:ascii="Arial" w:hAnsi="Arial" w:cs="Arial"/>
          <w:color w:val="000000"/>
          <w:sz w:val="20"/>
          <w:szCs w:val="20"/>
          <w:lang w:val="cs-CZ"/>
        </w:rPr>
      </w:pPr>
      <w:r w:rsidRPr="00D54EAB">
        <w:rPr>
          <w:rFonts w:ascii="Arial" w:hAnsi="Arial" w:cs="Arial"/>
          <w:color w:val="000000"/>
          <w:sz w:val="20"/>
          <w:szCs w:val="20"/>
          <w:lang w:val="cs-CZ"/>
        </w:rPr>
        <w:t xml:space="preserve">Další informace najdete na stránkách </w:t>
      </w:r>
      <w:hyperlink r:id="rId8" w:history="1">
        <w:r w:rsidRPr="00D54EAB">
          <w:rPr>
            <w:color w:val="000000"/>
            <w:sz w:val="20"/>
            <w:szCs w:val="20"/>
            <w:lang w:val="cs-CZ"/>
          </w:rPr>
          <w:t>www.visaeurope.com</w:t>
        </w:r>
      </w:hyperlink>
      <w:r w:rsidR="00617B76" w:rsidRPr="00D54EAB">
        <w:rPr>
          <w:rFonts w:ascii="Arial" w:hAnsi="Arial" w:cs="Arial"/>
          <w:color w:val="000000"/>
          <w:sz w:val="20"/>
          <w:szCs w:val="20"/>
          <w:lang w:val="cs-CZ"/>
        </w:rPr>
        <w:t xml:space="preserve"> a @VisaEuropeNews.</w:t>
      </w:r>
    </w:p>
    <w:p w:rsidR="002D7641" w:rsidRPr="00D54EAB" w:rsidRDefault="002D7641" w:rsidP="00622C68">
      <w:pPr>
        <w:autoSpaceDE w:val="0"/>
        <w:autoSpaceDN w:val="0"/>
        <w:rPr>
          <w:rFonts w:ascii="Arial" w:hAnsi="Arial" w:cs="Arial"/>
          <w:color w:val="000000"/>
          <w:sz w:val="20"/>
          <w:szCs w:val="20"/>
          <w:lang w:val="cs-CZ"/>
        </w:rPr>
      </w:pPr>
    </w:p>
    <w:sectPr w:rsidR="002D7641" w:rsidRPr="00D54EAB" w:rsidSect="006E4A25">
      <w:footerReference w:type="default" r:id="rId9"/>
      <w:headerReference w:type="first" r:id="rId10"/>
      <w:pgSz w:w="11907" w:h="16839" w:code="9"/>
      <w:pgMar w:top="2160" w:right="1080" w:bottom="720" w:left="1440" w:header="708" w:footer="8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5DB" w:rsidRDefault="006A05DB">
      <w:r>
        <w:separator/>
      </w:r>
    </w:p>
  </w:endnote>
  <w:endnote w:type="continuationSeparator" w:id="0">
    <w:p w:rsidR="006A05DB" w:rsidRDefault="006A0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E3A" w:rsidRPr="00FC17E3" w:rsidRDefault="00846F3A" w:rsidP="00FF1C7E">
    <w:pPr>
      <w:pStyle w:val="Zpat"/>
      <w:rPr>
        <w:lang w:val="pl-PL"/>
      </w:rPr>
    </w:pPr>
    <w:r>
      <w:rPr>
        <w:rFonts w:ascii="Arial" w:hAnsi="Arial" w:cs="Arial"/>
        <w:bCs/>
        <w:noProof/>
        <w:color w:val="auto"/>
        <w:sz w:val="20"/>
        <w:szCs w:val="18"/>
        <w:lang w:val="cs-CZ"/>
      </w:rPr>
      <w:t>Češi si zamilovali platby kartami, zejména bezkontaktními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5DB" w:rsidRDefault="006A05DB">
      <w:r>
        <w:separator/>
      </w:r>
    </w:p>
  </w:footnote>
  <w:footnote w:type="continuationSeparator" w:id="0">
    <w:p w:rsidR="006A05DB" w:rsidRDefault="006A05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E3A" w:rsidRDefault="004E7E3A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471930" cy="831850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930" cy="831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27D3E"/>
    <w:multiLevelType w:val="hybridMultilevel"/>
    <w:tmpl w:val="3058E930"/>
    <w:lvl w:ilvl="0" w:tplc="EFF2BC3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948A8"/>
    <w:multiLevelType w:val="multilevel"/>
    <w:tmpl w:val="A87C0630"/>
    <w:lvl w:ilvl="0">
      <w:start w:val="1"/>
      <w:numFmt w:val="bullet"/>
      <w:lvlText w:val=""/>
      <w:lvlJc w:val="left"/>
      <w:pPr>
        <w:tabs>
          <w:tab w:val="num" w:pos="360"/>
        </w:tabs>
        <w:ind w:left="180" w:hanging="18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472B63"/>
    <w:multiLevelType w:val="hybridMultilevel"/>
    <w:tmpl w:val="1534B7F8"/>
    <w:lvl w:ilvl="0" w:tplc="23BEBCE2">
      <w:start w:val="1"/>
      <w:numFmt w:val="decimal"/>
      <w:lvlText w:val="A %1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5A50074"/>
    <w:multiLevelType w:val="hybridMultilevel"/>
    <w:tmpl w:val="16340F3E"/>
    <w:lvl w:ilvl="0" w:tplc="22BC0EE2">
      <w:start w:val="1"/>
      <w:numFmt w:val="bullet"/>
      <w:lvlText w:val=""/>
      <w:lvlJc w:val="left"/>
      <w:pPr>
        <w:tabs>
          <w:tab w:val="num" w:pos="360"/>
        </w:tabs>
        <w:ind w:left="180" w:hanging="180"/>
      </w:pPr>
      <w:rPr>
        <w:rFonts w:ascii="Symbol" w:hAnsi="Symbol" w:hint="default"/>
      </w:rPr>
    </w:lvl>
    <w:lvl w:ilvl="1" w:tplc="EDD469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1F3386"/>
    <w:multiLevelType w:val="hybridMultilevel"/>
    <w:tmpl w:val="B8CE24B0"/>
    <w:lvl w:ilvl="0" w:tplc="A3D80B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9C0373"/>
    <w:multiLevelType w:val="multilevel"/>
    <w:tmpl w:val="EBE8DDE4"/>
    <w:lvl w:ilvl="0">
      <w:start w:val="1"/>
      <w:numFmt w:val="bullet"/>
      <w:lvlText w:val=""/>
      <w:lvlJc w:val="left"/>
      <w:pPr>
        <w:tabs>
          <w:tab w:val="num" w:pos="360"/>
        </w:tabs>
        <w:ind w:left="180" w:hanging="18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36176C"/>
    <w:multiLevelType w:val="hybridMultilevel"/>
    <w:tmpl w:val="61847FCC"/>
    <w:lvl w:ilvl="0" w:tplc="9B3E08BA">
      <w:numFmt w:val="bullet"/>
      <w:lvlText w:val=""/>
      <w:lvlJc w:val="left"/>
      <w:pPr>
        <w:tabs>
          <w:tab w:val="num" w:pos="720"/>
        </w:tabs>
        <w:ind w:left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2A125B"/>
    <w:multiLevelType w:val="hybridMultilevel"/>
    <w:tmpl w:val="41108224"/>
    <w:lvl w:ilvl="0" w:tplc="14068C02">
      <w:start w:val="1"/>
      <w:numFmt w:val="bullet"/>
      <w:pStyle w:val="VisaLevelTwoTex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86EC716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FA4B3F"/>
    <w:multiLevelType w:val="hybridMultilevel"/>
    <w:tmpl w:val="099ACD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85028"/>
    <w:multiLevelType w:val="hybridMultilevel"/>
    <w:tmpl w:val="8E3CFB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B75824"/>
    <w:multiLevelType w:val="multilevel"/>
    <w:tmpl w:val="3AF4101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Arial" w:hAnsi="Arial" w:hint="default"/>
        <w:b/>
        <w:i w:val="0"/>
        <w:color w:val="000000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123311"/>
    <w:multiLevelType w:val="hybridMultilevel"/>
    <w:tmpl w:val="AE1AABEA"/>
    <w:lvl w:ilvl="0" w:tplc="EC66A080">
      <w:start w:val="1"/>
      <w:numFmt w:val="bullet"/>
      <w:lvlText w:val=""/>
      <w:lvlJc w:val="left"/>
      <w:pPr>
        <w:tabs>
          <w:tab w:val="num" w:pos="360"/>
        </w:tabs>
        <w:ind w:left="180" w:hanging="18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A12627"/>
    <w:multiLevelType w:val="hybridMultilevel"/>
    <w:tmpl w:val="6B762122"/>
    <w:lvl w:ilvl="0" w:tplc="9EC68AB8">
      <w:start w:val="1"/>
      <w:numFmt w:val="bullet"/>
      <w:pStyle w:val="VisaLevelThreeText"/>
      <w:lvlText w:val=""/>
      <w:lvlJc w:val="left"/>
      <w:pPr>
        <w:tabs>
          <w:tab w:val="num" w:pos="851"/>
        </w:tabs>
        <w:ind w:left="851" w:hanging="491"/>
      </w:pPr>
      <w:rPr>
        <w:rFonts w:ascii="Symbol" w:hAnsi="Symbol" w:hint="default"/>
        <w:color w:val="000000"/>
      </w:rPr>
    </w:lvl>
    <w:lvl w:ilvl="1" w:tplc="108E9668">
      <w:start w:val="1"/>
      <w:numFmt w:val="bullet"/>
      <w:pStyle w:val="VisaLevelThreeTex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742A05"/>
    <w:multiLevelType w:val="hybridMultilevel"/>
    <w:tmpl w:val="803AACE2"/>
    <w:lvl w:ilvl="0" w:tplc="EFF2BC3E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50526D"/>
    <w:multiLevelType w:val="multilevel"/>
    <w:tmpl w:val="F2621BC0"/>
    <w:lvl w:ilvl="0">
      <w:start w:val="1"/>
      <w:numFmt w:val="bullet"/>
      <w:lvlText w:val=""/>
      <w:lvlJc w:val="left"/>
      <w:pPr>
        <w:tabs>
          <w:tab w:val="num" w:pos="360"/>
        </w:tabs>
        <w:ind w:left="180" w:hanging="1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4F5D7A"/>
    <w:multiLevelType w:val="hybridMultilevel"/>
    <w:tmpl w:val="A7481018"/>
    <w:lvl w:ilvl="0" w:tplc="EC66A080">
      <w:start w:val="1"/>
      <w:numFmt w:val="bullet"/>
      <w:lvlText w:val=""/>
      <w:lvlJc w:val="left"/>
      <w:pPr>
        <w:tabs>
          <w:tab w:val="num" w:pos="360"/>
        </w:tabs>
        <w:ind w:left="180" w:hanging="18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BC5B55"/>
    <w:multiLevelType w:val="hybridMultilevel"/>
    <w:tmpl w:val="50C295A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7B65886"/>
    <w:multiLevelType w:val="hybridMultilevel"/>
    <w:tmpl w:val="CE6A6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E601CD"/>
    <w:multiLevelType w:val="hybridMultilevel"/>
    <w:tmpl w:val="A6081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8"/>
  </w:num>
  <w:num w:numId="4">
    <w:abstractNumId w:val="10"/>
  </w:num>
  <w:num w:numId="5">
    <w:abstractNumId w:val="4"/>
  </w:num>
  <w:num w:numId="6">
    <w:abstractNumId w:val="11"/>
  </w:num>
  <w:num w:numId="7">
    <w:abstractNumId w:val="2"/>
  </w:num>
  <w:num w:numId="8">
    <w:abstractNumId w:val="17"/>
  </w:num>
  <w:num w:numId="9">
    <w:abstractNumId w:val="6"/>
  </w:num>
  <w:num w:numId="10">
    <w:abstractNumId w:val="8"/>
  </w:num>
  <w:num w:numId="11">
    <w:abstractNumId w:val="9"/>
  </w:num>
  <w:num w:numId="12">
    <w:abstractNumId w:val="16"/>
  </w:num>
  <w:num w:numId="13">
    <w:abstractNumId w:val="15"/>
  </w:num>
  <w:num w:numId="14">
    <w:abstractNumId w:val="7"/>
  </w:num>
  <w:num w:numId="15">
    <w:abstractNumId w:val="3"/>
  </w:num>
  <w:num w:numId="16">
    <w:abstractNumId w:val="14"/>
  </w:num>
  <w:num w:numId="17">
    <w:abstractNumId w:val="12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5D1"/>
    <w:rsid w:val="00001EAF"/>
    <w:rsid w:val="00002F8F"/>
    <w:rsid w:val="000047F5"/>
    <w:rsid w:val="00005C39"/>
    <w:rsid w:val="0001160E"/>
    <w:rsid w:val="000142AB"/>
    <w:rsid w:val="00015BFB"/>
    <w:rsid w:val="00020CD6"/>
    <w:rsid w:val="00034AC2"/>
    <w:rsid w:val="00037F68"/>
    <w:rsid w:val="00043245"/>
    <w:rsid w:val="00044ECF"/>
    <w:rsid w:val="00052234"/>
    <w:rsid w:val="00055EE4"/>
    <w:rsid w:val="00064373"/>
    <w:rsid w:val="000727C9"/>
    <w:rsid w:val="00082FBB"/>
    <w:rsid w:val="00087A48"/>
    <w:rsid w:val="000927B7"/>
    <w:rsid w:val="0009429F"/>
    <w:rsid w:val="00094F9D"/>
    <w:rsid w:val="000A3BF0"/>
    <w:rsid w:val="000A44F3"/>
    <w:rsid w:val="000B04F5"/>
    <w:rsid w:val="000B3DE4"/>
    <w:rsid w:val="000D7227"/>
    <w:rsid w:val="000F05F9"/>
    <w:rsid w:val="000F302A"/>
    <w:rsid w:val="00105878"/>
    <w:rsid w:val="00105EF9"/>
    <w:rsid w:val="00105F93"/>
    <w:rsid w:val="00110C1A"/>
    <w:rsid w:val="001127F9"/>
    <w:rsid w:val="001241A6"/>
    <w:rsid w:val="0012605F"/>
    <w:rsid w:val="00130636"/>
    <w:rsid w:val="001320C8"/>
    <w:rsid w:val="001330E4"/>
    <w:rsid w:val="0013505C"/>
    <w:rsid w:val="00135489"/>
    <w:rsid w:val="00145F35"/>
    <w:rsid w:val="00146912"/>
    <w:rsid w:val="00152085"/>
    <w:rsid w:val="00154344"/>
    <w:rsid w:val="001560CC"/>
    <w:rsid w:val="001628BE"/>
    <w:rsid w:val="0016597D"/>
    <w:rsid w:val="001709C6"/>
    <w:rsid w:val="00171672"/>
    <w:rsid w:val="00177DED"/>
    <w:rsid w:val="001A7463"/>
    <w:rsid w:val="001B4328"/>
    <w:rsid w:val="001C01DB"/>
    <w:rsid w:val="001C22B0"/>
    <w:rsid w:val="001D27C9"/>
    <w:rsid w:val="001D6523"/>
    <w:rsid w:val="001F1D9C"/>
    <w:rsid w:val="001F3F1F"/>
    <w:rsid w:val="001F4F48"/>
    <w:rsid w:val="001F5AE4"/>
    <w:rsid w:val="002032F8"/>
    <w:rsid w:val="0020644D"/>
    <w:rsid w:val="00215AA1"/>
    <w:rsid w:val="002171EC"/>
    <w:rsid w:val="00220633"/>
    <w:rsid w:val="00236113"/>
    <w:rsid w:val="002378D0"/>
    <w:rsid w:val="00240955"/>
    <w:rsid w:val="00244F4A"/>
    <w:rsid w:val="002473BF"/>
    <w:rsid w:val="002504CA"/>
    <w:rsid w:val="002669A1"/>
    <w:rsid w:val="00270346"/>
    <w:rsid w:val="00277567"/>
    <w:rsid w:val="002865B0"/>
    <w:rsid w:val="0029389C"/>
    <w:rsid w:val="002A07D0"/>
    <w:rsid w:val="002A4FAE"/>
    <w:rsid w:val="002C08A0"/>
    <w:rsid w:val="002C7CDF"/>
    <w:rsid w:val="002D7641"/>
    <w:rsid w:val="002E1734"/>
    <w:rsid w:val="002E7966"/>
    <w:rsid w:val="00303C7F"/>
    <w:rsid w:val="003155F0"/>
    <w:rsid w:val="003200B9"/>
    <w:rsid w:val="00322BAF"/>
    <w:rsid w:val="00322BDA"/>
    <w:rsid w:val="0033441B"/>
    <w:rsid w:val="00334730"/>
    <w:rsid w:val="00346F99"/>
    <w:rsid w:val="003508D1"/>
    <w:rsid w:val="00351952"/>
    <w:rsid w:val="00351CE5"/>
    <w:rsid w:val="00355874"/>
    <w:rsid w:val="003677DF"/>
    <w:rsid w:val="0037733B"/>
    <w:rsid w:val="00377E0F"/>
    <w:rsid w:val="003944C9"/>
    <w:rsid w:val="003A3E43"/>
    <w:rsid w:val="003A607E"/>
    <w:rsid w:val="003A6823"/>
    <w:rsid w:val="003B2196"/>
    <w:rsid w:val="003B72BF"/>
    <w:rsid w:val="003C286B"/>
    <w:rsid w:val="003C3402"/>
    <w:rsid w:val="003D3800"/>
    <w:rsid w:val="003D48BE"/>
    <w:rsid w:val="003D5BE7"/>
    <w:rsid w:val="003E4B38"/>
    <w:rsid w:val="003E5447"/>
    <w:rsid w:val="003F0EA3"/>
    <w:rsid w:val="003F3B09"/>
    <w:rsid w:val="003F5180"/>
    <w:rsid w:val="003F6584"/>
    <w:rsid w:val="00403925"/>
    <w:rsid w:val="00406256"/>
    <w:rsid w:val="00410E3F"/>
    <w:rsid w:val="004202B6"/>
    <w:rsid w:val="00431990"/>
    <w:rsid w:val="00433E09"/>
    <w:rsid w:val="00440004"/>
    <w:rsid w:val="00444369"/>
    <w:rsid w:val="00452008"/>
    <w:rsid w:val="00463E0B"/>
    <w:rsid w:val="00464DE4"/>
    <w:rsid w:val="00474250"/>
    <w:rsid w:val="004772A3"/>
    <w:rsid w:val="004867E1"/>
    <w:rsid w:val="004932F0"/>
    <w:rsid w:val="00493604"/>
    <w:rsid w:val="00495C22"/>
    <w:rsid w:val="004A02FC"/>
    <w:rsid w:val="004A4261"/>
    <w:rsid w:val="004B45D5"/>
    <w:rsid w:val="004C5794"/>
    <w:rsid w:val="004C61BC"/>
    <w:rsid w:val="004E24FF"/>
    <w:rsid w:val="004E5594"/>
    <w:rsid w:val="004E7E3A"/>
    <w:rsid w:val="004F4761"/>
    <w:rsid w:val="004F4BB8"/>
    <w:rsid w:val="004F790A"/>
    <w:rsid w:val="004F7A7E"/>
    <w:rsid w:val="00500DF9"/>
    <w:rsid w:val="005011E4"/>
    <w:rsid w:val="00501DD8"/>
    <w:rsid w:val="00507E92"/>
    <w:rsid w:val="0051794E"/>
    <w:rsid w:val="005218BA"/>
    <w:rsid w:val="0053403C"/>
    <w:rsid w:val="005400C6"/>
    <w:rsid w:val="00550898"/>
    <w:rsid w:val="00557760"/>
    <w:rsid w:val="005621AF"/>
    <w:rsid w:val="00571625"/>
    <w:rsid w:val="00577CFA"/>
    <w:rsid w:val="00583129"/>
    <w:rsid w:val="00583F9C"/>
    <w:rsid w:val="0058435B"/>
    <w:rsid w:val="00584CA7"/>
    <w:rsid w:val="0059045D"/>
    <w:rsid w:val="005B50BB"/>
    <w:rsid w:val="005D13DD"/>
    <w:rsid w:val="005D3A26"/>
    <w:rsid w:val="005D4F91"/>
    <w:rsid w:val="005E1D06"/>
    <w:rsid w:val="005E72D0"/>
    <w:rsid w:val="005E7A51"/>
    <w:rsid w:val="005E7EB5"/>
    <w:rsid w:val="00600BE2"/>
    <w:rsid w:val="00602812"/>
    <w:rsid w:val="00617B76"/>
    <w:rsid w:val="0062026D"/>
    <w:rsid w:val="00622C68"/>
    <w:rsid w:val="00624342"/>
    <w:rsid w:val="0062446D"/>
    <w:rsid w:val="0063281B"/>
    <w:rsid w:val="0063469C"/>
    <w:rsid w:val="00653A0C"/>
    <w:rsid w:val="00660E22"/>
    <w:rsid w:val="00661815"/>
    <w:rsid w:val="006623C2"/>
    <w:rsid w:val="00673B71"/>
    <w:rsid w:val="006753D6"/>
    <w:rsid w:val="0067785A"/>
    <w:rsid w:val="0069114C"/>
    <w:rsid w:val="006A05DB"/>
    <w:rsid w:val="006A37CF"/>
    <w:rsid w:val="006B1C21"/>
    <w:rsid w:val="006B3122"/>
    <w:rsid w:val="006B623A"/>
    <w:rsid w:val="006C0885"/>
    <w:rsid w:val="006C5FFC"/>
    <w:rsid w:val="006D7792"/>
    <w:rsid w:val="006E4A25"/>
    <w:rsid w:val="006F4134"/>
    <w:rsid w:val="006F4BA1"/>
    <w:rsid w:val="006F4D60"/>
    <w:rsid w:val="006F7BE2"/>
    <w:rsid w:val="00703011"/>
    <w:rsid w:val="00706FCE"/>
    <w:rsid w:val="00715CE1"/>
    <w:rsid w:val="00724A0E"/>
    <w:rsid w:val="007325B1"/>
    <w:rsid w:val="007341FA"/>
    <w:rsid w:val="00737DB1"/>
    <w:rsid w:val="00740EC3"/>
    <w:rsid w:val="00743642"/>
    <w:rsid w:val="0075120D"/>
    <w:rsid w:val="007563C0"/>
    <w:rsid w:val="00767929"/>
    <w:rsid w:val="00771E4C"/>
    <w:rsid w:val="00771E6C"/>
    <w:rsid w:val="007721EE"/>
    <w:rsid w:val="00774423"/>
    <w:rsid w:val="00787916"/>
    <w:rsid w:val="00792E2D"/>
    <w:rsid w:val="007A0A0F"/>
    <w:rsid w:val="007B0FFF"/>
    <w:rsid w:val="007C145D"/>
    <w:rsid w:val="007F3D0F"/>
    <w:rsid w:val="00802276"/>
    <w:rsid w:val="00804C47"/>
    <w:rsid w:val="008101AC"/>
    <w:rsid w:val="00811BD6"/>
    <w:rsid w:val="008150DD"/>
    <w:rsid w:val="00815ECF"/>
    <w:rsid w:val="00821315"/>
    <w:rsid w:val="0082497B"/>
    <w:rsid w:val="00826EED"/>
    <w:rsid w:val="008277C4"/>
    <w:rsid w:val="00834F69"/>
    <w:rsid w:val="00835F2C"/>
    <w:rsid w:val="00837561"/>
    <w:rsid w:val="00840D8E"/>
    <w:rsid w:val="00842066"/>
    <w:rsid w:val="00845C5C"/>
    <w:rsid w:val="00846F3A"/>
    <w:rsid w:val="0085345F"/>
    <w:rsid w:val="00864302"/>
    <w:rsid w:val="008714CE"/>
    <w:rsid w:val="008829EC"/>
    <w:rsid w:val="00883C7B"/>
    <w:rsid w:val="0088436B"/>
    <w:rsid w:val="00887779"/>
    <w:rsid w:val="00890309"/>
    <w:rsid w:val="00890319"/>
    <w:rsid w:val="008946F6"/>
    <w:rsid w:val="008B1DAF"/>
    <w:rsid w:val="008B2558"/>
    <w:rsid w:val="008B6201"/>
    <w:rsid w:val="008B65E8"/>
    <w:rsid w:val="008C0E9F"/>
    <w:rsid w:val="008C3AB6"/>
    <w:rsid w:val="008C5DC3"/>
    <w:rsid w:val="008D3719"/>
    <w:rsid w:val="008D64CB"/>
    <w:rsid w:val="008D6D4F"/>
    <w:rsid w:val="008E57F4"/>
    <w:rsid w:val="008E5EEB"/>
    <w:rsid w:val="008E6D27"/>
    <w:rsid w:val="00914E53"/>
    <w:rsid w:val="009179C3"/>
    <w:rsid w:val="009260EE"/>
    <w:rsid w:val="009329E6"/>
    <w:rsid w:val="00933E31"/>
    <w:rsid w:val="0093642E"/>
    <w:rsid w:val="0093680F"/>
    <w:rsid w:val="00941C20"/>
    <w:rsid w:val="00945390"/>
    <w:rsid w:val="00961C80"/>
    <w:rsid w:val="00963A70"/>
    <w:rsid w:val="00964C20"/>
    <w:rsid w:val="00967C8D"/>
    <w:rsid w:val="009752F3"/>
    <w:rsid w:val="009822AD"/>
    <w:rsid w:val="00984C5C"/>
    <w:rsid w:val="00987EDA"/>
    <w:rsid w:val="00996D0B"/>
    <w:rsid w:val="00997192"/>
    <w:rsid w:val="009A5DE6"/>
    <w:rsid w:val="009A70DE"/>
    <w:rsid w:val="009B3881"/>
    <w:rsid w:val="009C4B89"/>
    <w:rsid w:val="009C6691"/>
    <w:rsid w:val="009C7185"/>
    <w:rsid w:val="009D1747"/>
    <w:rsid w:val="009D3A12"/>
    <w:rsid w:val="009F08A3"/>
    <w:rsid w:val="009F1313"/>
    <w:rsid w:val="009F55B8"/>
    <w:rsid w:val="009F6BCE"/>
    <w:rsid w:val="009F7045"/>
    <w:rsid w:val="00A0180D"/>
    <w:rsid w:val="00A01D4E"/>
    <w:rsid w:val="00A049DD"/>
    <w:rsid w:val="00A04E02"/>
    <w:rsid w:val="00A14EC5"/>
    <w:rsid w:val="00A1506F"/>
    <w:rsid w:val="00A27998"/>
    <w:rsid w:val="00A30A94"/>
    <w:rsid w:val="00A319DB"/>
    <w:rsid w:val="00A31A8B"/>
    <w:rsid w:val="00A36CDC"/>
    <w:rsid w:val="00A36F15"/>
    <w:rsid w:val="00A371A8"/>
    <w:rsid w:val="00A41B33"/>
    <w:rsid w:val="00A45190"/>
    <w:rsid w:val="00A47BAD"/>
    <w:rsid w:val="00A522AD"/>
    <w:rsid w:val="00A554A9"/>
    <w:rsid w:val="00A563EF"/>
    <w:rsid w:val="00A60CA5"/>
    <w:rsid w:val="00A67781"/>
    <w:rsid w:val="00A73989"/>
    <w:rsid w:val="00A74ABC"/>
    <w:rsid w:val="00A74C55"/>
    <w:rsid w:val="00A812A1"/>
    <w:rsid w:val="00A878A1"/>
    <w:rsid w:val="00A87BCA"/>
    <w:rsid w:val="00A930E1"/>
    <w:rsid w:val="00A93FAE"/>
    <w:rsid w:val="00A942AA"/>
    <w:rsid w:val="00A95948"/>
    <w:rsid w:val="00AA13F8"/>
    <w:rsid w:val="00AA4D14"/>
    <w:rsid w:val="00AB4D92"/>
    <w:rsid w:val="00AB7CD8"/>
    <w:rsid w:val="00AC0CEA"/>
    <w:rsid w:val="00AC10FD"/>
    <w:rsid w:val="00AC44FC"/>
    <w:rsid w:val="00AD19B1"/>
    <w:rsid w:val="00AD5EDE"/>
    <w:rsid w:val="00AD71D2"/>
    <w:rsid w:val="00AE3F60"/>
    <w:rsid w:val="00AE4733"/>
    <w:rsid w:val="00AE686C"/>
    <w:rsid w:val="00AF3CF3"/>
    <w:rsid w:val="00AF64B9"/>
    <w:rsid w:val="00B015B2"/>
    <w:rsid w:val="00B03669"/>
    <w:rsid w:val="00B03D3A"/>
    <w:rsid w:val="00B0509E"/>
    <w:rsid w:val="00B060B2"/>
    <w:rsid w:val="00B20CC7"/>
    <w:rsid w:val="00B23897"/>
    <w:rsid w:val="00B26591"/>
    <w:rsid w:val="00B27CC0"/>
    <w:rsid w:val="00B30F5A"/>
    <w:rsid w:val="00B34B3A"/>
    <w:rsid w:val="00B4389D"/>
    <w:rsid w:val="00B47219"/>
    <w:rsid w:val="00B65CBF"/>
    <w:rsid w:val="00B72097"/>
    <w:rsid w:val="00B810F1"/>
    <w:rsid w:val="00B81F3D"/>
    <w:rsid w:val="00B84A8B"/>
    <w:rsid w:val="00B853FD"/>
    <w:rsid w:val="00B869C0"/>
    <w:rsid w:val="00B87E7B"/>
    <w:rsid w:val="00B904EC"/>
    <w:rsid w:val="00B937FA"/>
    <w:rsid w:val="00BB2579"/>
    <w:rsid w:val="00BB30B1"/>
    <w:rsid w:val="00BB7956"/>
    <w:rsid w:val="00BC0BFD"/>
    <w:rsid w:val="00BC1C3D"/>
    <w:rsid w:val="00BD451F"/>
    <w:rsid w:val="00BE3B88"/>
    <w:rsid w:val="00BF1E0E"/>
    <w:rsid w:val="00BF22BB"/>
    <w:rsid w:val="00C03224"/>
    <w:rsid w:val="00C06D32"/>
    <w:rsid w:val="00C06F4E"/>
    <w:rsid w:val="00C312B6"/>
    <w:rsid w:val="00C50553"/>
    <w:rsid w:val="00C54C75"/>
    <w:rsid w:val="00C609FF"/>
    <w:rsid w:val="00C62987"/>
    <w:rsid w:val="00C64DEF"/>
    <w:rsid w:val="00C65D6E"/>
    <w:rsid w:val="00C7004A"/>
    <w:rsid w:val="00C7359D"/>
    <w:rsid w:val="00C8067E"/>
    <w:rsid w:val="00C81F98"/>
    <w:rsid w:val="00C93076"/>
    <w:rsid w:val="00C95014"/>
    <w:rsid w:val="00CA11DC"/>
    <w:rsid w:val="00CB1C11"/>
    <w:rsid w:val="00CB5D43"/>
    <w:rsid w:val="00CC1B99"/>
    <w:rsid w:val="00CC35F5"/>
    <w:rsid w:val="00CC50CC"/>
    <w:rsid w:val="00CD17D5"/>
    <w:rsid w:val="00CD1A32"/>
    <w:rsid w:val="00CD257B"/>
    <w:rsid w:val="00CE173D"/>
    <w:rsid w:val="00CE18F6"/>
    <w:rsid w:val="00CE7461"/>
    <w:rsid w:val="00D00E60"/>
    <w:rsid w:val="00D00E97"/>
    <w:rsid w:val="00D10B72"/>
    <w:rsid w:val="00D118CD"/>
    <w:rsid w:val="00D12EEC"/>
    <w:rsid w:val="00D173B9"/>
    <w:rsid w:val="00D21285"/>
    <w:rsid w:val="00D24F65"/>
    <w:rsid w:val="00D4305B"/>
    <w:rsid w:val="00D502A8"/>
    <w:rsid w:val="00D54EAB"/>
    <w:rsid w:val="00D5510E"/>
    <w:rsid w:val="00D5571B"/>
    <w:rsid w:val="00D605E4"/>
    <w:rsid w:val="00D6256E"/>
    <w:rsid w:val="00D8422E"/>
    <w:rsid w:val="00D853E1"/>
    <w:rsid w:val="00D8693D"/>
    <w:rsid w:val="00D87CCE"/>
    <w:rsid w:val="00D90364"/>
    <w:rsid w:val="00D913B4"/>
    <w:rsid w:val="00D91429"/>
    <w:rsid w:val="00D935D1"/>
    <w:rsid w:val="00D96C0C"/>
    <w:rsid w:val="00DA2AD9"/>
    <w:rsid w:val="00DA5DF9"/>
    <w:rsid w:val="00DB01DD"/>
    <w:rsid w:val="00DC0F75"/>
    <w:rsid w:val="00DC4375"/>
    <w:rsid w:val="00DC6313"/>
    <w:rsid w:val="00DC63C2"/>
    <w:rsid w:val="00DD64FF"/>
    <w:rsid w:val="00DE0DD5"/>
    <w:rsid w:val="00DE1741"/>
    <w:rsid w:val="00DE4DFB"/>
    <w:rsid w:val="00DF62DC"/>
    <w:rsid w:val="00E114D0"/>
    <w:rsid w:val="00E1162F"/>
    <w:rsid w:val="00E12617"/>
    <w:rsid w:val="00E15E55"/>
    <w:rsid w:val="00E20F18"/>
    <w:rsid w:val="00E22D4C"/>
    <w:rsid w:val="00E345DE"/>
    <w:rsid w:val="00E36E85"/>
    <w:rsid w:val="00E465AE"/>
    <w:rsid w:val="00E70006"/>
    <w:rsid w:val="00E722F8"/>
    <w:rsid w:val="00E73C62"/>
    <w:rsid w:val="00E8096D"/>
    <w:rsid w:val="00E8340E"/>
    <w:rsid w:val="00E836A0"/>
    <w:rsid w:val="00E83E1F"/>
    <w:rsid w:val="00E845A8"/>
    <w:rsid w:val="00E855EC"/>
    <w:rsid w:val="00E9357A"/>
    <w:rsid w:val="00E97ED6"/>
    <w:rsid w:val="00EA112E"/>
    <w:rsid w:val="00EA3B57"/>
    <w:rsid w:val="00EB18AA"/>
    <w:rsid w:val="00EC0273"/>
    <w:rsid w:val="00EC40E4"/>
    <w:rsid w:val="00ED1E23"/>
    <w:rsid w:val="00ED4EED"/>
    <w:rsid w:val="00ED7567"/>
    <w:rsid w:val="00ED78C8"/>
    <w:rsid w:val="00EE3139"/>
    <w:rsid w:val="00EE4D1C"/>
    <w:rsid w:val="00F038BF"/>
    <w:rsid w:val="00F047C9"/>
    <w:rsid w:val="00F06376"/>
    <w:rsid w:val="00F126A8"/>
    <w:rsid w:val="00F32612"/>
    <w:rsid w:val="00F46268"/>
    <w:rsid w:val="00F57940"/>
    <w:rsid w:val="00F57CC2"/>
    <w:rsid w:val="00F60113"/>
    <w:rsid w:val="00F63033"/>
    <w:rsid w:val="00F64D0D"/>
    <w:rsid w:val="00F65EC9"/>
    <w:rsid w:val="00F71493"/>
    <w:rsid w:val="00F7321C"/>
    <w:rsid w:val="00F73958"/>
    <w:rsid w:val="00F76331"/>
    <w:rsid w:val="00F844D6"/>
    <w:rsid w:val="00F8646C"/>
    <w:rsid w:val="00F86B13"/>
    <w:rsid w:val="00F967E7"/>
    <w:rsid w:val="00FA2247"/>
    <w:rsid w:val="00FA4B6F"/>
    <w:rsid w:val="00FA5CCA"/>
    <w:rsid w:val="00FA7A8D"/>
    <w:rsid w:val="00FB394D"/>
    <w:rsid w:val="00FB55B2"/>
    <w:rsid w:val="00FB5C46"/>
    <w:rsid w:val="00FB6738"/>
    <w:rsid w:val="00FC17E3"/>
    <w:rsid w:val="00FC4FB7"/>
    <w:rsid w:val="00FC6407"/>
    <w:rsid w:val="00FC7818"/>
    <w:rsid w:val="00FD0EBC"/>
    <w:rsid w:val="00FE0791"/>
    <w:rsid w:val="00FE141F"/>
    <w:rsid w:val="00FE19EC"/>
    <w:rsid w:val="00FF0273"/>
    <w:rsid w:val="00FF1C7E"/>
    <w:rsid w:val="00FF439E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  <w15:docId w15:val="{5B375971-CF55-42B7-B1BE-5806ED257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1285"/>
    <w:rPr>
      <w:rFonts w:ascii="Segoe UI" w:hAnsi="Segoe UI"/>
      <w:color w:val="75787B"/>
      <w:sz w:val="24"/>
      <w:szCs w:val="24"/>
      <w:lang w:val="en-GB" w:eastAsia="en-US"/>
    </w:rPr>
  </w:style>
  <w:style w:type="paragraph" w:styleId="Nadpis1">
    <w:name w:val="heading 1"/>
    <w:basedOn w:val="Normln"/>
    <w:next w:val="Normln"/>
    <w:link w:val="Heading1Char"/>
    <w:uiPriority w:val="99"/>
    <w:qFormat/>
    <w:rsid w:val="00D21285"/>
    <w:pPr>
      <w:keepNext/>
      <w:spacing w:line="595" w:lineRule="exact"/>
      <w:outlineLvl w:val="0"/>
    </w:pPr>
    <w:rPr>
      <w:sz w:val="55"/>
      <w:szCs w:val="20"/>
      <w:lang w:val="en-US"/>
    </w:rPr>
  </w:style>
  <w:style w:type="paragraph" w:styleId="Nadpis2">
    <w:name w:val="heading 2"/>
    <w:basedOn w:val="Normln"/>
    <w:next w:val="Normln"/>
    <w:link w:val="Heading2Char"/>
    <w:uiPriority w:val="99"/>
    <w:qFormat/>
    <w:rsid w:val="004F4B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Heading3Char"/>
    <w:uiPriority w:val="99"/>
    <w:qFormat/>
    <w:rsid w:val="004F4B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link w:val="Nadpis1"/>
    <w:uiPriority w:val="9"/>
    <w:rsid w:val="00023241"/>
    <w:rPr>
      <w:rFonts w:asciiTheme="majorHAnsi" w:eastAsiaTheme="majorEastAsia" w:hAnsiTheme="majorHAnsi" w:cstheme="majorBidi"/>
      <w:b/>
      <w:bCs/>
      <w:color w:val="75787B"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Standardnpsmoodstavce"/>
    <w:link w:val="Nadpis2"/>
    <w:uiPriority w:val="9"/>
    <w:semiHidden/>
    <w:rsid w:val="00023241"/>
    <w:rPr>
      <w:rFonts w:asciiTheme="majorHAnsi" w:eastAsiaTheme="majorEastAsia" w:hAnsiTheme="majorHAnsi" w:cstheme="majorBidi"/>
      <w:b/>
      <w:bCs/>
      <w:i/>
      <w:iCs/>
      <w:color w:val="75787B"/>
      <w:sz w:val="28"/>
      <w:szCs w:val="28"/>
      <w:lang w:val="en-GB" w:eastAsia="en-US"/>
    </w:rPr>
  </w:style>
  <w:style w:type="character" w:customStyle="1" w:styleId="Heading3Char">
    <w:name w:val="Heading 3 Char"/>
    <w:basedOn w:val="Standardnpsmoodstavce"/>
    <w:link w:val="Nadpis3"/>
    <w:uiPriority w:val="9"/>
    <w:semiHidden/>
    <w:rsid w:val="00023241"/>
    <w:rPr>
      <w:rFonts w:asciiTheme="majorHAnsi" w:eastAsiaTheme="majorEastAsia" w:hAnsiTheme="majorHAnsi" w:cstheme="majorBidi"/>
      <w:b/>
      <w:bCs/>
      <w:color w:val="75787B"/>
      <w:sz w:val="26"/>
      <w:szCs w:val="26"/>
      <w:lang w:val="en-GB" w:eastAsia="en-US"/>
    </w:rPr>
  </w:style>
  <w:style w:type="paragraph" w:customStyle="1" w:styleId="VisaBody">
    <w:name w:val="Visa Body"/>
    <w:link w:val="VisaBodyCharChar"/>
    <w:uiPriority w:val="99"/>
    <w:rsid w:val="00706FCE"/>
    <w:pPr>
      <w:spacing w:after="160" w:line="360" w:lineRule="auto"/>
    </w:pPr>
    <w:rPr>
      <w:rFonts w:ascii="Arial" w:hAnsi="Arial" w:cs="Arial"/>
      <w:bCs/>
      <w:szCs w:val="20"/>
      <w:lang w:val="en-GB" w:eastAsia="en-US"/>
    </w:rPr>
  </w:style>
  <w:style w:type="paragraph" w:customStyle="1" w:styleId="VisaDocumentname">
    <w:name w:val="Visa Document name"/>
    <w:uiPriority w:val="99"/>
    <w:rsid w:val="00706FCE"/>
    <w:pPr>
      <w:spacing w:after="120" w:line="240" w:lineRule="exact"/>
    </w:pPr>
    <w:rPr>
      <w:rFonts w:ascii="Arial" w:hAnsi="Arial" w:cs="Arial"/>
      <w:b/>
      <w:caps/>
      <w:color w:val="1A1F71"/>
      <w:spacing w:val="36"/>
      <w:sz w:val="19"/>
      <w:szCs w:val="20"/>
      <w:lang w:val="en-GB" w:eastAsia="en-US"/>
    </w:rPr>
  </w:style>
  <w:style w:type="paragraph" w:customStyle="1" w:styleId="VisaHeadLevelOne">
    <w:name w:val="Visa Head Level One"/>
    <w:uiPriority w:val="99"/>
    <w:rsid w:val="00706FCE"/>
    <w:pPr>
      <w:spacing w:before="120" w:after="360" w:line="360" w:lineRule="exact"/>
    </w:pPr>
    <w:rPr>
      <w:rFonts w:ascii="Arial" w:hAnsi="Arial" w:cs="Arial"/>
      <w:b/>
      <w:sz w:val="26"/>
      <w:szCs w:val="26"/>
      <w:lang w:val="en-GB" w:eastAsia="en-US"/>
    </w:rPr>
  </w:style>
  <w:style w:type="paragraph" w:customStyle="1" w:styleId="VisaHeadline">
    <w:name w:val="Visa Headline"/>
    <w:uiPriority w:val="99"/>
    <w:rsid w:val="00706FCE"/>
    <w:pPr>
      <w:pBdr>
        <w:top w:val="single" w:sz="8" w:space="6" w:color="0023A0"/>
        <w:bottom w:val="single" w:sz="8" w:space="6" w:color="0023A0"/>
      </w:pBdr>
      <w:spacing w:line="480" w:lineRule="exact"/>
    </w:pPr>
    <w:rPr>
      <w:rFonts w:ascii="Arial" w:hAnsi="Arial" w:cs="Arial"/>
      <w:color w:val="1A1F71"/>
      <w:sz w:val="40"/>
      <w:szCs w:val="20"/>
      <w:lang w:val="en-GB" w:eastAsia="en-US"/>
    </w:rPr>
  </w:style>
  <w:style w:type="paragraph" w:styleId="Textbubliny">
    <w:name w:val="Balloon Text"/>
    <w:basedOn w:val="Normln"/>
    <w:link w:val="BalloonTextChar"/>
    <w:uiPriority w:val="99"/>
    <w:semiHidden/>
    <w:rsid w:val="00D21285"/>
    <w:rPr>
      <w:sz w:val="16"/>
      <w:szCs w:val="16"/>
      <w:lang w:val="cs-CZ" w:eastAsia="ja-JP"/>
    </w:rPr>
  </w:style>
  <w:style w:type="character" w:customStyle="1" w:styleId="BalloonTextChar">
    <w:name w:val="Balloon Text Char"/>
    <w:basedOn w:val="Standardnpsmoodstavce"/>
    <w:link w:val="Textbubliny"/>
    <w:uiPriority w:val="99"/>
    <w:locked/>
    <w:rsid w:val="00D21285"/>
    <w:rPr>
      <w:rFonts w:ascii="Segoe UI" w:hAnsi="Segoe UI"/>
      <w:color w:val="75787B"/>
      <w:sz w:val="16"/>
    </w:rPr>
  </w:style>
  <w:style w:type="paragraph" w:customStyle="1" w:styleId="VisaHeadLevelThree">
    <w:name w:val="Visa Head Level Three"/>
    <w:uiPriority w:val="99"/>
    <w:rsid w:val="00706FCE"/>
    <w:rPr>
      <w:rFonts w:ascii="Arial" w:hAnsi="Arial" w:cs="Arial"/>
      <w:b/>
      <w:bCs/>
      <w:sz w:val="20"/>
      <w:szCs w:val="24"/>
      <w:lang w:val="en-GB" w:eastAsia="en-US"/>
    </w:rPr>
  </w:style>
  <w:style w:type="paragraph" w:customStyle="1" w:styleId="VisaLevelTwoText">
    <w:name w:val="Visa Level Two Text"/>
    <w:uiPriority w:val="99"/>
    <w:rsid w:val="00706FCE"/>
    <w:pPr>
      <w:numPr>
        <w:numId w:val="14"/>
      </w:numPr>
      <w:spacing w:after="160" w:line="280" w:lineRule="exact"/>
    </w:pPr>
    <w:rPr>
      <w:rFonts w:ascii="Arial" w:hAnsi="Arial" w:cs="Arial"/>
      <w:sz w:val="20"/>
      <w:szCs w:val="24"/>
      <w:lang w:val="en-GB" w:eastAsia="en-US"/>
    </w:rPr>
  </w:style>
  <w:style w:type="paragraph" w:customStyle="1" w:styleId="VisaHeadLevelTwo">
    <w:name w:val="Visa Head Level Two"/>
    <w:uiPriority w:val="99"/>
    <w:rsid w:val="00706FCE"/>
    <w:rPr>
      <w:rFonts w:ascii="Arial" w:hAnsi="Arial" w:cs="Arial"/>
      <w:b/>
      <w:bCs/>
      <w:sz w:val="24"/>
      <w:szCs w:val="20"/>
      <w:lang w:val="en-GB" w:eastAsia="en-US"/>
    </w:rPr>
  </w:style>
  <w:style w:type="paragraph" w:customStyle="1" w:styleId="VisaLevelThreeText">
    <w:name w:val="Visa Level Three Text"/>
    <w:uiPriority w:val="99"/>
    <w:rsid w:val="00706FCE"/>
    <w:pPr>
      <w:numPr>
        <w:numId w:val="17"/>
      </w:numPr>
      <w:spacing w:after="160" w:line="280" w:lineRule="exact"/>
      <w:ind w:left="850" w:hanging="425"/>
    </w:pPr>
    <w:rPr>
      <w:rFonts w:ascii="Arial" w:hAnsi="Arial" w:cs="Arial"/>
      <w:sz w:val="20"/>
      <w:szCs w:val="20"/>
      <w:lang w:val="en-GB" w:eastAsia="en-US"/>
    </w:rPr>
  </w:style>
  <w:style w:type="paragraph" w:customStyle="1" w:styleId="VisaQABody">
    <w:name w:val="Visa Q&amp;A Body"/>
    <w:uiPriority w:val="99"/>
    <w:semiHidden/>
    <w:rsid w:val="003E5447"/>
    <w:pPr>
      <w:tabs>
        <w:tab w:val="left" w:pos="540"/>
      </w:tabs>
      <w:spacing w:line="280" w:lineRule="exact"/>
      <w:ind w:left="562" w:hanging="562"/>
    </w:pPr>
    <w:rPr>
      <w:rFonts w:ascii="Arial" w:hAnsi="Arial"/>
      <w:b/>
      <w:bCs/>
      <w:sz w:val="20"/>
      <w:szCs w:val="20"/>
      <w:lang w:val="en-US" w:eastAsia="en-US"/>
    </w:rPr>
  </w:style>
  <w:style w:type="paragraph" w:customStyle="1" w:styleId="VisaQABullett">
    <w:name w:val="Visa Q&amp;A Bullett"/>
    <w:basedOn w:val="VisaLevelTwoText"/>
    <w:uiPriority w:val="99"/>
    <w:semiHidden/>
    <w:rsid w:val="003E5447"/>
    <w:pPr>
      <w:tabs>
        <w:tab w:val="left" w:pos="806"/>
      </w:tabs>
      <w:ind w:left="828" w:hanging="288"/>
    </w:pPr>
  </w:style>
  <w:style w:type="paragraph" w:styleId="Zhlav">
    <w:name w:val="header"/>
    <w:basedOn w:val="Normln"/>
    <w:link w:val="HeaderChar"/>
    <w:uiPriority w:val="99"/>
    <w:semiHidden/>
    <w:rsid w:val="003E54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Standardnpsmoodstavce"/>
    <w:link w:val="Zhlav"/>
    <w:uiPriority w:val="99"/>
    <w:locked/>
    <w:rsid w:val="00AC44FC"/>
    <w:rPr>
      <w:rFonts w:ascii="Segoe UI" w:hAnsi="Segoe UI"/>
      <w:color w:val="75787B"/>
      <w:sz w:val="24"/>
      <w:lang w:val="en-GB" w:eastAsia="en-US"/>
    </w:rPr>
  </w:style>
  <w:style w:type="paragraph" w:styleId="Zpat">
    <w:name w:val="footer"/>
    <w:basedOn w:val="Normln"/>
    <w:link w:val="FooterChar"/>
    <w:uiPriority w:val="99"/>
    <w:semiHidden/>
    <w:rsid w:val="003E54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Standardnpsmoodstavce"/>
    <w:link w:val="Zpat"/>
    <w:uiPriority w:val="99"/>
    <w:semiHidden/>
    <w:rsid w:val="00023241"/>
    <w:rPr>
      <w:rFonts w:ascii="Segoe UI" w:hAnsi="Segoe UI"/>
      <w:color w:val="75787B"/>
      <w:sz w:val="24"/>
      <w:szCs w:val="24"/>
      <w:lang w:val="en-GB" w:eastAsia="en-US"/>
    </w:rPr>
  </w:style>
  <w:style w:type="paragraph" w:customStyle="1" w:styleId="VisaNoteText">
    <w:name w:val="Visa Note Text"/>
    <w:basedOn w:val="VisaBody"/>
    <w:uiPriority w:val="99"/>
    <w:rsid w:val="00F06376"/>
    <w:pPr>
      <w:spacing w:line="240" w:lineRule="auto"/>
    </w:pPr>
  </w:style>
  <w:style w:type="paragraph" w:customStyle="1" w:styleId="VisaBodyCentred">
    <w:name w:val="Visa Body Centred"/>
    <w:basedOn w:val="Normln"/>
    <w:uiPriority w:val="99"/>
    <w:rsid w:val="00706FCE"/>
    <w:pPr>
      <w:spacing w:after="160"/>
      <w:jc w:val="center"/>
    </w:pPr>
    <w:rPr>
      <w:rFonts w:ascii="Arial" w:hAnsi="Arial" w:cs="Arial"/>
      <w:color w:val="auto"/>
    </w:rPr>
  </w:style>
  <w:style w:type="character" w:customStyle="1" w:styleId="VisaBodyCharChar">
    <w:name w:val="Visa Body Char Char"/>
    <w:link w:val="VisaBody"/>
    <w:uiPriority w:val="99"/>
    <w:locked/>
    <w:rsid w:val="00706FCE"/>
    <w:rPr>
      <w:rFonts w:ascii="Arial" w:hAnsi="Arial"/>
      <w:sz w:val="22"/>
      <w:lang w:val="en-GB" w:eastAsia="en-US"/>
    </w:rPr>
  </w:style>
  <w:style w:type="character" w:styleId="Hypertextovodkaz">
    <w:name w:val="Hyperlink"/>
    <w:basedOn w:val="Standardnpsmoodstavce"/>
    <w:uiPriority w:val="99"/>
    <w:rsid w:val="002A4FAE"/>
    <w:rPr>
      <w:rFonts w:cs="Times New Roman"/>
      <w:color w:val="0000FF"/>
      <w:u w:val="single"/>
    </w:rPr>
  </w:style>
  <w:style w:type="paragraph" w:customStyle="1" w:styleId="NewsReleaseFooter">
    <w:name w:val="News Release Footer"/>
    <w:basedOn w:val="VisaBody"/>
    <w:uiPriority w:val="99"/>
    <w:rsid w:val="00EE3139"/>
    <w:pPr>
      <w:tabs>
        <w:tab w:val="right" w:pos="9360"/>
      </w:tabs>
    </w:pPr>
    <w:rPr>
      <w:sz w:val="20"/>
      <w:szCs w:val="18"/>
    </w:rPr>
  </w:style>
  <w:style w:type="character" w:styleId="Siln">
    <w:name w:val="Strong"/>
    <w:basedOn w:val="Standardnpsmoodstavce"/>
    <w:uiPriority w:val="99"/>
    <w:qFormat/>
    <w:rsid w:val="004F4BB8"/>
    <w:rPr>
      <w:rFonts w:cs="Times New Roman"/>
      <w:b/>
    </w:rPr>
  </w:style>
  <w:style w:type="character" w:styleId="Odkaznakoment">
    <w:name w:val="annotation reference"/>
    <w:basedOn w:val="Standardnpsmoodstavce"/>
    <w:uiPriority w:val="99"/>
    <w:rsid w:val="00FE19EC"/>
    <w:rPr>
      <w:rFonts w:cs="Times New Roman"/>
      <w:sz w:val="16"/>
    </w:rPr>
  </w:style>
  <w:style w:type="paragraph" w:styleId="Textkomente">
    <w:name w:val="annotation text"/>
    <w:basedOn w:val="Normln"/>
    <w:link w:val="CommentTextChar"/>
    <w:uiPriority w:val="99"/>
    <w:rsid w:val="00FE19EC"/>
    <w:rPr>
      <w:sz w:val="20"/>
      <w:szCs w:val="20"/>
    </w:rPr>
  </w:style>
  <w:style w:type="character" w:customStyle="1" w:styleId="CommentTextChar">
    <w:name w:val="Comment Text Char"/>
    <w:basedOn w:val="Standardnpsmoodstavce"/>
    <w:link w:val="Textkomente"/>
    <w:uiPriority w:val="99"/>
    <w:locked/>
    <w:rsid w:val="00FE19EC"/>
    <w:rPr>
      <w:rFonts w:ascii="Segoe UI" w:hAnsi="Segoe UI"/>
      <w:color w:val="75787B"/>
      <w:lang w:val="en-GB" w:eastAsia="en-US"/>
    </w:rPr>
  </w:style>
  <w:style w:type="paragraph" w:styleId="Pedmtkomente">
    <w:name w:val="annotation subject"/>
    <w:basedOn w:val="Textkomente"/>
    <w:next w:val="Textkomente"/>
    <w:link w:val="CommentSubjectChar"/>
    <w:uiPriority w:val="99"/>
    <w:rsid w:val="00FE19EC"/>
    <w:rPr>
      <w:b/>
      <w:bCs/>
    </w:rPr>
  </w:style>
  <w:style w:type="character" w:customStyle="1" w:styleId="CommentSubjectChar">
    <w:name w:val="Comment Subject Char"/>
    <w:basedOn w:val="CommentTextChar"/>
    <w:link w:val="Pedmtkomente"/>
    <w:uiPriority w:val="99"/>
    <w:locked/>
    <w:rsid w:val="00FE19EC"/>
    <w:rPr>
      <w:rFonts w:ascii="Segoe UI" w:hAnsi="Segoe UI"/>
      <w:b/>
      <w:color w:val="75787B"/>
      <w:lang w:val="en-GB" w:eastAsia="en-US"/>
    </w:rPr>
  </w:style>
  <w:style w:type="table" w:styleId="Mkatabulky">
    <w:name w:val="Table Grid"/>
    <w:basedOn w:val="Normlntabulka"/>
    <w:uiPriority w:val="99"/>
    <w:rsid w:val="00A0180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99"/>
    <w:qFormat/>
    <w:rsid w:val="00835F2C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rsid w:val="00A01D4E"/>
    <w:pPr>
      <w:spacing w:before="100" w:beforeAutospacing="1" w:after="100" w:afterAutospacing="1"/>
    </w:pPr>
    <w:rPr>
      <w:rFonts w:ascii="Times New Roman" w:hAnsi="Times New Roman"/>
      <w:color w:val="auto"/>
      <w:lang w:val="sk-SK" w:eastAsia="sk-SK"/>
    </w:rPr>
  </w:style>
  <w:style w:type="paragraph" w:customStyle="1" w:styleId="VisaLocation">
    <w:name w:val="Visa Location"/>
    <w:basedOn w:val="Normln"/>
    <w:next w:val="Normln"/>
    <w:link w:val="VisaLocationCharChar"/>
    <w:autoRedefine/>
    <w:uiPriority w:val="99"/>
    <w:rsid w:val="00A01D4E"/>
    <w:pPr>
      <w:spacing w:after="160" w:line="360" w:lineRule="auto"/>
    </w:pPr>
    <w:rPr>
      <w:rFonts w:ascii="Arial" w:hAnsi="Arial"/>
      <w:b/>
      <w:bCs/>
      <w:color w:val="auto"/>
      <w:sz w:val="20"/>
      <w:szCs w:val="20"/>
      <w:lang w:val="en-US"/>
    </w:rPr>
  </w:style>
  <w:style w:type="character" w:customStyle="1" w:styleId="VisaLocationCharChar">
    <w:name w:val="Visa Location Char Char"/>
    <w:link w:val="VisaLocation"/>
    <w:uiPriority w:val="99"/>
    <w:locked/>
    <w:rsid w:val="00A01D4E"/>
    <w:rPr>
      <w:rFonts w:ascii="Arial" w:hAnsi="Arial"/>
      <w:b/>
      <w:lang w:val="en-US" w:eastAsia="en-US"/>
    </w:rPr>
  </w:style>
  <w:style w:type="paragraph" w:customStyle="1" w:styleId="Bezriadkovania2">
    <w:name w:val="Bez riadkovania2"/>
    <w:uiPriority w:val="99"/>
    <w:rsid w:val="00A01D4E"/>
    <w:rPr>
      <w:sz w:val="24"/>
      <w:szCs w:val="24"/>
      <w:lang w:val="en-US" w:eastAsia="en-US"/>
    </w:rPr>
  </w:style>
  <w:style w:type="character" w:styleId="Zdraznn">
    <w:name w:val="Emphasis"/>
    <w:basedOn w:val="Standardnpsmoodstavce"/>
    <w:uiPriority w:val="99"/>
    <w:qFormat/>
    <w:rsid w:val="00F46268"/>
    <w:rPr>
      <w:rFonts w:cs="Times New Roman"/>
      <w:i/>
    </w:rPr>
  </w:style>
  <w:style w:type="character" w:customStyle="1" w:styleId="apple-converted-space">
    <w:name w:val="apple-converted-space"/>
    <w:uiPriority w:val="99"/>
    <w:rsid w:val="00E83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aeurop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0C90B8-327D-4713-991A-A8FB8C61A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3932</Characters>
  <Application>Microsoft Office Word</Application>
  <DocSecurity>4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News</vt:lpstr>
      <vt:lpstr>News</vt:lpstr>
    </vt:vector>
  </TitlesOfParts>
  <Company>Visa Europe</Company>
  <LinksUpToDate>false</LinksUpToDate>
  <CharactersWithSpaces>4589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</dc:title>
  <dc:creator>curranm</dc:creator>
  <cp:lastModifiedBy>Jana Pečenková</cp:lastModifiedBy>
  <cp:revision>2</cp:revision>
  <cp:lastPrinted>2016-03-16T07:46:00Z</cp:lastPrinted>
  <dcterms:created xsi:type="dcterms:W3CDTF">2016-03-30T06:12:00Z</dcterms:created>
  <dcterms:modified xsi:type="dcterms:W3CDTF">2016-03-30T06:12:00Z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