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023D" w:rsidRDefault="002B023D">
      <w:pPr>
        <w:rPr>
          <w:rFonts w:ascii="Arial" w:hAnsi="Arial"/>
          <w:sz w:val="22"/>
        </w:rPr>
      </w:pPr>
      <w:r>
        <w:rPr>
          <w:rFonts w:ascii="Arial" w:hAnsi="Arial"/>
          <w:noProof/>
          <w:sz w:val="22"/>
        </w:rPr>
        <w:drawing>
          <wp:inline distT="0" distB="0" distL="0" distR="0">
            <wp:extent cx="4978400" cy="20701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78400" cy="2070100"/>
                    </a:xfrm>
                    <a:prstGeom prst="rect">
                      <a:avLst/>
                    </a:prstGeom>
                    <a:noFill/>
                    <a:ln w="9525">
                      <a:noFill/>
                      <a:miter lim="800000"/>
                      <a:headEnd/>
                      <a:tailEnd/>
                    </a:ln>
                  </pic:spPr>
                </pic:pic>
              </a:graphicData>
            </a:graphic>
          </wp:inline>
        </w:drawing>
      </w:r>
    </w:p>
    <w:p w:rsidR="00847B71" w:rsidRDefault="00B865EB" w:rsidP="00B865EB">
      <w:pPr>
        <w:jc w:val="center"/>
        <w:rPr>
          <w:rFonts w:ascii="Arial Bold" w:hAnsi="Arial Bold"/>
          <w:b/>
        </w:rPr>
      </w:pPr>
      <w:r>
        <w:rPr>
          <w:rFonts w:ascii="Arial Bold" w:hAnsi="Arial Bold"/>
          <w:b/>
        </w:rPr>
        <w:t xml:space="preserve">SUN COMMUNICATIONS </w:t>
      </w:r>
      <w:r w:rsidR="00847B71">
        <w:rPr>
          <w:rFonts w:ascii="Arial Bold" w:hAnsi="Arial Bold"/>
          <w:b/>
        </w:rPr>
        <w:t xml:space="preserve">SIGNS AGREEMENT </w:t>
      </w:r>
    </w:p>
    <w:p w:rsidR="00AA7C7B" w:rsidRDefault="009614D6" w:rsidP="00B865EB">
      <w:pPr>
        <w:jc w:val="center"/>
        <w:rPr>
          <w:rFonts w:ascii="Arial Bold" w:hAnsi="Arial Bold"/>
          <w:b/>
        </w:rPr>
      </w:pPr>
      <w:r>
        <w:rPr>
          <w:rFonts w:ascii="Arial Bold" w:hAnsi="Arial Bold"/>
          <w:b/>
        </w:rPr>
        <w:t xml:space="preserve">WITH </w:t>
      </w:r>
      <w:r w:rsidR="00B865EB">
        <w:rPr>
          <w:rFonts w:ascii="Arial Bold" w:hAnsi="Arial Bold"/>
          <w:b/>
        </w:rPr>
        <w:t>PREMIER</w:t>
      </w:r>
      <w:r>
        <w:rPr>
          <w:rFonts w:ascii="Arial Bold" w:hAnsi="Arial Bold"/>
          <w:b/>
        </w:rPr>
        <w:t xml:space="preserve">, </w:t>
      </w:r>
      <w:r w:rsidR="00B865EB">
        <w:rPr>
          <w:rFonts w:ascii="Arial Bold" w:hAnsi="Arial Bold"/>
          <w:b/>
        </w:rPr>
        <w:t xml:space="preserve">INC. TO HELP </w:t>
      </w:r>
    </w:p>
    <w:p w:rsidR="00AA7C7B" w:rsidRDefault="00AA7C7B" w:rsidP="00B865EB">
      <w:pPr>
        <w:jc w:val="center"/>
        <w:rPr>
          <w:rFonts w:ascii="Arial Bold" w:hAnsi="Arial Bold"/>
          <w:b/>
        </w:rPr>
      </w:pPr>
      <w:r>
        <w:rPr>
          <w:rFonts w:ascii="Arial Bold" w:hAnsi="Arial Bold"/>
          <w:b/>
        </w:rPr>
        <w:t>REDUCE PAYMENT PROCESSING COSTS</w:t>
      </w:r>
    </w:p>
    <w:p w:rsidR="00B865EB" w:rsidRDefault="00B865EB" w:rsidP="00B865EB">
      <w:pPr>
        <w:jc w:val="center"/>
        <w:rPr>
          <w:rFonts w:ascii="Arial Bold" w:hAnsi="Arial Bold"/>
          <w:b/>
        </w:rPr>
      </w:pPr>
      <w:proofErr w:type="gramStart"/>
      <w:r>
        <w:rPr>
          <w:rFonts w:ascii="Arial Bold" w:hAnsi="Arial Bold"/>
          <w:b/>
        </w:rPr>
        <w:t>FOR ALLIANCE MEMBERS.</w:t>
      </w:r>
      <w:proofErr w:type="gramEnd"/>
    </w:p>
    <w:p w:rsidR="00AA7C7B" w:rsidRDefault="00AA7C7B" w:rsidP="00B865EB">
      <w:pPr>
        <w:jc w:val="center"/>
        <w:rPr>
          <w:rFonts w:ascii="Arial Bold" w:hAnsi="Arial Bold"/>
          <w:b/>
        </w:rPr>
      </w:pPr>
    </w:p>
    <w:p w:rsidR="0000758D" w:rsidRPr="00B865EB" w:rsidRDefault="00B865EB" w:rsidP="00B865EB">
      <w:pPr>
        <w:jc w:val="center"/>
        <w:rPr>
          <w:rFonts w:ascii="Arial Bold" w:hAnsi="Arial Bold"/>
          <w:b/>
        </w:rPr>
      </w:pPr>
      <w:r>
        <w:rPr>
          <w:rFonts w:ascii="Arial Bold" w:hAnsi="Arial Bold"/>
          <w:b/>
        </w:rPr>
        <w:t>Sun Communications to also p</w:t>
      </w:r>
      <w:r w:rsidR="00AA7C7B">
        <w:rPr>
          <w:rFonts w:ascii="Arial Bold" w:hAnsi="Arial Bold"/>
          <w:b/>
        </w:rPr>
        <w:t>rovide ongoing education and adv</w:t>
      </w:r>
      <w:r>
        <w:rPr>
          <w:rFonts w:ascii="Arial Bold" w:hAnsi="Arial Bold"/>
          <w:b/>
        </w:rPr>
        <w:t>ice regar</w:t>
      </w:r>
      <w:r w:rsidR="00AA7C7B">
        <w:rPr>
          <w:rFonts w:ascii="Arial Bold" w:hAnsi="Arial Bold"/>
          <w:b/>
        </w:rPr>
        <w:t>ding</w:t>
      </w:r>
      <w:r>
        <w:rPr>
          <w:rFonts w:ascii="Arial Bold" w:hAnsi="Arial Bold"/>
          <w:b/>
        </w:rPr>
        <w:t xml:space="preserve"> technology infrastructure compliance and best practices in cyber security and fraud prevention</w:t>
      </w:r>
    </w:p>
    <w:p w:rsidR="001A475B" w:rsidRDefault="001A475B" w:rsidP="0000758D">
      <w:pPr>
        <w:rPr>
          <w:rFonts w:ascii="Arial" w:hAnsi="Arial"/>
          <w:sz w:val="22"/>
        </w:rPr>
      </w:pPr>
    </w:p>
    <w:p w:rsidR="00830A35" w:rsidRDefault="00B865EB" w:rsidP="0000758D">
      <w:pPr>
        <w:rPr>
          <w:rFonts w:ascii="Arial" w:hAnsi="Arial"/>
          <w:sz w:val="22"/>
        </w:rPr>
      </w:pPr>
      <w:r>
        <w:rPr>
          <w:rFonts w:ascii="Arial" w:hAnsi="Arial"/>
          <w:sz w:val="22"/>
        </w:rPr>
        <w:t xml:space="preserve">Stamford, CT – </w:t>
      </w:r>
      <w:r w:rsidR="003F2EDE">
        <w:rPr>
          <w:rFonts w:ascii="Arial" w:hAnsi="Arial"/>
          <w:sz w:val="22"/>
        </w:rPr>
        <w:t>December,</w:t>
      </w:r>
      <w:r w:rsidR="0000758D">
        <w:rPr>
          <w:rFonts w:ascii="Arial" w:hAnsi="Arial"/>
          <w:sz w:val="22"/>
        </w:rPr>
        <w:t xml:space="preserve"> 2014 – As </w:t>
      </w:r>
      <w:r w:rsidR="003B3B7B">
        <w:rPr>
          <w:rFonts w:ascii="Arial" w:hAnsi="Arial"/>
          <w:sz w:val="22"/>
        </w:rPr>
        <w:t xml:space="preserve">more businesses realize credit card processing </w:t>
      </w:r>
      <w:r w:rsidR="003F2EDE">
        <w:rPr>
          <w:rFonts w:ascii="Arial" w:hAnsi="Arial"/>
          <w:sz w:val="22"/>
        </w:rPr>
        <w:t>is</w:t>
      </w:r>
      <w:r w:rsidR="003B3B7B">
        <w:rPr>
          <w:rFonts w:ascii="Arial" w:hAnsi="Arial"/>
          <w:sz w:val="22"/>
        </w:rPr>
        <w:t xml:space="preserve"> </w:t>
      </w:r>
      <w:bookmarkStart w:id="0" w:name="_GoBack"/>
      <w:bookmarkEnd w:id="0"/>
      <w:r w:rsidR="003F2EDE">
        <w:rPr>
          <w:rFonts w:ascii="Arial" w:hAnsi="Arial"/>
          <w:sz w:val="22"/>
        </w:rPr>
        <w:t xml:space="preserve">a </w:t>
      </w:r>
      <w:r w:rsidR="003B3B7B">
        <w:rPr>
          <w:rFonts w:ascii="Arial" w:hAnsi="Arial"/>
          <w:sz w:val="22"/>
        </w:rPr>
        <w:t>tax on their business, Premie</w:t>
      </w:r>
      <w:r w:rsidR="00994126">
        <w:rPr>
          <w:rFonts w:ascii="Arial" w:hAnsi="Arial"/>
          <w:sz w:val="22"/>
        </w:rPr>
        <w:t>r, I</w:t>
      </w:r>
      <w:r w:rsidR="003B3B7B">
        <w:rPr>
          <w:rFonts w:ascii="Arial" w:hAnsi="Arial"/>
          <w:sz w:val="22"/>
        </w:rPr>
        <w:t xml:space="preserve">nc. of Charlotte, NC has </w:t>
      </w:r>
      <w:r w:rsidR="009614D6">
        <w:rPr>
          <w:rFonts w:ascii="Arial" w:hAnsi="Arial"/>
          <w:sz w:val="22"/>
        </w:rPr>
        <w:t>awarded a new group purchasing agreement to</w:t>
      </w:r>
      <w:r w:rsidR="003B3B7B">
        <w:rPr>
          <w:rFonts w:ascii="Arial" w:hAnsi="Arial"/>
          <w:sz w:val="22"/>
        </w:rPr>
        <w:t xml:space="preserve"> Sun Communications Inc. of Stamford </w:t>
      </w:r>
      <w:r w:rsidR="00256B86">
        <w:rPr>
          <w:rFonts w:ascii="Arial" w:hAnsi="Arial"/>
          <w:sz w:val="22"/>
        </w:rPr>
        <w:t>CT</w:t>
      </w:r>
      <w:r w:rsidR="00830A35">
        <w:rPr>
          <w:rFonts w:ascii="Arial" w:hAnsi="Arial"/>
          <w:sz w:val="22"/>
        </w:rPr>
        <w:t xml:space="preserve"> to </w:t>
      </w:r>
      <w:r w:rsidR="00AA7C7B">
        <w:rPr>
          <w:rFonts w:ascii="Arial" w:hAnsi="Arial"/>
          <w:sz w:val="22"/>
        </w:rPr>
        <w:t xml:space="preserve">advise and reduce </w:t>
      </w:r>
      <w:r w:rsidR="0047196C">
        <w:rPr>
          <w:rFonts w:ascii="Arial" w:hAnsi="Arial"/>
          <w:sz w:val="22"/>
        </w:rPr>
        <w:t xml:space="preserve">costs </w:t>
      </w:r>
      <w:r>
        <w:rPr>
          <w:rFonts w:ascii="Arial" w:hAnsi="Arial"/>
          <w:sz w:val="22"/>
        </w:rPr>
        <w:t xml:space="preserve">for it’s </w:t>
      </w:r>
      <w:r w:rsidR="009614D6">
        <w:rPr>
          <w:rFonts w:ascii="Arial" w:hAnsi="Arial"/>
          <w:sz w:val="22"/>
        </w:rPr>
        <w:t xml:space="preserve">nationwide alliance of approximately 3,400 hospitals and </w:t>
      </w:r>
      <w:r>
        <w:rPr>
          <w:rFonts w:ascii="Arial" w:hAnsi="Arial"/>
          <w:sz w:val="22"/>
        </w:rPr>
        <w:t>11</w:t>
      </w:r>
      <w:r w:rsidR="009614D6">
        <w:rPr>
          <w:rFonts w:ascii="Arial" w:hAnsi="Arial"/>
          <w:sz w:val="22"/>
        </w:rPr>
        <w:t>0</w:t>
      </w:r>
      <w:r w:rsidR="00B95321">
        <w:rPr>
          <w:rFonts w:ascii="Arial" w:hAnsi="Arial"/>
          <w:sz w:val="22"/>
        </w:rPr>
        <w:t>,</w:t>
      </w:r>
      <w:r w:rsidR="003F2EDE">
        <w:rPr>
          <w:rFonts w:ascii="Arial" w:hAnsi="Arial"/>
          <w:sz w:val="22"/>
        </w:rPr>
        <w:t>000</w:t>
      </w:r>
      <w:r>
        <w:rPr>
          <w:rFonts w:ascii="Arial" w:hAnsi="Arial"/>
          <w:sz w:val="22"/>
        </w:rPr>
        <w:t xml:space="preserve"> </w:t>
      </w:r>
      <w:r w:rsidR="009614D6">
        <w:rPr>
          <w:rFonts w:ascii="Arial" w:hAnsi="Arial"/>
          <w:sz w:val="22"/>
        </w:rPr>
        <w:t>other providers.</w:t>
      </w:r>
    </w:p>
    <w:p w:rsidR="00B865EB" w:rsidRDefault="00B865EB" w:rsidP="0000758D">
      <w:pPr>
        <w:rPr>
          <w:rFonts w:ascii="Arial" w:hAnsi="Arial"/>
          <w:sz w:val="22"/>
        </w:rPr>
      </w:pPr>
      <w:r>
        <w:rPr>
          <w:rFonts w:ascii="Arial" w:hAnsi="Arial"/>
          <w:sz w:val="22"/>
        </w:rPr>
        <w:t xml:space="preserve">According to </w:t>
      </w:r>
      <w:r w:rsidR="00E706BF">
        <w:rPr>
          <w:rFonts w:ascii="Arial" w:hAnsi="Arial"/>
          <w:sz w:val="22"/>
        </w:rPr>
        <w:t>Cardfellow.com</w:t>
      </w:r>
      <w:r>
        <w:rPr>
          <w:rFonts w:ascii="Arial" w:hAnsi="Arial"/>
          <w:sz w:val="22"/>
        </w:rPr>
        <w:t xml:space="preserve">, businesses incur an </w:t>
      </w:r>
      <w:r w:rsidR="00E706BF">
        <w:rPr>
          <w:rFonts w:ascii="Arial" w:hAnsi="Arial"/>
          <w:sz w:val="22"/>
        </w:rPr>
        <w:t xml:space="preserve">average expense of 2% of goods sold </w:t>
      </w:r>
      <w:r>
        <w:rPr>
          <w:rFonts w:ascii="Arial" w:hAnsi="Arial"/>
          <w:sz w:val="22"/>
        </w:rPr>
        <w:t>as a result of fees r</w:t>
      </w:r>
      <w:r w:rsidR="00AA7C7B">
        <w:rPr>
          <w:rFonts w:ascii="Arial" w:hAnsi="Arial"/>
          <w:sz w:val="22"/>
        </w:rPr>
        <w:t>e</w:t>
      </w:r>
      <w:r>
        <w:rPr>
          <w:rFonts w:ascii="Arial" w:hAnsi="Arial"/>
          <w:sz w:val="22"/>
        </w:rPr>
        <w:t xml:space="preserve">lated to payment processing.  </w:t>
      </w:r>
      <w:proofErr w:type="gramStart"/>
      <w:r>
        <w:rPr>
          <w:rFonts w:ascii="Arial" w:hAnsi="Arial"/>
          <w:sz w:val="22"/>
        </w:rPr>
        <w:t>A</w:t>
      </w:r>
      <w:r w:rsidR="00AA7C7B">
        <w:rPr>
          <w:rFonts w:ascii="Arial" w:hAnsi="Arial"/>
          <w:sz w:val="22"/>
        </w:rPr>
        <w:t>ll busine</w:t>
      </w:r>
      <w:r>
        <w:rPr>
          <w:rFonts w:ascii="Arial" w:hAnsi="Arial"/>
          <w:sz w:val="22"/>
        </w:rPr>
        <w:t>s</w:t>
      </w:r>
      <w:r w:rsidR="00AA7C7B">
        <w:rPr>
          <w:rFonts w:ascii="Arial" w:hAnsi="Arial"/>
          <w:sz w:val="22"/>
        </w:rPr>
        <w:t xml:space="preserve">ses </w:t>
      </w:r>
      <w:r>
        <w:rPr>
          <w:rFonts w:ascii="Arial" w:hAnsi="Arial"/>
          <w:sz w:val="22"/>
        </w:rPr>
        <w:t>that process credit cards pay a set amount – called Interchange – to the major credit card companies (Visa, M</w:t>
      </w:r>
      <w:r w:rsidR="00173761">
        <w:rPr>
          <w:rFonts w:ascii="Arial" w:hAnsi="Arial"/>
          <w:sz w:val="22"/>
        </w:rPr>
        <w:t>asterCard, and Discover).</w:t>
      </w:r>
      <w:proofErr w:type="gramEnd"/>
      <w:r w:rsidR="00173761">
        <w:rPr>
          <w:rFonts w:ascii="Arial" w:hAnsi="Arial"/>
          <w:sz w:val="22"/>
        </w:rPr>
        <w:t xml:space="preserve">  The I</w:t>
      </w:r>
      <w:r>
        <w:rPr>
          <w:rFonts w:ascii="Arial" w:hAnsi="Arial"/>
          <w:sz w:val="22"/>
        </w:rPr>
        <w:t xml:space="preserve">nterchange </w:t>
      </w:r>
      <w:r w:rsidR="009B24D4">
        <w:rPr>
          <w:rFonts w:ascii="Arial" w:hAnsi="Arial"/>
          <w:sz w:val="22"/>
        </w:rPr>
        <w:t>rates are non-negotiable and are</w:t>
      </w:r>
      <w:r>
        <w:rPr>
          <w:rFonts w:ascii="Arial" w:hAnsi="Arial"/>
          <w:sz w:val="22"/>
        </w:rPr>
        <w:t xml:space="preserve"> the cost of accep</w:t>
      </w:r>
      <w:r w:rsidR="0047196C">
        <w:rPr>
          <w:rFonts w:ascii="Arial" w:hAnsi="Arial"/>
          <w:sz w:val="22"/>
        </w:rPr>
        <w:t xml:space="preserve">ting credit cards.  However, </w:t>
      </w:r>
      <w:r>
        <w:rPr>
          <w:rFonts w:ascii="Arial" w:hAnsi="Arial"/>
          <w:sz w:val="22"/>
        </w:rPr>
        <w:t>(</w:t>
      </w:r>
      <w:r w:rsidR="0047196C">
        <w:rPr>
          <w:rFonts w:ascii="Arial" w:hAnsi="Arial"/>
          <w:sz w:val="22"/>
        </w:rPr>
        <w:t xml:space="preserve">in </w:t>
      </w:r>
      <w:r>
        <w:rPr>
          <w:rFonts w:ascii="Arial" w:hAnsi="Arial"/>
          <w:sz w:val="22"/>
        </w:rPr>
        <w:t>most cases) a credit card processor then ad</w:t>
      </w:r>
      <w:r w:rsidR="00AA7C7B">
        <w:rPr>
          <w:rFonts w:ascii="Arial" w:hAnsi="Arial"/>
          <w:sz w:val="22"/>
        </w:rPr>
        <w:t>ds</w:t>
      </w:r>
      <w:r>
        <w:rPr>
          <w:rFonts w:ascii="Arial" w:hAnsi="Arial"/>
          <w:sz w:val="22"/>
        </w:rPr>
        <w:t xml:space="preserve"> </w:t>
      </w:r>
      <w:r w:rsidR="00AA7C7B">
        <w:rPr>
          <w:rFonts w:ascii="Arial" w:hAnsi="Arial"/>
          <w:sz w:val="22"/>
        </w:rPr>
        <w:t xml:space="preserve">a </w:t>
      </w:r>
      <w:r w:rsidR="00173761">
        <w:rPr>
          <w:rFonts w:ascii="Arial" w:hAnsi="Arial"/>
          <w:sz w:val="22"/>
        </w:rPr>
        <w:t>rate</w:t>
      </w:r>
      <w:r w:rsidR="00AA7C7B">
        <w:rPr>
          <w:rFonts w:ascii="Arial" w:hAnsi="Arial"/>
          <w:sz w:val="22"/>
        </w:rPr>
        <w:t xml:space="preserve"> and / or </w:t>
      </w:r>
      <w:r>
        <w:rPr>
          <w:rFonts w:ascii="Arial" w:hAnsi="Arial"/>
          <w:sz w:val="22"/>
        </w:rPr>
        <w:t>fee</w:t>
      </w:r>
      <w:r w:rsidR="00AA7C7B">
        <w:rPr>
          <w:rFonts w:ascii="Arial" w:hAnsi="Arial"/>
          <w:sz w:val="22"/>
        </w:rPr>
        <w:t>s on top of Interchange</w:t>
      </w:r>
      <w:r>
        <w:rPr>
          <w:rFonts w:ascii="Arial" w:hAnsi="Arial"/>
          <w:sz w:val="22"/>
        </w:rPr>
        <w:t>, which inc</w:t>
      </w:r>
      <w:r w:rsidR="00AA7C7B">
        <w:rPr>
          <w:rFonts w:ascii="Arial" w:hAnsi="Arial"/>
          <w:sz w:val="22"/>
        </w:rPr>
        <w:t>r</w:t>
      </w:r>
      <w:r>
        <w:rPr>
          <w:rFonts w:ascii="Arial" w:hAnsi="Arial"/>
          <w:sz w:val="22"/>
        </w:rPr>
        <w:t>eases the costs of every transaction.  In some</w:t>
      </w:r>
      <w:r w:rsidR="00E706BF">
        <w:rPr>
          <w:rFonts w:ascii="Arial" w:hAnsi="Arial"/>
          <w:sz w:val="22"/>
        </w:rPr>
        <w:t xml:space="preserve"> cases, it can be as much as 5%</w:t>
      </w:r>
      <w:r>
        <w:rPr>
          <w:rFonts w:ascii="Arial" w:hAnsi="Arial"/>
          <w:sz w:val="22"/>
        </w:rPr>
        <w:t>.</w:t>
      </w:r>
    </w:p>
    <w:p w:rsidR="00B865EB" w:rsidRDefault="00B865EB" w:rsidP="0000758D">
      <w:pPr>
        <w:rPr>
          <w:rFonts w:ascii="Arial" w:hAnsi="Arial"/>
          <w:sz w:val="22"/>
        </w:rPr>
      </w:pPr>
      <w:r>
        <w:rPr>
          <w:rFonts w:ascii="Arial" w:hAnsi="Arial"/>
          <w:sz w:val="22"/>
        </w:rPr>
        <w:t xml:space="preserve">“Businesses need to be more aware </w:t>
      </w:r>
      <w:r w:rsidR="003F2EDE">
        <w:rPr>
          <w:rFonts w:ascii="Arial" w:hAnsi="Arial"/>
          <w:sz w:val="22"/>
        </w:rPr>
        <w:t>of processors costs</w:t>
      </w:r>
      <w:r>
        <w:rPr>
          <w:rFonts w:ascii="Arial" w:hAnsi="Arial"/>
          <w:sz w:val="22"/>
        </w:rPr>
        <w:t xml:space="preserve"> and understand exactly</w:t>
      </w:r>
      <w:r w:rsidR="00AA7C7B">
        <w:rPr>
          <w:rFonts w:ascii="Arial" w:hAnsi="Arial"/>
          <w:sz w:val="22"/>
        </w:rPr>
        <w:t xml:space="preserve"> what they are paying,” said Greg Schneider CEO of Sun Communications.  “There has been very little transparency in the payment processing businesses as p</w:t>
      </w:r>
      <w:r w:rsidR="005F640B">
        <w:rPr>
          <w:rFonts w:ascii="Arial" w:hAnsi="Arial"/>
          <w:sz w:val="22"/>
        </w:rPr>
        <w:t xml:space="preserve">rocessors quote ‘rates’ and ‘fees’ that </w:t>
      </w:r>
      <w:r w:rsidR="0047196C">
        <w:rPr>
          <w:rFonts w:ascii="Arial" w:hAnsi="Arial"/>
          <w:sz w:val="22"/>
        </w:rPr>
        <w:t>add to the cost of processing credit cards</w:t>
      </w:r>
      <w:r w:rsidR="00AA7C7B">
        <w:rPr>
          <w:rFonts w:ascii="Arial" w:hAnsi="Arial"/>
          <w:sz w:val="22"/>
        </w:rPr>
        <w:t>.  B</w:t>
      </w:r>
      <w:r w:rsidR="005F640B">
        <w:rPr>
          <w:rFonts w:ascii="Arial" w:hAnsi="Arial"/>
          <w:sz w:val="22"/>
        </w:rPr>
        <w:t xml:space="preserve">usinesses should be asking a processor ‘what’s your pricing model and mark-up’.  It’s not the processors ‘rate’ that </w:t>
      </w:r>
      <w:r w:rsidR="003F2EDE">
        <w:rPr>
          <w:rFonts w:ascii="Arial" w:hAnsi="Arial"/>
          <w:sz w:val="22"/>
        </w:rPr>
        <w:t>matters;</w:t>
      </w:r>
      <w:r w:rsidR="005F640B">
        <w:rPr>
          <w:rFonts w:ascii="Arial" w:hAnsi="Arial"/>
          <w:sz w:val="22"/>
        </w:rPr>
        <w:t xml:space="preserve"> it’s the </w:t>
      </w:r>
      <w:r w:rsidR="00173761">
        <w:rPr>
          <w:rFonts w:ascii="Arial" w:hAnsi="Arial"/>
          <w:sz w:val="22"/>
        </w:rPr>
        <w:t xml:space="preserve">pricing model and </w:t>
      </w:r>
      <w:r w:rsidR="005F640B">
        <w:rPr>
          <w:rFonts w:ascii="Arial" w:hAnsi="Arial"/>
          <w:sz w:val="22"/>
        </w:rPr>
        <w:t>mark-up over cost that they charge – ‘cost’ being Inte</w:t>
      </w:r>
      <w:r w:rsidR="00CB2524">
        <w:rPr>
          <w:rFonts w:ascii="Arial" w:hAnsi="Arial"/>
          <w:sz w:val="22"/>
        </w:rPr>
        <w:t>rchange</w:t>
      </w:r>
      <w:r>
        <w:rPr>
          <w:rFonts w:ascii="Arial" w:hAnsi="Arial"/>
          <w:sz w:val="22"/>
        </w:rPr>
        <w:t>.</w:t>
      </w:r>
    </w:p>
    <w:p w:rsidR="001A475B" w:rsidRDefault="001A475B" w:rsidP="0000758D">
      <w:pPr>
        <w:rPr>
          <w:rFonts w:ascii="Arial" w:hAnsi="Arial"/>
          <w:sz w:val="22"/>
        </w:rPr>
      </w:pPr>
    </w:p>
    <w:p w:rsidR="005F640B" w:rsidRDefault="005F640B" w:rsidP="0000758D">
      <w:pPr>
        <w:rPr>
          <w:rFonts w:ascii="Arial" w:hAnsi="Arial"/>
          <w:sz w:val="22"/>
        </w:rPr>
      </w:pPr>
      <w:r>
        <w:rPr>
          <w:rFonts w:ascii="Arial" w:hAnsi="Arial"/>
          <w:sz w:val="22"/>
        </w:rPr>
        <w:t>The fairest and most transparent pri</w:t>
      </w:r>
      <w:r w:rsidR="00AA7C7B">
        <w:rPr>
          <w:rFonts w:ascii="Arial" w:hAnsi="Arial"/>
          <w:sz w:val="22"/>
        </w:rPr>
        <w:t>cing model is Interchange Plus.  Sun Communications will be making the</w:t>
      </w:r>
      <w:r w:rsidR="00173761">
        <w:rPr>
          <w:rFonts w:ascii="Arial" w:hAnsi="Arial"/>
          <w:sz w:val="22"/>
        </w:rPr>
        <w:t>ir</w:t>
      </w:r>
      <w:r w:rsidR="00AA7C7B">
        <w:rPr>
          <w:rFonts w:ascii="Arial" w:hAnsi="Arial"/>
          <w:sz w:val="22"/>
        </w:rPr>
        <w:t xml:space="preserve"> Interchange Plus mod</w:t>
      </w:r>
      <w:r w:rsidR="001A475B">
        <w:rPr>
          <w:rFonts w:ascii="Arial" w:hAnsi="Arial"/>
          <w:sz w:val="22"/>
        </w:rPr>
        <w:t>e</w:t>
      </w:r>
      <w:r w:rsidR="00AA7C7B">
        <w:rPr>
          <w:rFonts w:ascii="Arial" w:hAnsi="Arial"/>
          <w:sz w:val="22"/>
        </w:rPr>
        <w:t>l available to Pr</w:t>
      </w:r>
      <w:r w:rsidR="001A475B">
        <w:rPr>
          <w:rFonts w:ascii="Arial" w:hAnsi="Arial"/>
          <w:sz w:val="22"/>
        </w:rPr>
        <w:t>e</w:t>
      </w:r>
      <w:r w:rsidR="00AA7C7B">
        <w:rPr>
          <w:rFonts w:ascii="Arial" w:hAnsi="Arial"/>
          <w:sz w:val="22"/>
        </w:rPr>
        <w:t>mier’s alliance</w:t>
      </w:r>
      <w:r w:rsidR="001A475B">
        <w:rPr>
          <w:rFonts w:ascii="Arial" w:hAnsi="Arial"/>
          <w:sz w:val="22"/>
        </w:rPr>
        <w:t xml:space="preserve"> mem</w:t>
      </w:r>
      <w:r w:rsidR="00E706BF">
        <w:rPr>
          <w:rFonts w:ascii="Arial" w:hAnsi="Arial"/>
          <w:sz w:val="22"/>
        </w:rPr>
        <w:t>bers, providing a mark-up of only .07% over Interchange for most members.</w:t>
      </w:r>
    </w:p>
    <w:p w:rsidR="00C35CF4" w:rsidRDefault="005F640B" w:rsidP="0000758D">
      <w:pPr>
        <w:rPr>
          <w:rFonts w:ascii="Arial" w:hAnsi="Arial"/>
          <w:sz w:val="22"/>
        </w:rPr>
      </w:pPr>
      <w:r>
        <w:rPr>
          <w:rFonts w:ascii="Arial" w:hAnsi="Arial"/>
          <w:sz w:val="22"/>
        </w:rPr>
        <w:t xml:space="preserve">Sun Communications will not only be </w:t>
      </w:r>
      <w:r w:rsidR="00C35CF4">
        <w:rPr>
          <w:rFonts w:ascii="Arial" w:hAnsi="Arial"/>
          <w:sz w:val="22"/>
        </w:rPr>
        <w:t xml:space="preserve">educating Premier Inc. Members on, and offering them, </w:t>
      </w:r>
      <w:r>
        <w:rPr>
          <w:rFonts w:ascii="Arial" w:hAnsi="Arial"/>
          <w:sz w:val="22"/>
        </w:rPr>
        <w:t>the faires</w:t>
      </w:r>
      <w:r w:rsidR="00C35CF4">
        <w:rPr>
          <w:rFonts w:ascii="Arial" w:hAnsi="Arial"/>
          <w:sz w:val="22"/>
        </w:rPr>
        <w:t xml:space="preserve">t and most transparent pricing - </w:t>
      </w:r>
      <w:r>
        <w:rPr>
          <w:rFonts w:ascii="Arial" w:hAnsi="Arial"/>
          <w:sz w:val="22"/>
        </w:rPr>
        <w:t xml:space="preserve">but advising </w:t>
      </w:r>
      <w:r w:rsidR="00C35CF4">
        <w:rPr>
          <w:rFonts w:ascii="Arial" w:hAnsi="Arial"/>
          <w:sz w:val="22"/>
        </w:rPr>
        <w:t xml:space="preserve">and helping them with </w:t>
      </w:r>
      <w:r>
        <w:rPr>
          <w:rFonts w:ascii="Arial" w:hAnsi="Arial"/>
          <w:sz w:val="22"/>
        </w:rPr>
        <w:t>key industry changes and trends that ma</w:t>
      </w:r>
      <w:r w:rsidR="00C35CF4">
        <w:rPr>
          <w:rFonts w:ascii="Arial" w:hAnsi="Arial"/>
          <w:sz w:val="22"/>
        </w:rPr>
        <w:t>ke a difference.  For instance:</w:t>
      </w:r>
    </w:p>
    <w:p w:rsidR="00C35CF4" w:rsidRDefault="00C35CF4" w:rsidP="00C35CF4">
      <w:pPr>
        <w:pStyle w:val="ListParagraph"/>
        <w:numPr>
          <w:ilvl w:val="0"/>
          <w:numId w:val="7"/>
        </w:numPr>
        <w:rPr>
          <w:rFonts w:ascii="Arial" w:hAnsi="Arial"/>
          <w:sz w:val="22"/>
        </w:rPr>
      </w:pPr>
      <w:r>
        <w:rPr>
          <w:rFonts w:ascii="Arial" w:hAnsi="Arial"/>
          <w:sz w:val="22"/>
        </w:rPr>
        <w:t>A</w:t>
      </w:r>
      <w:r w:rsidR="005F640B" w:rsidRPr="00C35CF4">
        <w:rPr>
          <w:rFonts w:ascii="Arial" w:hAnsi="Arial"/>
          <w:sz w:val="22"/>
        </w:rPr>
        <w:t xml:space="preserve">ll US credit card processing terminals must be EMV (Europay, </w:t>
      </w:r>
      <w:r w:rsidR="009B24D4" w:rsidRPr="00C35CF4">
        <w:rPr>
          <w:rFonts w:ascii="Arial" w:hAnsi="Arial"/>
          <w:sz w:val="22"/>
        </w:rPr>
        <w:t>MasterCard</w:t>
      </w:r>
      <w:r w:rsidR="005F640B" w:rsidRPr="00C35CF4">
        <w:rPr>
          <w:rFonts w:ascii="Arial" w:hAnsi="Arial"/>
          <w:sz w:val="22"/>
        </w:rPr>
        <w:t>, Visa) smart chip technology capable by</w:t>
      </w:r>
      <w:r>
        <w:rPr>
          <w:rFonts w:ascii="Arial" w:hAnsi="Arial"/>
          <w:sz w:val="22"/>
        </w:rPr>
        <w:t xml:space="preserve"> October 1, 2015.</w:t>
      </w:r>
      <w:r>
        <w:rPr>
          <w:rFonts w:ascii="Arial" w:hAnsi="Arial"/>
          <w:sz w:val="22"/>
        </w:rPr>
        <w:br/>
      </w:r>
    </w:p>
    <w:p w:rsidR="00C35CF4" w:rsidRDefault="00C35CF4" w:rsidP="00C35CF4">
      <w:pPr>
        <w:pStyle w:val="ListParagraph"/>
        <w:numPr>
          <w:ilvl w:val="0"/>
          <w:numId w:val="7"/>
        </w:numPr>
        <w:rPr>
          <w:rFonts w:ascii="Arial" w:hAnsi="Arial"/>
          <w:sz w:val="22"/>
        </w:rPr>
      </w:pPr>
      <w:r>
        <w:rPr>
          <w:rFonts w:ascii="Arial" w:hAnsi="Arial"/>
          <w:sz w:val="22"/>
        </w:rPr>
        <w:t xml:space="preserve">And </w:t>
      </w:r>
      <w:r w:rsidR="005F640B" w:rsidRPr="00C35CF4">
        <w:rPr>
          <w:rFonts w:ascii="Arial" w:hAnsi="Arial"/>
          <w:sz w:val="22"/>
        </w:rPr>
        <w:t>many businesses don’t know that they must be PCI Compliant</w:t>
      </w:r>
      <w:r w:rsidR="00CB2524">
        <w:rPr>
          <w:rFonts w:ascii="Arial" w:hAnsi="Arial"/>
          <w:sz w:val="22"/>
        </w:rPr>
        <w:t>,</w:t>
      </w:r>
      <w:r w:rsidR="005F640B" w:rsidRPr="00C35CF4">
        <w:rPr>
          <w:rFonts w:ascii="Arial" w:hAnsi="Arial"/>
          <w:sz w:val="22"/>
        </w:rPr>
        <w:t xml:space="preserve"> and </w:t>
      </w:r>
      <w:r w:rsidR="00CB2524">
        <w:rPr>
          <w:rFonts w:ascii="Arial" w:hAnsi="Arial"/>
          <w:sz w:val="22"/>
        </w:rPr>
        <w:t xml:space="preserve">if they aren’t </w:t>
      </w:r>
      <w:r w:rsidR="005F640B" w:rsidRPr="00C35CF4">
        <w:rPr>
          <w:rFonts w:ascii="Arial" w:hAnsi="Arial"/>
          <w:sz w:val="22"/>
        </w:rPr>
        <w:t xml:space="preserve">are open to </w:t>
      </w:r>
      <w:r w:rsidRPr="00C35CF4">
        <w:rPr>
          <w:rFonts w:ascii="Arial" w:hAnsi="Arial"/>
          <w:sz w:val="22"/>
        </w:rPr>
        <w:t xml:space="preserve">fraud and </w:t>
      </w:r>
      <w:r w:rsidR="003F2EDE">
        <w:rPr>
          <w:rFonts w:ascii="Arial" w:hAnsi="Arial"/>
          <w:sz w:val="22"/>
        </w:rPr>
        <w:t>cyber-attacks</w:t>
      </w:r>
      <w:r w:rsidRPr="00C35CF4">
        <w:rPr>
          <w:rFonts w:ascii="Arial" w:hAnsi="Arial"/>
          <w:sz w:val="22"/>
        </w:rPr>
        <w:t xml:space="preserve"> that they are </w:t>
      </w:r>
      <w:r w:rsidR="00CB2524">
        <w:rPr>
          <w:rFonts w:ascii="Arial" w:hAnsi="Arial"/>
          <w:sz w:val="22"/>
        </w:rPr>
        <w:t xml:space="preserve">ultimately </w:t>
      </w:r>
      <w:r w:rsidRPr="00C35CF4">
        <w:rPr>
          <w:rFonts w:ascii="Arial" w:hAnsi="Arial"/>
          <w:sz w:val="22"/>
        </w:rPr>
        <w:t xml:space="preserve">responsible for, not to mention </w:t>
      </w:r>
      <w:r w:rsidR="005F640B" w:rsidRPr="00C35CF4">
        <w:rPr>
          <w:rFonts w:ascii="Arial" w:hAnsi="Arial"/>
          <w:sz w:val="22"/>
        </w:rPr>
        <w:t>being charged fees of up to $100 per month</w:t>
      </w:r>
      <w:r w:rsidRPr="00C35CF4">
        <w:rPr>
          <w:rFonts w:ascii="Arial" w:hAnsi="Arial"/>
          <w:sz w:val="22"/>
        </w:rPr>
        <w:t xml:space="preserve"> for not being compliant.</w:t>
      </w:r>
    </w:p>
    <w:p w:rsidR="009E2E1B" w:rsidRPr="005906CB" w:rsidRDefault="009E2E1B" w:rsidP="00C35CF4">
      <w:pPr>
        <w:rPr>
          <w:rFonts w:ascii="Arial" w:hAnsi="Arial"/>
          <w:sz w:val="22"/>
        </w:rPr>
      </w:pPr>
    </w:p>
    <w:p w:rsidR="005906CB" w:rsidRPr="005906CB" w:rsidRDefault="005906CB" w:rsidP="0000758D">
      <w:pPr>
        <w:rPr>
          <w:rFonts w:ascii="Arial" w:hAnsi="Arial" w:cs="Arial"/>
          <w:b/>
          <w:sz w:val="22"/>
        </w:rPr>
      </w:pPr>
      <w:r>
        <w:rPr>
          <w:rFonts w:ascii="Arial" w:hAnsi="Arial" w:cs="Arial"/>
          <w:b/>
          <w:sz w:val="22"/>
        </w:rPr>
        <w:t xml:space="preserve">About Sun </w:t>
      </w:r>
      <w:r w:rsidR="009B24D4">
        <w:rPr>
          <w:rFonts w:ascii="Arial" w:hAnsi="Arial" w:cs="Arial"/>
          <w:b/>
          <w:sz w:val="22"/>
        </w:rPr>
        <w:t>Communications</w:t>
      </w:r>
    </w:p>
    <w:p w:rsidR="005906CB" w:rsidRDefault="005906CB" w:rsidP="005146AD">
      <w:pPr>
        <w:rPr>
          <w:rFonts w:ascii="Arial" w:hAnsi="Arial" w:cs="Arial"/>
          <w:sz w:val="22"/>
        </w:rPr>
      </w:pPr>
      <w:r w:rsidRPr="005906CB">
        <w:rPr>
          <w:rFonts w:ascii="Arial" w:hAnsi="Arial" w:cs="Arial"/>
          <w:sz w:val="22"/>
        </w:rPr>
        <w:t>Sun Communications</w:t>
      </w:r>
      <w:r w:rsidR="00D1370F">
        <w:rPr>
          <w:rFonts w:ascii="Arial" w:hAnsi="Arial" w:cs="Arial"/>
          <w:sz w:val="22"/>
        </w:rPr>
        <w:t xml:space="preserve"> (www.suncommunications.com)</w:t>
      </w:r>
      <w:r w:rsidRPr="005906CB">
        <w:rPr>
          <w:rFonts w:ascii="Arial" w:hAnsi="Arial" w:cs="Arial"/>
          <w:sz w:val="22"/>
        </w:rPr>
        <w:t xml:space="preserve"> </w:t>
      </w:r>
      <w:r>
        <w:rPr>
          <w:rFonts w:ascii="Arial" w:hAnsi="Arial" w:cs="Arial"/>
          <w:sz w:val="22"/>
        </w:rPr>
        <w:t xml:space="preserve">is a wholesale provider of a vast array of core business building technology and services – including credit card processing.  </w:t>
      </w:r>
      <w:r w:rsidR="00AA7C7B">
        <w:rPr>
          <w:rFonts w:ascii="Arial" w:hAnsi="Arial" w:cs="Arial"/>
          <w:sz w:val="22"/>
        </w:rPr>
        <w:t xml:space="preserve">Sun Communications </w:t>
      </w:r>
      <w:r w:rsidRPr="005906CB">
        <w:rPr>
          <w:rFonts w:ascii="Arial" w:hAnsi="Arial" w:cs="Arial"/>
          <w:sz w:val="22"/>
        </w:rPr>
        <w:t>empower</w:t>
      </w:r>
      <w:r w:rsidR="00AA7C7B">
        <w:rPr>
          <w:rFonts w:ascii="Arial" w:hAnsi="Arial" w:cs="Arial"/>
          <w:sz w:val="22"/>
        </w:rPr>
        <w:t xml:space="preserve">s clients </w:t>
      </w:r>
      <w:r w:rsidRPr="005906CB">
        <w:rPr>
          <w:rFonts w:ascii="Arial" w:hAnsi="Arial" w:cs="Arial"/>
          <w:sz w:val="22"/>
        </w:rPr>
        <w:t xml:space="preserve">by helping them improve performance - saving them time and money so that they can focus on doing what they love:  building their </w:t>
      </w:r>
      <w:r w:rsidR="005263E0">
        <w:rPr>
          <w:rFonts w:ascii="Arial" w:hAnsi="Arial" w:cs="Arial"/>
          <w:sz w:val="22"/>
        </w:rPr>
        <w:t>business</w:t>
      </w:r>
      <w:r w:rsidRPr="005906CB">
        <w:rPr>
          <w:rFonts w:ascii="Arial" w:hAnsi="Arial" w:cs="Arial"/>
          <w:sz w:val="22"/>
        </w:rPr>
        <w:t xml:space="preserve"> and ensuring patient and family satisfaction</w:t>
      </w:r>
      <w:r>
        <w:rPr>
          <w:rFonts w:ascii="Arial" w:hAnsi="Arial" w:cs="Arial"/>
          <w:sz w:val="22"/>
        </w:rPr>
        <w:t>.</w:t>
      </w:r>
    </w:p>
    <w:p w:rsidR="005906CB" w:rsidRDefault="005906CB" w:rsidP="005146AD">
      <w:pPr>
        <w:rPr>
          <w:rFonts w:ascii="Arial" w:hAnsi="Arial" w:cs="Arial"/>
          <w:sz w:val="22"/>
        </w:rPr>
      </w:pPr>
    </w:p>
    <w:p w:rsidR="005906CB" w:rsidRDefault="005906CB" w:rsidP="005146AD">
      <w:pPr>
        <w:rPr>
          <w:rFonts w:ascii="Arial" w:hAnsi="Arial" w:cs="Arial"/>
          <w:b/>
          <w:sz w:val="22"/>
        </w:rPr>
      </w:pPr>
      <w:r>
        <w:rPr>
          <w:rFonts w:ascii="Arial" w:hAnsi="Arial" w:cs="Arial"/>
          <w:b/>
          <w:sz w:val="22"/>
        </w:rPr>
        <w:t xml:space="preserve">About Premier </w:t>
      </w:r>
      <w:r w:rsidR="009B24D4">
        <w:rPr>
          <w:rFonts w:ascii="Arial" w:hAnsi="Arial" w:cs="Arial"/>
          <w:b/>
          <w:sz w:val="22"/>
        </w:rPr>
        <w:t>Inc</w:t>
      </w:r>
      <w:r>
        <w:rPr>
          <w:rFonts w:ascii="Arial" w:hAnsi="Arial" w:cs="Arial"/>
          <w:b/>
          <w:sz w:val="22"/>
        </w:rPr>
        <w:t>.</w:t>
      </w:r>
    </w:p>
    <w:p w:rsidR="008028C9" w:rsidRPr="005263E0" w:rsidRDefault="005263E0" w:rsidP="005146AD">
      <w:pPr>
        <w:rPr>
          <w:rFonts w:ascii="Arial" w:hAnsi="Arial"/>
          <w:sz w:val="22"/>
        </w:rPr>
      </w:pPr>
      <w:r w:rsidRPr="005263E0">
        <w:rPr>
          <w:rFonts w:ascii="Arial" w:hAnsi="Arial" w:cs="Helvetica Neue"/>
          <w:color w:val="262626"/>
          <w:sz w:val="22"/>
          <w:szCs w:val="28"/>
        </w:rPr>
        <w:t>Premier, Inc. is a leading healthcare improvement company, uniting an alliance of approximately 3,400 U.S. hospitals and 110,000 other providers to transform healthcare. With integrated data and analytics, collaboratives, supply chain solutions, and advisory and other services, Premier enables better care and outcomes at a lower cost. Premier, a Malcolm Baldrige National Quality Award recipient, plays a critical role in the rapidly evolving healthcare industry, collaborating with members to co-develop long-term innovations that reinvent and improve the way care is delivered to patients nationwide. Headquartered in Charlotte, N.C., Premier is passionate about transforming American healthcare. Please visit Premier’s news and investor sites on </w:t>
      </w:r>
      <w:hyperlink r:id="rId6" w:history="1">
        <w:r w:rsidRPr="005263E0">
          <w:rPr>
            <w:rFonts w:ascii="Arial" w:hAnsi="Arial" w:cs="Helvetica Neue"/>
            <w:color w:val="1156A7"/>
            <w:sz w:val="22"/>
            <w:szCs w:val="28"/>
          </w:rPr>
          <w:t>www.premierinc.com</w:t>
        </w:r>
      </w:hyperlink>
      <w:r w:rsidRPr="005263E0">
        <w:rPr>
          <w:rFonts w:ascii="Arial" w:hAnsi="Arial" w:cs="Helvetica Neue"/>
          <w:color w:val="262626"/>
          <w:sz w:val="22"/>
          <w:szCs w:val="28"/>
        </w:rPr>
        <w:t>; as well as </w:t>
      </w:r>
      <w:hyperlink r:id="rId7" w:history="1">
        <w:r w:rsidRPr="005263E0">
          <w:rPr>
            <w:rFonts w:ascii="Arial" w:hAnsi="Arial" w:cs="Helvetica Neue"/>
            <w:color w:val="1156A7"/>
            <w:sz w:val="22"/>
            <w:szCs w:val="28"/>
          </w:rPr>
          <w:t>Twitter,</w:t>
        </w:r>
      </w:hyperlink>
      <w:r w:rsidRPr="005263E0">
        <w:rPr>
          <w:rFonts w:ascii="Arial" w:hAnsi="Arial" w:cs="Helvetica Neue"/>
          <w:color w:val="262626"/>
          <w:sz w:val="22"/>
          <w:szCs w:val="28"/>
        </w:rPr>
        <w:t> </w:t>
      </w:r>
      <w:hyperlink r:id="rId8" w:history="1">
        <w:r w:rsidRPr="005263E0">
          <w:rPr>
            <w:rFonts w:ascii="Arial" w:hAnsi="Arial" w:cs="Helvetica Neue"/>
            <w:color w:val="1156A7"/>
            <w:sz w:val="22"/>
            <w:szCs w:val="28"/>
          </w:rPr>
          <w:t>Facebook</w:t>
        </w:r>
      </w:hyperlink>
      <w:r w:rsidRPr="005263E0">
        <w:rPr>
          <w:rFonts w:ascii="Arial" w:hAnsi="Arial" w:cs="Helvetica Neue"/>
          <w:color w:val="262626"/>
          <w:sz w:val="22"/>
          <w:szCs w:val="28"/>
        </w:rPr>
        <w:t>, </w:t>
      </w:r>
      <w:hyperlink r:id="rId9" w:history="1">
        <w:r w:rsidRPr="005263E0">
          <w:rPr>
            <w:rFonts w:ascii="Arial" w:hAnsi="Arial" w:cs="Helvetica Neue"/>
            <w:color w:val="1156A7"/>
            <w:sz w:val="22"/>
            <w:szCs w:val="28"/>
          </w:rPr>
          <w:t>LinkedIn</w:t>
        </w:r>
      </w:hyperlink>
      <w:r w:rsidRPr="005263E0">
        <w:rPr>
          <w:rFonts w:ascii="Arial" w:hAnsi="Arial" w:cs="Helvetica Neue"/>
          <w:color w:val="262626"/>
          <w:sz w:val="22"/>
          <w:szCs w:val="28"/>
        </w:rPr>
        <w:t>, </w:t>
      </w:r>
      <w:hyperlink r:id="rId10" w:history="1">
        <w:r w:rsidRPr="005263E0">
          <w:rPr>
            <w:rFonts w:ascii="Arial" w:hAnsi="Arial" w:cs="Helvetica Neue"/>
            <w:color w:val="1156A7"/>
            <w:sz w:val="22"/>
            <w:szCs w:val="28"/>
          </w:rPr>
          <w:t>YouTube</w:t>
        </w:r>
      </w:hyperlink>
      <w:r w:rsidRPr="005263E0">
        <w:rPr>
          <w:rFonts w:ascii="Arial" w:hAnsi="Arial" w:cs="Helvetica Neue"/>
          <w:color w:val="262626"/>
          <w:sz w:val="22"/>
          <w:szCs w:val="28"/>
        </w:rPr>
        <w:t>, </w:t>
      </w:r>
      <w:hyperlink r:id="rId11" w:history="1">
        <w:r w:rsidRPr="005263E0">
          <w:rPr>
            <w:rFonts w:ascii="Arial" w:hAnsi="Arial" w:cs="Helvetica Neue"/>
            <w:color w:val="1156A7"/>
            <w:sz w:val="22"/>
            <w:szCs w:val="28"/>
          </w:rPr>
          <w:t>Instagram</w:t>
        </w:r>
      </w:hyperlink>
      <w:r w:rsidRPr="005263E0">
        <w:rPr>
          <w:rFonts w:ascii="Arial" w:hAnsi="Arial" w:cs="Helvetica Neue"/>
          <w:color w:val="262626"/>
          <w:sz w:val="22"/>
          <w:szCs w:val="28"/>
        </w:rPr>
        <w:t>, </w:t>
      </w:r>
      <w:hyperlink r:id="rId12" w:history="1">
        <w:r w:rsidRPr="005263E0">
          <w:rPr>
            <w:rFonts w:ascii="Arial" w:hAnsi="Arial" w:cs="Helvetica Neue"/>
            <w:color w:val="1156A7"/>
            <w:sz w:val="22"/>
            <w:szCs w:val="28"/>
          </w:rPr>
          <w:t>Foursquare</w:t>
        </w:r>
      </w:hyperlink>
      <w:r w:rsidRPr="005263E0">
        <w:rPr>
          <w:rFonts w:ascii="Arial" w:hAnsi="Arial" w:cs="Helvetica Neue"/>
          <w:color w:val="262626"/>
          <w:sz w:val="22"/>
          <w:szCs w:val="28"/>
        </w:rPr>
        <w:t> and </w:t>
      </w:r>
      <w:hyperlink r:id="rId13" w:history="1">
        <w:r w:rsidRPr="005263E0">
          <w:rPr>
            <w:rFonts w:ascii="Arial" w:hAnsi="Arial" w:cs="Helvetica Neue"/>
            <w:color w:val="1156A7"/>
            <w:sz w:val="22"/>
            <w:szCs w:val="28"/>
          </w:rPr>
          <w:t>Premier’s blog</w:t>
        </w:r>
      </w:hyperlink>
      <w:r w:rsidRPr="005263E0">
        <w:rPr>
          <w:rFonts w:ascii="Arial" w:hAnsi="Arial" w:cs="Helvetica Neue"/>
          <w:color w:val="262626"/>
          <w:sz w:val="22"/>
          <w:szCs w:val="28"/>
        </w:rPr>
        <w:t> for more information about the company.</w:t>
      </w:r>
    </w:p>
    <w:sectPr w:rsidR="008028C9" w:rsidRPr="005263E0" w:rsidSect="008028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F13450"/>
    <w:multiLevelType w:val="multilevel"/>
    <w:tmpl w:val="2E8AD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A8513DF"/>
    <w:multiLevelType w:val="hybridMultilevel"/>
    <w:tmpl w:val="F176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13BE7"/>
    <w:multiLevelType w:val="hybridMultilevel"/>
    <w:tmpl w:val="BE9C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237F1"/>
    <w:multiLevelType w:val="multilevel"/>
    <w:tmpl w:val="2AD6A2B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3C83033"/>
    <w:multiLevelType w:val="hybridMultilevel"/>
    <w:tmpl w:val="A1F8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AD1F53"/>
    <w:multiLevelType w:val="multilevel"/>
    <w:tmpl w:val="2E8AD4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E9862FC"/>
    <w:multiLevelType w:val="hybridMultilevel"/>
    <w:tmpl w:val="AC8E6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AD78AA"/>
    <w:rsid w:val="0000758D"/>
    <w:rsid w:val="00020615"/>
    <w:rsid w:val="0006217D"/>
    <w:rsid w:val="00067C3E"/>
    <w:rsid w:val="0009319D"/>
    <w:rsid w:val="00096F6B"/>
    <w:rsid w:val="000C5681"/>
    <w:rsid w:val="00137353"/>
    <w:rsid w:val="00156253"/>
    <w:rsid w:val="00173761"/>
    <w:rsid w:val="001A475B"/>
    <w:rsid w:val="00217706"/>
    <w:rsid w:val="00256B86"/>
    <w:rsid w:val="002974B5"/>
    <w:rsid w:val="002B023D"/>
    <w:rsid w:val="00300924"/>
    <w:rsid w:val="003274F7"/>
    <w:rsid w:val="00387D7F"/>
    <w:rsid w:val="003A4022"/>
    <w:rsid w:val="003B22E4"/>
    <w:rsid w:val="003B3B7B"/>
    <w:rsid w:val="003F2EDE"/>
    <w:rsid w:val="003F4EF5"/>
    <w:rsid w:val="003F6C51"/>
    <w:rsid w:val="0040390B"/>
    <w:rsid w:val="00426D23"/>
    <w:rsid w:val="00452DC4"/>
    <w:rsid w:val="00462711"/>
    <w:rsid w:val="00466F84"/>
    <w:rsid w:val="0047196C"/>
    <w:rsid w:val="00476C13"/>
    <w:rsid w:val="00481838"/>
    <w:rsid w:val="004A271D"/>
    <w:rsid w:val="004B44E5"/>
    <w:rsid w:val="005146AD"/>
    <w:rsid w:val="005263E0"/>
    <w:rsid w:val="0052742C"/>
    <w:rsid w:val="00537B5D"/>
    <w:rsid w:val="005906CB"/>
    <w:rsid w:val="005B0A0B"/>
    <w:rsid w:val="005F640B"/>
    <w:rsid w:val="006663CA"/>
    <w:rsid w:val="006664E7"/>
    <w:rsid w:val="006968A0"/>
    <w:rsid w:val="006A36CF"/>
    <w:rsid w:val="006B253C"/>
    <w:rsid w:val="006D47A8"/>
    <w:rsid w:val="006D77CE"/>
    <w:rsid w:val="0073508D"/>
    <w:rsid w:val="0074767A"/>
    <w:rsid w:val="007B65A3"/>
    <w:rsid w:val="007C02AB"/>
    <w:rsid w:val="007E528D"/>
    <w:rsid w:val="007F0A38"/>
    <w:rsid w:val="008028C9"/>
    <w:rsid w:val="00830A35"/>
    <w:rsid w:val="00847B71"/>
    <w:rsid w:val="008651E1"/>
    <w:rsid w:val="008A687C"/>
    <w:rsid w:val="008B563C"/>
    <w:rsid w:val="008F4B78"/>
    <w:rsid w:val="00902F20"/>
    <w:rsid w:val="0093520A"/>
    <w:rsid w:val="009402B4"/>
    <w:rsid w:val="0094481C"/>
    <w:rsid w:val="00950545"/>
    <w:rsid w:val="009614D6"/>
    <w:rsid w:val="009663E4"/>
    <w:rsid w:val="00994126"/>
    <w:rsid w:val="009B24D4"/>
    <w:rsid w:val="009E2E1B"/>
    <w:rsid w:val="009E2F36"/>
    <w:rsid w:val="00A25D4B"/>
    <w:rsid w:val="00A40CEA"/>
    <w:rsid w:val="00A768E9"/>
    <w:rsid w:val="00A8127F"/>
    <w:rsid w:val="00AA7C7B"/>
    <w:rsid w:val="00AD78AA"/>
    <w:rsid w:val="00B507D1"/>
    <w:rsid w:val="00B8506B"/>
    <w:rsid w:val="00B865EB"/>
    <w:rsid w:val="00B95321"/>
    <w:rsid w:val="00BB46BF"/>
    <w:rsid w:val="00BF7998"/>
    <w:rsid w:val="00C113FB"/>
    <w:rsid w:val="00C14ED1"/>
    <w:rsid w:val="00C16727"/>
    <w:rsid w:val="00C35CF4"/>
    <w:rsid w:val="00C5613F"/>
    <w:rsid w:val="00C57445"/>
    <w:rsid w:val="00C57F3F"/>
    <w:rsid w:val="00C76655"/>
    <w:rsid w:val="00C875E3"/>
    <w:rsid w:val="00CA22FB"/>
    <w:rsid w:val="00CB2524"/>
    <w:rsid w:val="00CE72C1"/>
    <w:rsid w:val="00D1370F"/>
    <w:rsid w:val="00D15BB5"/>
    <w:rsid w:val="00D31216"/>
    <w:rsid w:val="00D611D8"/>
    <w:rsid w:val="00D634FC"/>
    <w:rsid w:val="00DA5A9F"/>
    <w:rsid w:val="00DB07F6"/>
    <w:rsid w:val="00DB5245"/>
    <w:rsid w:val="00DB79AB"/>
    <w:rsid w:val="00DC50EF"/>
    <w:rsid w:val="00E1229F"/>
    <w:rsid w:val="00E13C26"/>
    <w:rsid w:val="00E706BF"/>
    <w:rsid w:val="00E84E1C"/>
    <w:rsid w:val="00EA1EEA"/>
    <w:rsid w:val="00F0125B"/>
    <w:rsid w:val="00F13CCD"/>
    <w:rsid w:val="00F23ECA"/>
    <w:rsid w:val="00F328AD"/>
    <w:rsid w:val="00F530B4"/>
    <w:rsid w:val="00F533B6"/>
    <w:rsid w:val="00F676E7"/>
    <w:rsid w:val="00FB4D95"/>
  </w:rsids>
  <m:mathPr>
    <m:mathFont m:val="Arial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B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15BB5"/>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4119F0"/>
    <w:rPr>
      <w:rFonts w:ascii="Lucida Grande" w:hAnsi="Lucida Grande"/>
      <w:sz w:val="18"/>
      <w:szCs w:val="18"/>
    </w:rPr>
  </w:style>
  <w:style w:type="character" w:customStyle="1" w:styleId="BalloonTextChar0">
    <w:name w:val="Balloon Text Char"/>
    <w:basedOn w:val="DefaultParagraphFont"/>
    <w:uiPriority w:val="99"/>
    <w:semiHidden/>
    <w:rsid w:val="004119F0"/>
    <w:rPr>
      <w:rFonts w:ascii="Lucida Grande" w:hAnsi="Lucida Grande"/>
      <w:sz w:val="18"/>
      <w:szCs w:val="18"/>
    </w:rPr>
  </w:style>
  <w:style w:type="character" w:customStyle="1" w:styleId="BalloonTextChar2">
    <w:name w:val="Balloon Text Char"/>
    <w:basedOn w:val="DefaultParagraphFont"/>
    <w:uiPriority w:val="99"/>
    <w:semiHidden/>
    <w:rsid w:val="004119F0"/>
    <w:rPr>
      <w:rFonts w:ascii="Lucida Grande" w:hAnsi="Lucida Grande"/>
      <w:sz w:val="18"/>
      <w:szCs w:val="18"/>
    </w:rPr>
  </w:style>
  <w:style w:type="character" w:customStyle="1" w:styleId="BalloonTextChar3">
    <w:name w:val="Balloon Text Char"/>
    <w:basedOn w:val="DefaultParagraphFont"/>
    <w:uiPriority w:val="99"/>
    <w:semiHidden/>
    <w:rsid w:val="004119F0"/>
    <w:rPr>
      <w:rFonts w:ascii="Lucida Grande" w:hAnsi="Lucida Grande"/>
      <w:sz w:val="18"/>
      <w:szCs w:val="18"/>
    </w:rPr>
  </w:style>
  <w:style w:type="character" w:customStyle="1" w:styleId="BalloonTextChar4">
    <w:name w:val="Balloon Text Char"/>
    <w:basedOn w:val="DefaultParagraphFont"/>
    <w:uiPriority w:val="99"/>
    <w:semiHidden/>
    <w:rsid w:val="004119F0"/>
    <w:rPr>
      <w:rFonts w:ascii="Lucida Grande" w:hAnsi="Lucida Grande"/>
      <w:sz w:val="18"/>
      <w:szCs w:val="18"/>
    </w:rPr>
  </w:style>
  <w:style w:type="character" w:customStyle="1" w:styleId="BalloonTextChar5">
    <w:name w:val="Balloon Text Char"/>
    <w:basedOn w:val="DefaultParagraphFont"/>
    <w:uiPriority w:val="99"/>
    <w:semiHidden/>
    <w:rsid w:val="004119F0"/>
    <w:rPr>
      <w:rFonts w:ascii="Lucida Grande" w:hAnsi="Lucida Grande"/>
      <w:sz w:val="18"/>
      <w:szCs w:val="18"/>
    </w:rPr>
  </w:style>
  <w:style w:type="paragraph" w:styleId="ListParagraph">
    <w:name w:val="List Paragraph"/>
    <w:basedOn w:val="Normal"/>
    <w:uiPriority w:val="34"/>
    <w:qFormat/>
    <w:rsid w:val="002B023D"/>
    <w:pPr>
      <w:ind w:left="720"/>
      <w:contextualSpacing/>
    </w:pPr>
  </w:style>
  <w:style w:type="character" w:customStyle="1" w:styleId="BalloonTextChar1">
    <w:name w:val="Balloon Text Char1"/>
    <w:basedOn w:val="DefaultParagraphFont"/>
    <w:link w:val="BalloonText"/>
    <w:uiPriority w:val="99"/>
    <w:semiHidden/>
    <w:rsid w:val="00D15BB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F7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15BB5"/>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4119F0"/>
    <w:rPr>
      <w:rFonts w:ascii="Lucida Grande" w:hAnsi="Lucida Grande"/>
      <w:sz w:val="18"/>
      <w:szCs w:val="18"/>
    </w:rPr>
  </w:style>
  <w:style w:type="character" w:customStyle="1" w:styleId="BalloonTextChar0">
    <w:name w:val="Balloon Text Char"/>
    <w:basedOn w:val="DefaultParagraphFont"/>
    <w:uiPriority w:val="99"/>
    <w:semiHidden/>
    <w:rsid w:val="004119F0"/>
    <w:rPr>
      <w:rFonts w:ascii="Lucida Grande" w:hAnsi="Lucida Grande"/>
      <w:sz w:val="18"/>
      <w:szCs w:val="18"/>
    </w:rPr>
  </w:style>
  <w:style w:type="character" w:customStyle="1" w:styleId="BalloonTextChar2">
    <w:name w:val="Balloon Text Char"/>
    <w:basedOn w:val="DefaultParagraphFont"/>
    <w:uiPriority w:val="99"/>
    <w:semiHidden/>
    <w:rsid w:val="004119F0"/>
    <w:rPr>
      <w:rFonts w:ascii="Lucida Grande" w:hAnsi="Lucida Grande"/>
      <w:sz w:val="18"/>
      <w:szCs w:val="18"/>
    </w:rPr>
  </w:style>
  <w:style w:type="character" w:customStyle="1" w:styleId="BalloonTextChar3">
    <w:name w:val="Balloon Text Char"/>
    <w:basedOn w:val="DefaultParagraphFont"/>
    <w:uiPriority w:val="99"/>
    <w:semiHidden/>
    <w:rsid w:val="004119F0"/>
    <w:rPr>
      <w:rFonts w:ascii="Lucida Grande" w:hAnsi="Lucida Grande"/>
      <w:sz w:val="18"/>
      <w:szCs w:val="18"/>
    </w:rPr>
  </w:style>
  <w:style w:type="character" w:customStyle="1" w:styleId="BalloonTextChar4">
    <w:name w:val="Balloon Text Char"/>
    <w:basedOn w:val="DefaultParagraphFont"/>
    <w:uiPriority w:val="99"/>
    <w:semiHidden/>
    <w:rsid w:val="004119F0"/>
    <w:rPr>
      <w:rFonts w:ascii="Lucida Grande" w:hAnsi="Lucida Grande"/>
      <w:sz w:val="18"/>
      <w:szCs w:val="18"/>
    </w:rPr>
  </w:style>
  <w:style w:type="character" w:customStyle="1" w:styleId="BalloonTextChar5">
    <w:name w:val="Balloon Text Char"/>
    <w:basedOn w:val="DefaultParagraphFont"/>
    <w:uiPriority w:val="99"/>
    <w:semiHidden/>
    <w:rsid w:val="004119F0"/>
    <w:rPr>
      <w:rFonts w:ascii="Lucida Grande" w:hAnsi="Lucida Grande"/>
      <w:sz w:val="18"/>
      <w:szCs w:val="18"/>
    </w:rPr>
  </w:style>
  <w:style w:type="paragraph" w:styleId="ListParagraph">
    <w:name w:val="List Paragraph"/>
    <w:basedOn w:val="Normal"/>
    <w:uiPriority w:val="34"/>
    <w:qFormat/>
    <w:rsid w:val="002B023D"/>
    <w:pPr>
      <w:ind w:left="720"/>
      <w:contextualSpacing/>
    </w:pPr>
  </w:style>
  <w:style w:type="character" w:customStyle="1" w:styleId="BalloonTextChar1">
    <w:name w:val="Balloon Text Char1"/>
    <w:basedOn w:val="DefaultParagraphFont"/>
    <w:link w:val="BalloonText"/>
    <w:uiPriority w:val="99"/>
    <w:semiHidden/>
    <w:rsid w:val="00D15BB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stagram.com/premierha" TargetMode="External"/><Relationship Id="rId12" Type="http://schemas.openxmlformats.org/officeDocument/2006/relationships/hyperlink" Target="https://foursquare.com/premierha" TargetMode="External"/><Relationship Id="rId13" Type="http://schemas.openxmlformats.org/officeDocument/2006/relationships/hyperlink" Target="http://actionforbetterhealthcare.com/"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remierinc.com/" TargetMode="External"/><Relationship Id="rId7" Type="http://schemas.openxmlformats.org/officeDocument/2006/relationships/hyperlink" Target="https://twitter.com/premierha" TargetMode="External"/><Relationship Id="rId8" Type="http://schemas.openxmlformats.org/officeDocument/2006/relationships/hyperlink" Target="https://www.facebook.com/premierhealthcarealliance" TargetMode="External"/><Relationship Id="rId9" Type="http://schemas.openxmlformats.org/officeDocument/2006/relationships/hyperlink" Target="https://www.linkedin.com/company/6766" TargetMode="External"/><Relationship Id="rId10" Type="http://schemas.openxmlformats.org/officeDocument/2006/relationships/hyperlink" Target="https://www.youtube.com/user/premieral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627</Words>
  <Characters>3576</Characters>
  <Application>Microsoft Word 12.0.0</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Parkel</dc:creator>
  <cp:lastModifiedBy>Russ Parkel</cp:lastModifiedBy>
  <cp:revision>7</cp:revision>
  <cp:lastPrinted>2014-12-22T15:29:00Z</cp:lastPrinted>
  <dcterms:created xsi:type="dcterms:W3CDTF">2014-12-29T23:27:00Z</dcterms:created>
  <dcterms:modified xsi:type="dcterms:W3CDTF">2015-01-06T14:56:00Z</dcterms:modified>
</cp:coreProperties>
</file>