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CC" w:rsidRPr="00E879D3" w:rsidRDefault="00E879D3">
      <w:pPr>
        <w:rPr>
          <w:rFonts w:asciiTheme="majorHAnsi" w:hAnsiTheme="majorHAnsi" w:cs="Arial"/>
          <w:sz w:val="28"/>
          <w:szCs w:val="28"/>
        </w:rPr>
      </w:pPr>
      <w:r w:rsidRPr="00E879D3">
        <w:rPr>
          <w:rFonts w:asciiTheme="majorHAnsi" w:hAnsiTheme="majorHAnsi" w:cs="Arial"/>
          <w:sz w:val="28"/>
          <w:szCs w:val="28"/>
        </w:rPr>
        <w:t>Utbildning- Att lyckas som elevassistent 2015</w:t>
      </w:r>
    </w:p>
    <w:p w:rsidR="00E879D3" w:rsidRPr="00E879D3" w:rsidRDefault="00F175D2">
      <w:pPr>
        <w:rPr>
          <w:rFonts w:cs="Times New Roman"/>
          <w:bCs/>
          <w:i/>
          <w:color w:val="2C3700"/>
          <w:shd w:val="clear" w:color="auto" w:fill="FFFFFF"/>
        </w:rPr>
      </w:pPr>
      <w:r>
        <w:rPr>
          <w:rFonts w:cs="Times New Roman"/>
          <w:bCs/>
          <w:i/>
          <w:color w:val="2C3700"/>
          <w:shd w:val="clear" w:color="auto" w:fill="FFFFFF"/>
        </w:rPr>
        <w:t>Den 27</w:t>
      </w:r>
      <w:r w:rsidR="00E879D3" w:rsidRPr="00E879D3">
        <w:rPr>
          <w:rFonts w:cs="Times New Roman"/>
          <w:bCs/>
          <w:i/>
          <w:color w:val="2C3700"/>
          <w:shd w:val="clear" w:color="auto" w:fill="FFFFFF"/>
        </w:rPr>
        <w:t xml:space="preserve"> oktober arrangerade </w:t>
      </w:r>
      <w:proofErr w:type="spellStart"/>
      <w:r w:rsidR="00E879D3" w:rsidRPr="00E879D3">
        <w:rPr>
          <w:rFonts w:cs="Times New Roman"/>
          <w:bCs/>
          <w:i/>
          <w:color w:val="2C3700"/>
          <w:shd w:val="clear" w:color="auto" w:fill="FFFFFF"/>
        </w:rPr>
        <w:t>Gysam</w:t>
      </w:r>
      <w:proofErr w:type="spellEnd"/>
      <w:r w:rsidR="00E879D3" w:rsidRPr="00E879D3">
        <w:rPr>
          <w:rFonts w:cs="Times New Roman"/>
          <w:bCs/>
          <w:i/>
          <w:color w:val="2C3700"/>
          <w:shd w:val="clear" w:color="auto" w:fill="FFFFFF"/>
        </w:rPr>
        <w:t xml:space="preserve"> utbildningen "Att lyckas som elevassistent" för </w:t>
      </w:r>
      <w:r w:rsidR="001805C4" w:rsidRPr="001805C4">
        <w:rPr>
          <w:rFonts w:eastAsia="Times New Roman"/>
          <w:i/>
        </w:rPr>
        <w:t>elevassistenter i samverkansområdet</w:t>
      </w:r>
      <w:r w:rsidR="00E879D3" w:rsidRPr="00E879D3">
        <w:rPr>
          <w:rFonts w:cs="Times New Roman"/>
          <w:bCs/>
          <w:i/>
          <w:color w:val="2C3700"/>
          <w:shd w:val="clear" w:color="auto" w:fill="FFFFFF"/>
        </w:rPr>
        <w:t>. 65 personer deltog i utbildningen där syftet var att utbilda elevassistenter så att de bättre kan förstå och hjälpa sina elever i skolan.</w:t>
      </w:r>
      <w:bookmarkStart w:id="0" w:name="_GoBack"/>
      <w:bookmarkEnd w:id="0"/>
    </w:p>
    <w:p w:rsidR="00E879D3" w:rsidRPr="00E879D3" w:rsidRDefault="00E879D3" w:rsidP="00E879D3">
      <w:pPr>
        <w:shd w:val="clear" w:color="auto" w:fill="FFFFFF"/>
        <w:spacing w:after="300" w:line="240" w:lineRule="auto"/>
        <w:rPr>
          <w:rFonts w:eastAsia="Times New Roman" w:cs="Times New Roman"/>
          <w:color w:val="2C3700"/>
          <w:lang w:eastAsia="sv-SE"/>
        </w:rPr>
      </w:pPr>
      <w:r w:rsidRPr="00E879D3">
        <w:rPr>
          <w:rFonts w:eastAsia="Times New Roman" w:cs="Times New Roman"/>
          <w:color w:val="2C3700"/>
          <w:lang w:eastAsia="sv-SE"/>
        </w:rPr>
        <w:t>Elevassistenter och resurspersoner har en helt avgörande roll i elevens vardag. Utmaningarna kan vara många under en dag i skolan. Elever som har svårt att styra sig själva, antingen de har eller inte har någon diagnos, hamnar gång på gång i situationer där de riskerar att misslyckas. Hur kan assistenten bättre förstå varför det fungerar i vissa situationer och inte i andra?</w:t>
      </w:r>
    </w:p>
    <w:p w:rsidR="00E879D3" w:rsidRPr="00E879D3" w:rsidRDefault="00E879D3" w:rsidP="00E879D3">
      <w:pPr>
        <w:shd w:val="clear" w:color="auto" w:fill="FFFFFF"/>
        <w:spacing w:after="300" w:line="240" w:lineRule="auto"/>
        <w:rPr>
          <w:rFonts w:eastAsia="Times New Roman" w:cs="Times New Roman"/>
          <w:color w:val="2C3700"/>
          <w:lang w:eastAsia="sv-SE"/>
        </w:rPr>
      </w:pPr>
      <w:r w:rsidRPr="00E879D3">
        <w:rPr>
          <w:rFonts w:eastAsia="Times New Roman" w:cs="Times New Roman"/>
          <w:color w:val="2C3700"/>
          <w:lang w:eastAsia="sv-SE"/>
        </w:rPr>
        <w:t>David Edfelt föreläste och gav konkreta strategier och verktyg som kan förbättra elevassistenstens och elevens relation och situation. Några av punkterna som togs upp var: </w:t>
      </w:r>
    </w:p>
    <w:p w:rsidR="00E879D3" w:rsidRDefault="00E879D3" w:rsidP="00E879D3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53636"/>
          <w:lang w:eastAsia="sv-SE"/>
        </w:rPr>
      </w:pPr>
      <w:r w:rsidRPr="00E879D3">
        <w:rPr>
          <w:rFonts w:eastAsia="Times New Roman" w:cs="Times New Roman"/>
          <w:color w:val="353636"/>
          <w:lang w:eastAsia="sv-SE"/>
        </w:rPr>
        <w:t>Hur kan vi förstå barn som har svårt att styra sig själva?  </w:t>
      </w:r>
      <w:r>
        <w:rPr>
          <w:rFonts w:eastAsia="Times New Roman" w:cs="Times New Roman"/>
          <w:color w:val="353636"/>
          <w:lang w:eastAsia="sv-SE"/>
        </w:rPr>
        <w:br/>
      </w:r>
    </w:p>
    <w:p w:rsidR="00E879D3" w:rsidRDefault="00E879D3" w:rsidP="00E879D3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53636"/>
          <w:lang w:eastAsia="sv-SE"/>
        </w:rPr>
      </w:pPr>
      <w:r w:rsidRPr="00E879D3">
        <w:rPr>
          <w:rFonts w:eastAsia="Times New Roman" w:cs="Times New Roman"/>
          <w:color w:val="353636"/>
          <w:lang w:eastAsia="sv-SE"/>
        </w:rPr>
        <w:t>ADHD, autism och andra funktionsnedsättningar – vad är viktigt att tänka på? </w:t>
      </w:r>
      <w:r>
        <w:rPr>
          <w:rFonts w:eastAsia="Times New Roman" w:cs="Times New Roman"/>
          <w:color w:val="353636"/>
          <w:lang w:eastAsia="sv-SE"/>
        </w:rPr>
        <w:br/>
      </w:r>
    </w:p>
    <w:p w:rsidR="00E879D3" w:rsidRDefault="00E879D3" w:rsidP="00E879D3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53636"/>
          <w:lang w:eastAsia="sv-SE"/>
        </w:rPr>
      </w:pPr>
      <w:r w:rsidRPr="00E879D3">
        <w:rPr>
          <w:rFonts w:eastAsia="Times New Roman" w:cs="Times New Roman"/>
          <w:color w:val="353636"/>
          <w:lang w:eastAsia="sv-SE"/>
        </w:rPr>
        <w:t>Frustration, ilska och utagerande beteende – hur ska jag göra?  </w:t>
      </w:r>
      <w:r>
        <w:rPr>
          <w:rFonts w:eastAsia="Times New Roman" w:cs="Times New Roman"/>
          <w:color w:val="353636"/>
          <w:lang w:eastAsia="sv-SE"/>
        </w:rPr>
        <w:br/>
      </w:r>
    </w:p>
    <w:p w:rsidR="00E879D3" w:rsidRDefault="00E879D3" w:rsidP="00E879D3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53636"/>
          <w:lang w:eastAsia="sv-SE"/>
        </w:rPr>
      </w:pPr>
      <w:r w:rsidRPr="00E879D3">
        <w:rPr>
          <w:rFonts w:eastAsia="Times New Roman" w:cs="Times New Roman"/>
          <w:color w:val="353636"/>
          <w:lang w:eastAsia="sv-SE"/>
        </w:rPr>
        <w:t>Bemötande och konkreta strategier för en välfungerande vardag </w:t>
      </w:r>
      <w:r>
        <w:rPr>
          <w:rFonts w:eastAsia="Times New Roman" w:cs="Times New Roman"/>
          <w:color w:val="353636"/>
          <w:lang w:eastAsia="sv-SE"/>
        </w:rPr>
        <w:br/>
      </w:r>
    </w:p>
    <w:p w:rsidR="00E879D3" w:rsidRDefault="00E879D3" w:rsidP="00E879D3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53636"/>
          <w:lang w:eastAsia="sv-SE"/>
        </w:rPr>
      </w:pPr>
      <w:r w:rsidRPr="00E879D3">
        <w:rPr>
          <w:rFonts w:eastAsia="Times New Roman" w:cs="Times New Roman"/>
          <w:color w:val="353636"/>
          <w:lang w:eastAsia="sv-SE"/>
        </w:rPr>
        <w:t>Ett coachande förhållningssätt – vad innebär det i praktiken? </w:t>
      </w:r>
      <w:r>
        <w:rPr>
          <w:rFonts w:eastAsia="Times New Roman" w:cs="Times New Roman"/>
          <w:color w:val="353636"/>
          <w:lang w:eastAsia="sv-SE"/>
        </w:rPr>
        <w:br/>
      </w:r>
    </w:p>
    <w:p w:rsidR="00E879D3" w:rsidRPr="00E879D3" w:rsidRDefault="00E879D3" w:rsidP="00E879D3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353636"/>
          <w:lang w:eastAsia="sv-SE"/>
        </w:rPr>
      </w:pPr>
      <w:r w:rsidRPr="00E879D3">
        <w:rPr>
          <w:rFonts w:eastAsia="Times New Roman" w:cs="Times New Roman"/>
          <w:color w:val="353636"/>
          <w:lang w:eastAsia="sv-SE"/>
        </w:rPr>
        <w:t>Hur kan du som elevassistent underlätta och samtidigt må bättre själv?</w:t>
      </w:r>
    </w:p>
    <w:p w:rsidR="00E879D3" w:rsidRDefault="00E879D3"/>
    <w:p w:rsidR="00E879D3" w:rsidRDefault="00E879D3"/>
    <w:p w:rsidR="00E879D3" w:rsidRDefault="00E879D3"/>
    <w:p w:rsidR="00E879D3" w:rsidRDefault="00E879D3"/>
    <w:p w:rsidR="00E879D3" w:rsidRDefault="00E879D3"/>
    <w:p w:rsidR="00E879D3" w:rsidRDefault="00E879D3"/>
    <w:p w:rsidR="00E879D3" w:rsidRDefault="00E879D3"/>
    <w:p w:rsidR="00E879D3" w:rsidRPr="00E879D3" w:rsidRDefault="00E879D3"/>
    <w:p w:rsidR="00E879D3" w:rsidRPr="00E879D3" w:rsidRDefault="00E879D3"/>
    <w:p w:rsidR="00E879D3" w:rsidRPr="00E879D3" w:rsidRDefault="00E879D3" w:rsidP="00E879D3">
      <w:pPr>
        <w:rPr>
          <w:rFonts w:cs="Times New Roman"/>
          <w:sz w:val="20"/>
          <w:szCs w:val="20"/>
        </w:rPr>
      </w:pPr>
      <w:proofErr w:type="spellStart"/>
      <w:r w:rsidRPr="00E879D3">
        <w:rPr>
          <w:rFonts w:cs="Times New Roman"/>
          <w:sz w:val="20"/>
          <w:szCs w:val="20"/>
        </w:rPr>
        <w:t>Gysam</w:t>
      </w:r>
      <w:proofErr w:type="spellEnd"/>
      <w:r w:rsidRPr="00E879D3">
        <w:rPr>
          <w:rFonts w:cs="Times New Roman"/>
          <w:sz w:val="20"/>
          <w:szCs w:val="20"/>
        </w:rPr>
        <w:t xml:space="preserve">-Gymnasieskolor i samverkan är en del av Falun Borlänge-regionen AB, ett regionalt utvecklingsbolag som ägs av Falun, Borlänge, Gagnef, Ludvika, Smedjebacken, Säter och Ludvika. I </w:t>
      </w:r>
      <w:proofErr w:type="spellStart"/>
      <w:r w:rsidRPr="00E879D3">
        <w:rPr>
          <w:rFonts w:cs="Times New Roman"/>
          <w:sz w:val="20"/>
          <w:szCs w:val="20"/>
        </w:rPr>
        <w:t>Gysam</w:t>
      </w:r>
      <w:proofErr w:type="spellEnd"/>
      <w:r w:rsidRPr="00E879D3">
        <w:rPr>
          <w:rFonts w:cs="Times New Roman"/>
          <w:sz w:val="20"/>
          <w:szCs w:val="20"/>
        </w:rPr>
        <w:t xml:space="preserve"> ingår förutom bolagets sex kommuner även Hedemora, Malung-Sälen, Vansbro, Leksand och Rättvik. </w:t>
      </w:r>
    </w:p>
    <w:p w:rsidR="00E879D3" w:rsidRPr="00E879D3" w:rsidRDefault="00E879D3" w:rsidP="00E879D3">
      <w:pPr>
        <w:rPr>
          <w:rFonts w:cs="Times New Roman"/>
          <w:sz w:val="20"/>
          <w:szCs w:val="20"/>
        </w:rPr>
      </w:pPr>
      <w:r w:rsidRPr="00E879D3">
        <w:rPr>
          <w:rFonts w:cs="Times New Roman"/>
          <w:sz w:val="20"/>
          <w:szCs w:val="20"/>
        </w:rPr>
        <w:t xml:space="preserve">För mer information om </w:t>
      </w:r>
      <w:proofErr w:type="spellStart"/>
      <w:r w:rsidRPr="00E879D3">
        <w:rPr>
          <w:rFonts w:cs="Times New Roman"/>
          <w:sz w:val="20"/>
          <w:szCs w:val="20"/>
        </w:rPr>
        <w:t>Gysam</w:t>
      </w:r>
      <w:proofErr w:type="spellEnd"/>
      <w:r w:rsidRPr="00E879D3">
        <w:rPr>
          <w:rFonts w:cs="Times New Roman"/>
          <w:sz w:val="20"/>
          <w:szCs w:val="20"/>
        </w:rPr>
        <w:t xml:space="preserve"> besök </w:t>
      </w:r>
      <w:hyperlink r:id="rId6" w:history="1">
        <w:r w:rsidRPr="00E879D3">
          <w:rPr>
            <w:rStyle w:val="Hyperlnk"/>
            <w:rFonts w:cs="Times New Roman"/>
            <w:sz w:val="20"/>
            <w:szCs w:val="20"/>
          </w:rPr>
          <w:t>www.gysam.se</w:t>
        </w:r>
      </w:hyperlink>
      <w:r w:rsidRPr="00E879D3">
        <w:rPr>
          <w:rFonts w:cs="Times New Roman"/>
          <w:sz w:val="20"/>
          <w:szCs w:val="20"/>
        </w:rPr>
        <w:t xml:space="preserve"> eller kontakta Pernilla Bremer, processledare 0243-24 80 48 eller </w:t>
      </w:r>
      <w:hyperlink r:id="rId7" w:history="1">
        <w:r w:rsidRPr="00E879D3">
          <w:rPr>
            <w:rStyle w:val="Hyperlnk"/>
            <w:rFonts w:cs="Times New Roman"/>
            <w:sz w:val="20"/>
            <w:szCs w:val="20"/>
          </w:rPr>
          <w:t>pernilla.bremer@fbregionen.se</w:t>
        </w:r>
      </w:hyperlink>
    </w:p>
    <w:p w:rsidR="00E879D3" w:rsidRDefault="00E879D3">
      <w:r w:rsidRPr="00E879D3">
        <w:rPr>
          <w:rFonts w:cs="Times New Roman"/>
          <w:sz w:val="20"/>
          <w:szCs w:val="20"/>
        </w:rPr>
        <w:t xml:space="preserve">För mer information om Falun Borlänge-regionen AB besök </w:t>
      </w:r>
      <w:hyperlink r:id="rId8" w:history="1">
        <w:r w:rsidRPr="00E879D3">
          <w:rPr>
            <w:rStyle w:val="Hyperlnk"/>
            <w:rFonts w:cs="Times New Roman"/>
            <w:sz w:val="20"/>
            <w:szCs w:val="20"/>
          </w:rPr>
          <w:t>www.fbregionen.se</w:t>
        </w:r>
      </w:hyperlink>
    </w:p>
    <w:sectPr w:rsidR="00E8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852"/>
    <w:multiLevelType w:val="multilevel"/>
    <w:tmpl w:val="C80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355FF5"/>
    <w:multiLevelType w:val="hybridMultilevel"/>
    <w:tmpl w:val="0298D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D3"/>
    <w:rsid w:val="00043BEF"/>
    <w:rsid w:val="001805C4"/>
    <w:rsid w:val="007F040C"/>
    <w:rsid w:val="00E879D3"/>
    <w:rsid w:val="00F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8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879D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87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8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879D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8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regionen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rnilla.bremer@fbregion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sam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Ekstrand</dc:creator>
  <cp:lastModifiedBy>Anna Ekstrand</cp:lastModifiedBy>
  <cp:revision>3</cp:revision>
  <dcterms:created xsi:type="dcterms:W3CDTF">2015-11-05T11:48:00Z</dcterms:created>
  <dcterms:modified xsi:type="dcterms:W3CDTF">2015-11-05T13:45:00Z</dcterms:modified>
</cp:coreProperties>
</file>