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6" w:rsidRPr="00BC6F0A" w:rsidRDefault="00DE1856" w:rsidP="00DE1856">
      <w:pPr>
        <w:pStyle w:val="Rubrik3"/>
        <w:ind w:left="3912"/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-479425</wp:posOffset>
            </wp:positionH>
            <wp:positionV relativeFrom="page">
              <wp:posOffset>667385</wp:posOffset>
            </wp:positionV>
            <wp:extent cx="2057400" cy="302895"/>
            <wp:effectExtent l="25400" t="0" r="0" b="0"/>
            <wp:wrapNone/>
            <wp:docPr id="3" name="Bild 2" descr="UE_L_CMYK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E_L_CMYK_v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6F0A">
        <w:rPr>
          <w:sz w:val="19"/>
          <w:szCs w:val="19"/>
        </w:rPr>
        <w:t>PRESSMEDDELANDE</w:t>
      </w:r>
      <w:r w:rsidRPr="00BC6F0A">
        <w:rPr>
          <w:sz w:val="19"/>
          <w:szCs w:val="19"/>
        </w:rPr>
        <w:tab/>
      </w:r>
      <w:r w:rsidRPr="00BC6F0A">
        <w:rPr>
          <w:sz w:val="19"/>
          <w:szCs w:val="19"/>
        </w:rPr>
        <w:tab/>
      </w:r>
    </w:p>
    <w:p w:rsidR="00DE1856" w:rsidRPr="00BC6F0A" w:rsidRDefault="00DE1856" w:rsidP="00DE1856">
      <w:pPr>
        <w:pStyle w:val="Rubrik3"/>
        <w:ind w:left="2608" w:firstLine="1304"/>
        <w:rPr>
          <w:sz w:val="19"/>
          <w:szCs w:val="19"/>
        </w:rPr>
      </w:pPr>
      <w:r>
        <w:rPr>
          <w:sz w:val="19"/>
          <w:szCs w:val="19"/>
        </w:rPr>
        <w:t>20</w:t>
      </w:r>
      <w:r w:rsidR="00855BA8">
        <w:rPr>
          <w:sz w:val="19"/>
          <w:szCs w:val="19"/>
        </w:rPr>
        <w:t>1</w:t>
      </w:r>
      <w:r w:rsidR="00767C60">
        <w:rPr>
          <w:sz w:val="19"/>
          <w:szCs w:val="19"/>
        </w:rPr>
        <w:t>2</w:t>
      </w:r>
      <w:r w:rsidRPr="00BC6F0A">
        <w:rPr>
          <w:sz w:val="19"/>
          <w:szCs w:val="19"/>
        </w:rPr>
        <w:t>-</w:t>
      </w:r>
      <w:r w:rsidR="003C67C0">
        <w:rPr>
          <w:sz w:val="19"/>
          <w:szCs w:val="19"/>
        </w:rPr>
        <w:t>10</w:t>
      </w:r>
      <w:r w:rsidR="00934862">
        <w:rPr>
          <w:sz w:val="19"/>
          <w:szCs w:val="19"/>
        </w:rPr>
        <w:t>-</w:t>
      </w:r>
      <w:r w:rsidR="003C67C0">
        <w:rPr>
          <w:sz w:val="19"/>
          <w:szCs w:val="19"/>
        </w:rPr>
        <w:t>25</w:t>
      </w:r>
    </w:p>
    <w:p w:rsidR="00DE1856" w:rsidRDefault="00DE1856" w:rsidP="00DE1856">
      <w:pPr>
        <w:pStyle w:val="Indragetstycke"/>
        <w:ind w:left="2608" w:firstLine="1304"/>
        <w:rPr>
          <w:sz w:val="19"/>
          <w:szCs w:val="19"/>
        </w:rPr>
      </w:pPr>
      <w:r w:rsidRPr="00BC6F0A">
        <w:rPr>
          <w:sz w:val="19"/>
          <w:szCs w:val="19"/>
        </w:rPr>
        <w:t>Till redaktionen</w:t>
      </w:r>
    </w:p>
    <w:p w:rsidR="00DE1856" w:rsidRPr="005D7F53" w:rsidRDefault="00DE1856" w:rsidP="00DE1856">
      <w:pPr>
        <w:pStyle w:val="Indragetstycke"/>
        <w:ind w:left="2608" w:firstLine="1304"/>
        <w:rPr>
          <w:b/>
          <w:bCs/>
        </w:rPr>
      </w:pPr>
    </w:p>
    <w:p w:rsidR="00DE1856" w:rsidRPr="008D661C" w:rsidRDefault="00EC4D45" w:rsidP="00DE1856">
      <w:pPr>
        <w:spacing w:line="360" w:lineRule="auto"/>
        <w:rPr>
          <w:rFonts w:cs="Verdana"/>
          <w:b/>
          <w:bCs/>
          <w:sz w:val="30"/>
          <w:szCs w:val="32"/>
        </w:rPr>
      </w:pPr>
      <w:r>
        <w:rPr>
          <w:rFonts w:cs="Verdana"/>
          <w:b/>
          <w:bCs/>
          <w:sz w:val="30"/>
          <w:szCs w:val="32"/>
        </w:rPr>
        <w:t>Umeå Energi inspirerar Umeåborna med humor</w:t>
      </w:r>
    </w:p>
    <w:p w:rsidR="00DE1856" w:rsidRPr="00D669D6" w:rsidRDefault="00DE1856" w:rsidP="00DE1856">
      <w:pPr>
        <w:pStyle w:val="Brdtextmedindrag"/>
        <w:tabs>
          <w:tab w:val="left" w:pos="8364"/>
        </w:tabs>
        <w:spacing w:line="360" w:lineRule="auto"/>
        <w:ind w:right="706" w:firstLine="0"/>
        <w:rPr>
          <w:rFonts w:cs="Verdana"/>
          <w:b/>
          <w:bCs/>
          <w:sz w:val="16"/>
          <w:szCs w:val="19"/>
        </w:rPr>
      </w:pPr>
    </w:p>
    <w:p w:rsidR="00A75E1B" w:rsidRDefault="00A75E1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Karin Adelsköld, utsedd till bästa kvinnliga komiker år 2011, </w:t>
      </w:r>
      <w:r w:rsidR="00CA29D7">
        <w:rPr>
          <w:rFonts w:cs="Calibri"/>
          <w:b/>
          <w:bCs/>
          <w:sz w:val="17"/>
          <w:szCs w:val="26"/>
        </w:rPr>
        <w:t xml:space="preserve">sprider glädje i höstmörkret när </w:t>
      </w:r>
      <w:r>
        <w:rPr>
          <w:rFonts w:cs="Calibri"/>
          <w:b/>
          <w:bCs/>
          <w:sz w:val="17"/>
          <w:szCs w:val="26"/>
        </w:rPr>
        <w:t xml:space="preserve">Umeå Energi </w:t>
      </w:r>
      <w:r w:rsidR="00CA29D7">
        <w:rPr>
          <w:rFonts w:cs="Calibri"/>
          <w:b/>
          <w:bCs/>
          <w:sz w:val="17"/>
          <w:szCs w:val="26"/>
        </w:rPr>
        <w:t xml:space="preserve">bjuder in till en </w:t>
      </w:r>
      <w:r w:rsidR="003C67C0">
        <w:rPr>
          <w:rFonts w:cs="Calibri"/>
          <w:b/>
          <w:bCs/>
          <w:sz w:val="17"/>
          <w:szCs w:val="26"/>
        </w:rPr>
        <w:t xml:space="preserve">inspirerande dag för </w:t>
      </w:r>
      <w:r w:rsidR="00EC4D45">
        <w:rPr>
          <w:rFonts w:cs="Calibri"/>
          <w:b/>
          <w:bCs/>
          <w:sz w:val="17"/>
          <w:szCs w:val="26"/>
        </w:rPr>
        <w:t>Umeåborna</w:t>
      </w:r>
      <w:r>
        <w:rPr>
          <w:rFonts w:cs="Calibri"/>
          <w:b/>
          <w:bCs/>
          <w:sz w:val="17"/>
          <w:szCs w:val="26"/>
        </w:rPr>
        <w:t>.</w:t>
      </w:r>
    </w:p>
    <w:p w:rsidR="00A75E1B" w:rsidRDefault="00A75E1B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  <w:r>
        <w:rPr>
          <w:rFonts w:cs="Calibri"/>
          <w:b/>
          <w:bCs/>
          <w:sz w:val="17"/>
          <w:szCs w:val="26"/>
        </w:rPr>
        <w:t xml:space="preserve">– Välkomna den 28 oktober till Umeå Folkets Hus. Vi har ett fantastiskt program, säger </w:t>
      </w:r>
      <w:r w:rsidR="00CA29D7">
        <w:rPr>
          <w:rFonts w:cs="Calibri"/>
          <w:b/>
          <w:bCs/>
          <w:sz w:val="17"/>
          <w:szCs w:val="26"/>
        </w:rPr>
        <w:t>Göran Ernstson, vd för Umeå Energi</w:t>
      </w:r>
      <w:r>
        <w:rPr>
          <w:rFonts w:cs="Calibri"/>
          <w:b/>
          <w:bCs/>
          <w:sz w:val="17"/>
          <w:szCs w:val="26"/>
        </w:rPr>
        <w:t>.</w:t>
      </w:r>
    </w:p>
    <w:p w:rsidR="003C67C0" w:rsidRDefault="003C67C0" w:rsidP="004C0036">
      <w:pPr>
        <w:widowControl w:val="0"/>
        <w:autoSpaceDE w:val="0"/>
        <w:autoSpaceDN w:val="0"/>
        <w:adjustRightInd w:val="0"/>
        <w:spacing w:line="280" w:lineRule="atLeast"/>
        <w:rPr>
          <w:rFonts w:cs="Calibri"/>
          <w:b/>
          <w:bCs/>
          <w:sz w:val="17"/>
          <w:szCs w:val="26"/>
        </w:rPr>
      </w:pPr>
    </w:p>
    <w:p w:rsidR="00A75E1B" w:rsidRDefault="00A75E1B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  <w:r w:rsidRPr="00A75E1B">
        <w:rPr>
          <w:rFonts w:cs="Calibri"/>
          <w:sz w:val="17"/>
          <w:szCs w:val="26"/>
        </w:rPr>
        <w:t xml:space="preserve">Temat för </w:t>
      </w:r>
      <w:r w:rsidR="00EC4D45">
        <w:rPr>
          <w:rFonts w:cs="Calibri"/>
          <w:sz w:val="17"/>
          <w:szCs w:val="26"/>
        </w:rPr>
        <w:t>inspirations</w:t>
      </w:r>
      <w:r w:rsidRPr="00A75E1B">
        <w:rPr>
          <w:rFonts w:cs="Calibri"/>
          <w:sz w:val="17"/>
          <w:szCs w:val="26"/>
        </w:rPr>
        <w:t xml:space="preserve">dagen är </w:t>
      </w:r>
      <w:r w:rsidR="003C67C0" w:rsidRPr="00A75E1B">
        <w:rPr>
          <w:sz w:val="17"/>
          <w:szCs w:val="20"/>
        </w:rPr>
        <w:t>”Enklare vardag, hållbar framtid”</w:t>
      </w:r>
      <w:r>
        <w:rPr>
          <w:sz w:val="17"/>
          <w:szCs w:val="20"/>
        </w:rPr>
        <w:t>. B</w:t>
      </w:r>
      <w:r w:rsidRPr="00A75E1B">
        <w:rPr>
          <w:sz w:val="17"/>
          <w:szCs w:val="20"/>
        </w:rPr>
        <w:t>esökarna får lära sig mer om solceller,</w:t>
      </w:r>
      <w:r w:rsidR="00EC4D45">
        <w:rPr>
          <w:sz w:val="17"/>
          <w:szCs w:val="20"/>
        </w:rPr>
        <w:t xml:space="preserve"> ställa kluriga frågor,</w:t>
      </w:r>
      <w:r w:rsidRPr="00A75E1B">
        <w:rPr>
          <w:sz w:val="17"/>
          <w:szCs w:val="20"/>
        </w:rPr>
        <w:t xml:space="preserve"> kika in i </w:t>
      </w:r>
      <w:r>
        <w:rPr>
          <w:sz w:val="17"/>
          <w:szCs w:val="20"/>
        </w:rPr>
        <w:t>Umeå Energis arbetsfordon,</w:t>
      </w:r>
      <w:r w:rsidRPr="00A75E1B">
        <w:rPr>
          <w:sz w:val="17"/>
          <w:szCs w:val="20"/>
        </w:rPr>
        <w:t xml:space="preserve"> </w:t>
      </w:r>
      <w:r w:rsidR="003C67C0" w:rsidRPr="00A75E1B">
        <w:rPr>
          <w:sz w:val="17"/>
          <w:szCs w:val="20"/>
        </w:rPr>
        <w:t>lyssna på inspirerande föreläsningar och tävla om fina priser.</w:t>
      </w:r>
      <w:r w:rsidR="003C67C0" w:rsidRPr="00A75E1B">
        <w:rPr>
          <w:sz w:val="17"/>
          <w:szCs w:val="20"/>
        </w:rPr>
        <w:br/>
      </w:r>
    </w:p>
    <w:p w:rsidR="00A75E1B" w:rsidRDefault="00A75E1B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  <w:r>
        <w:rPr>
          <w:sz w:val="17"/>
          <w:szCs w:val="20"/>
        </w:rPr>
        <w:t xml:space="preserve">Redan nu har runt 200 personer anmält sig på Umeå Energis </w:t>
      </w:r>
      <w:proofErr w:type="spellStart"/>
      <w:r>
        <w:rPr>
          <w:sz w:val="17"/>
          <w:szCs w:val="20"/>
        </w:rPr>
        <w:t>facebooksida</w:t>
      </w:r>
      <w:proofErr w:type="spellEnd"/>
      <w:r>
        <w:rPr>
          <w:sz w:val="17"/>
          <w:szCs w:val="20"/>
        </w:rPr>
        <w:t>.</w:t>
      </w:r>
    </w:p>
    <w:p w:rsidR="00A75E1B" w:rsidRDefault="00A75E1B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</w:p>
    <w:p w:rsidR="007D3BA1" w:rsidRDefault="00A75E1B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  <w:r>
        <w:rPr>
          <w:sz w:val="17"/>
          <w:szCs w:val="20"/>
        </w:rPr>
        <w:t>Bland annat föreläser Karin Adelsköld</w:t>
      </w:r>
      <w:r w:rsidR="00CA29D7">
        <w:rPr>
          <w:sz w:val="17"/>
          <w:szCs w:val="20"/>
        </w:rPr>
        <w:t xml:space="preserve"> på temat ”Enklare vardag med teknik”. Hon är en </w:t>
      </w:r>
      <w:r w:rsidR="007D3BA1">
        <w:rPr>
          <w:sz w:val="17"/>
          <w:szCs w:val="20"/>
        </w:rPr>
        <w:t xml:space="preserve">prisbelönt bloggare </w:t>
      </w:r>
      <w:r>
        <w:rPr>
          <w:sz w:val="17"/>
          <w:szCs w:val="20"/>
        </w:rPr>
        <w:t xml:space="preserve">som utsågs till </w:t>
      </w:r>
      <w:r w:rsidR="007D3BA1" w:rsidRPr="00A75E1B">
        <w:rPr>
          <w:sz w:val="17"/>
          <w:szCs w:val="20"/>
        </w:rPr>
        <w:t>bästa kvinnliga komik</w:t>
      </w:r>
      <w:r w:rsidR="007D3BA1">
        <w:rPr>
          <w:sz w:val="17"/>
          <w:szCs w:val="20"/>
        </w:rPr>
        <w:t>er 2011</w:t>
      </w:r>
      <w:r w:rsidR="00CA29D7">
        <w:rPr>
          <w:sz w:val="17"/>
          <w:szCs w:val="20"/>
        </w:rPr>
        <w:t>.</w:t>
      </w:r>
      <w:r w:rsidR="007D3BA1">
        <w:rPr>
          <w:sz w:val="17"/>
          <w:szCs w:val="20"/>
        </w:rPr>
        <w:t xml:space="preserve"> </w:t>
      </w:r>
    </w:p>
    <w:p w:rsidR="007D3BA1" w:rsidRDefault="007D3BA1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</w:p>
    <w:p w:rsidR="007D3BA1" w:rsidRDefault="007D3BA1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  <w:r>
        <w:rPr>
          <w:sz w:val="17"/>
          <w:szCs w:val="20"/>
        </w:rPr>
        <w:t xml:space="preserve">– Det ser vi fram emot. Karin Adelsköld är en fantastisk underhållare. Hon utsågs i år till Sveriges mest kreativa och har gjort sig ett namn inom tv och radio, som författare, bloggare, komiker och moderator. Missa inte det! säger </w:t>
      </w:r>
      <w:r w:rsidR="00CA29D7">
        <w:rPr>
          <w:sz w:val="17"/>
          <w:szCs w:val="20"/>
        </w:rPr>
        <w:t>Göran Ernstson.</w:t>
      </w:r>
    </w:p>
    <w:p w:rsidR="007D3BA1" w:rsidRDefault="007D3BA1" w:rsidP="00A75E1B">
      <w:pPr>
        <w:widowControl w:val="0"/>
        <w:autoSpaceDE w:val="0"/>
        <w:autoSpaceDN w:val="0"/>
        <w:adjustRightInd w:val="0"/>
        <w:spacing w:line="360" w:lineRule="auto"/>
        <w:rPr>
          <w:sz w:val="17"/>
          <w:szCs w:val="20"/>
        </w:rPr>
      </w:pPr>
    </w:p>
    <w:p w:rsidR="007D3BA1" w:rsidRDefault="007D3BA1" w:rsidP="00A75E1B">
      <w:pPr>
        <w:spacing w:line="360" w:lineRule="auto"/>
        <w:rPr>
          <w:sz w:val="17"/>
          <w:szCs w:val="20"/>
        </w:rPr>
      </w:pPr>
      <w:r>
        <w:rPr>
          <w:sz w:val="17"/>
          <w:szCs w:val="20"/>
        </w:rPr>
        <w:t>Dessutom får besökarna smarta tips av belysningsexperten Håkan Gustafsson</w:t>
      </w:r>
      <w:r w:rsidR="00EC4D45">
        <w:rPr>
          <w:sz w:val="17"/>
          <w:szCs w:val="20"/>
        </w:rPr>
        <w:t xml:space="preserve">, och de får </w:t>
      </w:r>
      <w:r>
        <w:rPr>
          <w:sz w:val="17"/>
          <w:szCs w:val="20"/>
        </w:rPr>
        <w:t>lyssna till en föreläsning om ”Det intelligenta hemmet”.</w:t>
      </w:r>
    </w:p>
    <w:p w:rsidR="007D3BA1" w:rsidRDefault="007D3BA1" w:rsidP="00A75E1B">
      <w:pPr>
        <w:spacing w:line="360" w:lineRule="auto"/>
        <w:rPr>
          <w:sz w:val="17"/>
          <w:szCs w:val="20"/>
        </w:rPr>
      </w:pPr>
    </w:p>
    <w:p w:rsidR="00CA29D7" w:rsidRDefault="007D3BA1" w:rsidP="00EC4D45">
      <w:pPr>
        <w:spacing w:line="360" w:lineRule="auto"/>
        <w:rPr>
          <w:sz w:val="17"/>
          <w:szCs w:val="20"/>
        </w:rPr>
      </w:pPr>
      <w:r>
        <w:rPr>
          <w:sz w:val="17"/>
          <w:szCs w:val="20"/>
        </w:rPr>
        <w:t xml:space="preserve">– Vi på Umeå Energi kommer självklart att finnas på plats för att svara på </w:t>
      </w:r>
      <w:r w:rsidR="00EC4D45">
        <w:rPr>
          <w:sz w:val="17"/>
          <w:szCs w:val="20"/>
        </w:rPr>
        <w:t xml:space="preserve">Umeåbornas frågor </w:t>
      </w:r>
      <w:r w:rsidR="00CA29D7">
        <w:rPr>
          <w:sz w:val="17"/>
          <w:szCs w:val="20"/>
        </w:rPr>
        <w:t xml:space="preserve">om </w:t>
      </w:r>
      <w:r w:rsidR="00EC4D45">
        <w:rPr>
          <w:sz w:val="17"/>
          <w:szCs w:val="20"/>
        </w:rPr>
        <w:t>allt</w:t>
      </w:r>
      <w:r w:rsidR="00CA29D7">
        <w:rPr>
          <w:sz w:val="17"/>
          <w:szCs w:val="20"/>
        </w:rPr>
        <w:t>ifrån</w:t>
      </w:r>
      <w:r w:rsidR="00EC4D45">
        <w:rPr>
          <w:sz w:val="17"/>
          <w:szCs w:val="20"/>
        </w:rPr>
        <w:t xml:space="preserve"> hur man sätter upp en solpanel på villans tak till hur vi jobbar på Umeå Energi</w:t>
      </w:r>
      <w:r w:rsidR="00CA29D7">
        <w:rPr>
          <w:sz w:val="17"/>
          <w:szCs w:val="20"/>
        </w:rPr>
        <w:t>, säger Göran Ernstson och fortsätter:</w:t>
      </w:r>
    </w:p>
    <w:p w:rsidR="00CA29D7" w:rsidRDefault="00CA29D7" w:rsidP="00EC4D45">
      <w:pPr>
        <w:spacing w:line="360" w:lineRule="auto"/>
        <w:rPr>
          <w:sz w:val="17"/>
          <w:szCs w:val="20"/>
        </w:rPr>
      </w:pPr>
    </w:p>
    <w:p w:rsidR="004C0036" w:rsidRPr="00A75E1B" w:rsidRDefault="00CA29D7" w:rsidP="00EC4D45">
      <w:pPr>
        <w:spacing w:line="360" w:lineRule="auto"/>
        <w:rPr>
          <w:rFonts w:cs="Calibri"/>
          <w:sz w:val="17"/>
          <w:szCs w:val="30"/>
        </w:rPr>
      </w:pPr>
      <w:r>
        <w:rPr>
          <w:sz w:val="17"/>
          <w:szCs w:val="20"/>
        </w:rPr>
        <w:t xml:space="preserve">– </w:t>
      </w:r>
      <w:r w:rsidR="00911C0C">
        <w:rPr>
          <w:sz w:val="17"/>
          <w:szCs w:val="20"/>
        </w:rPr>
        <w:t xml:space="preserve">Som Umeåbornas eget energibolag </w:t>
      </w:r>
      <w:r>
        <w:rPr>
          <w:sz w:val="17"/>
          <w:szCs w:val="20"/>
        </w:rPr>
        <w:t>är</w:t>
      </w:r>
      <w:r w:rsidR="00911C0C">
        <w:rPr>
          <w:sz w:val="17"/>
          <w:szCs w:val="20"/>
        </w:rPr>
        <w:t xml:space="preserve"> det</w:t>
      </w:r>
      <w:r>
        <w:rPr>
          <w:sz w:val="17"/>
          <w:szCs w:val="20"/>
        </w:rPr>
        <w:t xml:space="preserve"> viktigt för oss att ta ansvar och den här nyttiga och roliga dagen vill vi gärna bjuda på.</w:t>
      </w:r>
    </w:p>
    <w:p w:rsidR="00DE1856" w:rsidRPr="00BC6F0A" w:rsidRDefault="00DE1856" w:rsidP="0086764A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proofErr w:type="gramStart"/>
      <w:r w:rsidRPr="00BC6F0A">
        <w:t>…………………………………………………………………………………………….................</w:t>
      </w:r>
      <w:proofErr w:type="gramEnd"/>
    </w:p>
    <w:p w:rsidR="00DE1856" w:rsidRPr="00227663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b/>
          <w:color w:val="000000"/>
          <w:sz w:val="17"/>
          <w:szCs w:val="19"/>
        </w:rPr>
      </w:pPr>
      <w:r w:rsidRPr="00227663">
        <w:rPr>
          <w:b/>
          <w:color w:val="000000"/>
          <w:sz w:val="17"/>
          <w:szCs w:val="19"/>
        </w:rPr>
        <w:t>För mer information, kontakta:</w:t>
      </w:r>
    </w:p>
    <w:p w:rsidR="00DE1856" w:rsidRPr="00196EC4" w:rsidRDefault="00CA29D7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z w:val="17"/>
        </w:rPr>
      </w:pPr>
      <w:r>
        <w:rPr>
          <w:color w:val="000000" w:themeColor="text1"/>
          <w:sz w:val="17"/>
          <w:szCs w:val="16"/>
        </w:rPr>
        <w:t>Göran Ernstson</w:t>
      </w:r>
      <w:r w:rsidR="00D15DD0">
        <w:rPr>
          <w:color w:val="000000" w:themeColor="text1"/>
          <w:sz w:val="17"/>
          <w:szCs w:val="16"/>
        </w:rPr>
        <w:t xml:space="preserve">, </w:t>
      </w:r>
      <w:r>
        <w:rPr>
          <w:color w:val="000000" w:themeColor="text1"/>
          <w:sz w:val="17"/>
          <w:szCs w:val="16"/>
        </w:rPr>
        <w:t>vd</w:t>
      </w:r>
      <w:r w:rsidR="00FB7EBB">
        <w:rPr>
          <w:color w:val="000000" w:themeColor="text1"/>
          <w:sz w:val="17"/>
          <w:szCs w:val="16"/>
        </w:rPr>
        <w:t xml:space="preserve"> Umeå Energi </w:t>
      </w:r>
      <w:r w:rsidR="001C693D" w:rsidRPr="001C693D">
        <w:rPr>
          <w:color w:val="000000"/>
          <w:sz w:val="17"/>
          <w:szCs w:val="12"/>
        </w:rPr>
        <w:t>070-</w:t>
      </w:r>
      <w:r w:rsidRPr="00CA29D7">
        <w:rPr>
          <w:sz w:val="17"/>
        </w:rPr>
        <w:t>650 13 97</w:t>
      </w:r>
    </w:p>
    <w:p w:rsidR="00DE1856" w:rsidRPr="00196EC4" w:rsidRDefault="00DE1856" w:rsidP="00DE1856">
      <w:pPr>
        <w:tabs>
          <w:tab w:val="left" w:pos="-1980"/>
          <w:tab w:val="left" w:pos="540"/>
          <w:tab w:val="left" w:pos="1620"/>
          <w:tab w:val="left" w:pos="9214"/>
        </w:tabs>
        <w:spacing w:line="360" w:lineRule="auto"/>
        <w:ind w:right="-569"/>
        <w:rPr>
          <w:strike/>
          <w:color w:val="000000" w:themeColor="text1"/>
          <w:sz w:val="17"/>
        </w:rPr>
      </w:pPr>
      <w:r w:rsidRPr="00196EC4">
        <w:rPr>
          <w:color w:val="000000" w:themeColor="text1"/>
          <w:sz w:val="17"/>
          <w:szCs w:val="16"/>
        </w:rPr>
        <w:t>Gu</w:t>
      </w:r>
      <w:r w:rsidR="003A31A7">
        <w:rPr>
          <w:color w:val="000000" w:themeColor="text1"/>
          <w:sz w:val="17"/>
          <w:szCs w:val="16"/>
        </w:rPr>
        <w:t>n Blomquist Bergman, kommunikation</w:t>
      </w:r>
      <w:r w:rsidRPr="00196EC4">
        <w:rPr>
          <w:color w:val="000000" w:themeColor="text1"/>
          <w:sz w:val="17"/>
          <w:szCs w:val="16"/>
        </w:rPr>
        <w:t xml:space="preserve">schef Umeå Energi </w:t>
      </w:r>
      <w:r w:rsidRPr="00196EC4">
        <w:rPr>
          <w:sz w:val="17"/>
        </w:rPr>
        <w:t>070-642 46 33</w:t>
      </w:r>
    </w:p>
    <w:p w:rsidR="00DE1856" w:rsidRPr="00CA7556" w:rsidRDefault="00DE1856" w:rsidP="00DE1856">
      <w:pPr>
        <w:tabs>
          <w:tab w:val="left" w:pos="-1980"/>
        </w:tabs>
        <w:ind w:right="-569"/>
        <w:rPr>
          <w:color w:val="000000"/>
          <w:sz w:val="16"/>
        </w:rPr>
      </w:pPr>
    </w:p>
    <w:p w:rsidR="004D4D7C" w:rsidRPr="00C70387" w:rsidRDefault="00FD7912" w:rsidP="0086764A">
      <w:pPr>
        <w:spacing w:after="120"/>
        <w:rPr>
          <w:b/>
          <w:sz w:val="16"/>
        </w:rPr>
      </w:pPr>
      <w:r w:rsidRPr="008F2EEC">
        <w:rPr>
          <w:b/>
          <w:sz w:val="16"/>
        </w:rPr>
        <w:t>Umeå Energi</w:t>
      </w:r>
      <w:r w:rsidRPr="008F2EEC">
        <w:rPr>
          <w:sz w:val="16"/>
        </w:rPr>
        <w:t xml:space="preserve"> </w:t>
      </w:r>
      <w:r w:rsidR="008F2EEC" w:rsidRPr="008F2EEC">
        <w:rPr>
          <w:rFonts w:eastAsiaTheme="minorHAnsi" w:cs="Verdana"/>
          <w:sz w:val="16"/>
          <w:szCs w:val="26"/>
          <w:lang w:eastAsia="en-US"/>
        </w:rPr>
        <w:t>är ett</w:t>
      </w:r>
      <w:r w:rsidR="00C804A3" w:rsidRPr="00C804A3">
        <w:rPr>
          <w:sz w:val="16"/>
        </w:rPr>
        <w:t xml:space="preserve"> modernt energi- och kommunikationsföretag som på ett personligt och omtänksamt sätt vill möta kundens behov av säkra och klimatanpassade produkter och tjänster. Våra cirka 58 000 kunder finns över hela landet.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 xml:space="preserve">Umeå Energi erbjuder prisvärd, el, fjärrvärme, fjärrkyla, bredband och kabel-tv. Vi har </w:t>
      </w:r>
      <w:r w:rsidR="00D57A5C">
        <w:rPr>
          <w:sz w:val="16"/>
        </w:rPr>
        <w:t xml:space="preserve">ett av </w:t>
      </w:r>
      <w:r w:rsidR="00C804A3" w:rsidRPr="00C804A3">
        <w:rPr>
          <w:sz w:val="16"/>
        </w:rPr>
        <w:t>Europas snabbaste bredbandsnät och producerar el med vindkraft och i två kraftvärmeverk.</w:t>
      </w:r>
      <w:r w:rsidR="00C804A3">
        <w:rPr>
          <w:sz w:val="16"/>
        </w:rPr>
        <w:t xml:space="preserve"> </w:t>
      </w:r>
      <w:r w:rsidR="00C804A3" w:rsidRPr="00C804A3">
        <w:rPr>
          <w:sz w:val="16"/>
        </w:rPr>
        <w:t>Umeå Energi har 300 medarbetare och omsätter 1,</w:t>
      </w:r>
      <w:r w:rsidR="002B3B74">
        <w:rPr>
          <w:sz w:val="16"/>
        </w:rPr>
        <w:t>8</w:t>
      </w:r>
      <w:r w:rsidR="00C804A3" w:rsidRPr="00C804A3">
        <w:rPr>
          <w:sz w:val="16"/>
        </w:rPr>
        <w:t xml:space="preserve"> miljarder kronor. Verksamheten finns i fem affärsområden: Värme, Elnät, Elhandel, </w:t>
      </w:r>
      <w:proofErr w:type="spellStart"/>
      <w:r w:rsidR="00C804A3" w:rsidRPr="00C804A3">
        <w:rPr>
          <w:sz w:val="16"/>
        </w:rPr>
        <w:t>UmeNet</w:t>
      </w:r>
      <w:proofErr w:type="spellEnd"/>
      <w:r w:rsidR="00C804A3" w:rsidRPr="00C804A3">
        <w:rPr>
          <w:sz w:val="16"/>
        </w:rPr>
        <w:t xml:space="preserve"> och Sol, Vind &amp; Vatten. Umeå Energi är både miljö- och arbetsmiljöcertifierat (ISO 14001, </w:t>
      </w:r>
      <w:proofErr w:type="spellStart"/>
      <w:r w:rsidR="00C804A3" w:rsidRPr="00C804A3">
        <w:rPr>
          <w:sz w:val="16"/>
        </w:rPr>
        <w:t>OHSAS</w:t>
      </w:r>
      <w:proofErr w:type="spellEnd"/>
      <w:r w:rsidR="00C804A3" w:rsidRPr="00C804A3">
        <w:rPr>
          <w:sz w:val="16"/>
        </w:rPr>
        <w:t xml:space="preserve"> 18001).</w:t>
      </w:r>
      <w:r w:rsidR="0086764A">
        <w:rPr>
          <w:sz w:val="16"/>
        </w:rPr>
        <w:br/>
      </w:r>
      <w:hyperlink r:id="rId6" w:history="1">
        <w:proofErr w:type="spellStart"/>
        <w:r w:rsidRPr="00C70387">
          <w:rPr>
            <w:rStyle w:val="Hyperlnk"/>
            <w:b/>
            <w:sz w:val="16"/>
          </w:rPr>
          <w:t>umeaenergi.se</w:t>
        </w:r>
        <w:proofErr w:type="spellEnd"/>
      </w:hyperlink>
    </w:p>
    <w:sectPr w:rsidR="004D4D7C" w:rsidRPr="00C70387" w:rsidSect="006268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Thre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AB4"/>
    <w:multiLevelType w:val="hybridMultilevel"/>
    <w:tmpl w:val="B2DC2C0C"/>
    <w:lvl w:ilvl="0" w:tplc="8E48F77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047"/>
    <w:multiLevelType w:val="hybridMultilevel"/>
    <w:tmpl w:val="7902D9E2"/>
    <w:lvl w:ilvl="0" w:tplc="49AE144E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1615"/>
    <w:multiLevelType w:val="hybridMultilevel"/>
    <w:tmpl w:val="3ED268D2"/>
    <w:lvl w:ilvl="0" w:tplc="04EC3D62">
      <w:start w:val="2009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D4D7C"/>
    <w:rsid w:val="000359BE"/>
    <w:rsid w:val="00040F90"/>
    <w:rsid w:val="0016670B"/>
    <w:rsid w:val="001A0D41"/>
    <w:rsid w:val="001C693D"/>
    <w:rsid w:val="001E1B12"/>
    <w:rsid w:val="002069AC"/>
    <w:rsid w:val="00294EB5"/>
    <w:rsid w:val="002A69FE"/>
    <w:rsid w:val="002B3B74"/>
    <w:rsid w:val="00317ECE"/>
    <w:rsid w:val="003A31A7"/>
    <w:rsid w:val="003C67C0"/>
    <w:rsid w:val="00405915"/>
    <w:rsid w:val="004A534B"/>
    <w:rsid w:val="004C0036"/>
    <w:rsid w:val="004D4D7C"/>
    <w:rsid w:val="005406B6"/>
    <w:rsid w:val="005642F0"/>
    <w:rsid w:val="0058186E"/>
    <w:rsid w:val="005C1C51"/>
    <w:rsid w:val="006220DC"/>
    <w:rsid w:val="00626832"/>
    <w:rsid w:val="006D69A5"/>
    <w:rsid w:val="00741EA9"/>
    <w:rsid w:val="00767C60"/>
    <w:rsid w:val="007D3BA1"/>
    <w:rsid w:val="008361BF"/>
    <w:rsid w:val="00855BA8"/>
    <w:rsid w:val="0086764A"/>
    <w:rsid w:val="00883903"/>
    <w:rsid w:val="008A52BD"/>
    <w:rsid w:val="008B65BF"/>
    <w:rsid w:val="008F2EEC"/>
    <w:rsid w:val="00911C0C"/>
    <w:rsid w:val="00934862"/>
    <w:rsid w:val="00940E12"/>
    <w:rsid w:val="00961038"/>
    <w:rsid w:val="00A75E1B"/>
    <w:rsid w:val="00B96FC0"/>
    <w:rsid w:val="00C22DE7"/>
    <w:rsid w:val="00C70387"/>
    <w:rsid w:val="00C74DD6"/>
    <w:rsid w:val="00C804A3"/>
    <w:rsid w:val="00C90919"/>
    <w:rsid w:val="00CA29D7"/>
    <w:rsid w:val="00D0637C"/>
    <w:rsid w:val="00D15DD0"/>
    <w:rsid w:val="00D57A5C"/>
    <w:rsid w:val="00DE1856"/>
    <w:rsid w:val="00E75B02"/>
    <w:rsid w:val="00EC1781"/>
    <w:rsid w:val="00EC4D45"/>
    <w:rsid w:val="00EF3DA4"/>
    <w:rsid w:val="00F81B00"/>
    <w:rsid w:val="00FB7EBB"/>
    <w:rsid w:val="00FD791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DE1856"/>
    <w:rPr>
      <w:rFonts w:ascii="Verdana" w:eastAsia="Times New Roman" w:hAnsi="Verdana" w:cs="Times New Roman"/>
      <w:lang w:eastAsia="sv-SE"/>
    </w:rPr>
  </w:style>
  <w:style w:type="paragraph" w:styleId="Rubrik2">
    <w:name w:val="heading 2"/>
    <w:basedOn w:val="Normal"/>
    <w:next w:val="Normal"/>
    <w:link w:val="Rubrik2Char"/>
    <w:rsid w:val="007D3B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DE1856"/>
    <w:pPr>
      <w:keepNext/>
      <w:spacing w:line="360" w:lineRule="auto"/>
      <w:ind w:right="-284"/>
      <w:outlineLvl w:val="2"/>
    </w:pPr>
    <w:rPr>
      <w:b/>
      <w:bCs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810">
    <w:name w:val="Bršd 8/10"/>
    <w:basedOn w:val="Normal"/>
    <w:uiPriority w:val="99"/>
    <w:rsid w:val="004D4D7C"/>
    <w:pPr>
      <w:widowControl w:val="0"/>
      <w:tabs>
        <w:tab w:val="left" w:pos="1120"/>
      </w:tabs>
      <w:autoSpaceDE w:val="0"/>
      <w:autoSpaceDN w:val="0"/>
      <w:adjustRightInd w:val="0"/>
      <w:spacing w:line="200" w:lineRule="atLeast"/>
      <w:jc w:val="both"/>
      <w:textAlignment w:val="center"/>
    </w:pPr>
    <w:rPr>
      <w:rFonts w:ascii="GaramondThree" w:eastAsiaTheme="minorHAnsi" w:hAnsi="GaramondThree" w:cs="GaramondThree"/>
      <w:color w:val="000000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0359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Rubrik3Char">
    <w:name w:val="Rubrik 3 Char"/>
    <w:basedOn w:val="Standardstycketypsnitt"/>
    <w:link w:val="Rubrik3"/>
    <w:rsid w:val="00DE1856"/>
    <w:rPr>
      <w:rFonts w:ascii="Verdana" w:eastAsia="Times New Roman" w:hAnsi="Verdana" w:cs="Times New Roman"/>
      <w:b/>
      <w:bCs/>
      <w:lang w:eastAsia="sv-SE"/>
    </w:rPr>
  </w:style>
  <w:style w:type="paragraph" w:styleId="Indragetstycke">
    <w:name w:val="Block Text"/>
    <w:basedOn w:val="Normal"/>
    <w:rsid w:val="00DE1856"/>
    <w:pPr>
      <w:spacing w:line="360" w:lineRule="auto"/>
      <w:ind w:left="567" w:right="-284"/>
    </w:pPr>
  </w:style>
  <w:style w:type="paragraph" w:styleId="Brdtextmedindrag">
    <w:name w:val="Body Text Indent"/>
    <w:basedOn w:val="Normal"/>
    <w:link w:val="BrdtextmedindragChar"/>
    <w:rsid w:val="00DE1856"/>
    <w:pPr>
      <w:ind w:firstLine="680"/>
    </w:pPr>
  </w:style>
  <w:style w:type="character" w:customStyle="1" w:styleId="BrdtextmedindragChar">
    <w:name w:val="Brödtext med indrag Char"/>
    <w:basedOn w:val="Standardstycketypsnitt"/>
    <w:link w:val="Brdtextmedindrag"/>
    <w:rsid w:val="00DE1856"/>
    <w:rPr>
      <w:rFonts w:ascii="Verdana" w:eastAsia="Times New Roman" w:hAnsi="Verdana" w:cs="Times New Roman"/>
      <w:lang w:eastAsia="sv-SE"/>
    </w:rPr>
  </w:style>
  <w:style w:type="character" w:styleId="Hyperlnk">
    <w:name w:val="Hyperlink"/>
    <w:basedOn w:val="Standardstycketypsnitt"/>
    <w:rsid w:val="00DE1856"/>
    <w:rPr>
      <w:color w:val="0000FF"/>
      <w:u w:val="single"/>
    </w:rPr>
  </w:style>
  <w:style w:type="character" w:customStyle="1" w:styleId="Rubrik2Char">
    <w:name w:val="Rubrik 2 Char"/>
    <w:basedOn w:val="Standardstycketypsnitt"/>
    <w:link w:val="Rubrik2"/>
    <w:rsid w:val="007D3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paragraph" w:styleId="Normalwebb">
    <w:name w:val="Normal (Web)"/>
    <w:basedOn w:val="Normal"/>
    <w:uiPriority w:val="99"/>
    <w:rsid w:val="007D3BA1"/>
    <w:pPr>
      <w:spacing w:beforeLines="1" w:afterLines="1"/>
    </w:pPr>
    <w:rPr>
      <w:rFonts w:ascii="Times" w:eastAsiaTheme="minorHAnsi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7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umeaenergi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367</Words>
  <Characters>2097</Characters>
  <Application>Microsoft Macintosh Word</Application>
  <DocSecurity>0</DocSecurity>
  <Lines>17</Lines>
  <Paragraphs>4</Paragraphs>
  <ScaleCrop>false</ScaleCrop>
  <Company>Plakat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Olov Hjärtström Baudin</dc:creator>
  <cp:keywords/>
  <cp:lastModifiedBy>Elin Olsson</cp:lastModifiedBy>
  <cp:revision>6</cp:revision>
  <cp:lastPrinted>2012-10-25T08:14:00Z</cp:lastPrinted>
  <dcterms:created xsi:type="dcterms:W3CDTF">2012-10-25T07:09:00Z</dcterms:created>
  <dcterms:modified xsi:type="dcterms:W3CDTF">2012-10-25T12:48:00Z</dcterms:modified>
</cp:coreProperties>
</file>