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340C" w14:textId="77777777" w:rsidR="001731A5" w:rsidRPr="00A4446D" w:rsidRDefault="001731A5" w:rsidP="00993B4D">
      <w:pPr>
        <w:jc w:val="center"/>
        <w:rPr>
          <w:rFonts w:ascii="Arial" w:hAnsi="Arial" w:cs="Arial"/>
          <w:b/>
          <w:noProof/>
          <w:sz w:val="28"/>
          <w:szCs w:val="22"/>
          <w:lang w:val="en-SG" w:eastAsia="en-SG"/>
        </w:rPr>
      </w:pPr>
    </w:p>
    <w:p w14:paraId="15B27FDD" w14:textId="77777777" w:rsidR="00033AF3" w:rsidRPr="00A4446D" w:rsidRDefault="00B95463" w:rsidP="00993B4D">
      <w:pPr>
        <w:jc w:val="center"/>
        <w:rPr>
          <w:rFonts w:ascii="Arial" w:hAnsi="Arial" w:cs="Arial"/>
          <w:b/>
          <w:noProof/>
          <w:sz w:val="28"/>
          <w:szCs w:val="22"/>
          <w:lang w:val="en-SG" w:eastAsia="en-SG"/>
        </w:rPr>
      </w:pPr>
      <w:r w:rsidRPr="00A4446D">
        <w:rPr>
          <w:rFonts w:ascii="Arial" w:hAnsi="Arial" w:cs="Arial"/>
          <w:b/>
          <w:noProof/>
          <w:sz w:val="28"/>
          <w:szCs w:val="22"/>
          <w:lang w:val="en-SG" w:eastAsia="en-SG"/>
        </w:rPr>
        <w:t xml:space="preserve">Epson </w:t>
      </w:r>
      <w:r w:rsidR="001738EF" w:rsidRPr="00A4446D">
        <w:rPr>
          <w:rFonts w:ascii="Arial" w:hAnsi="Arial" w:cs="Arial"/>
          <w:b/>
          <w:noProof/>
          <w:sz w:val="28"/>
          <w:szCs w:val="22"/>
          <w:lang w:val="en-SG" w:eastAsia="en-SG"/>
        </w:rPr>
        <w:t xml:space="preserve">named world’s number one projector </w:t>
      </w:r>
      <w:r w:rsidR="00B45DA3" w:rsidRPr="00A4446D">
        <w:rPr>
          <w:rFonts w:ascii="Arial" w:hAnsi="Arial" w:cs="Arial"/>
          <w:b/>
          <w:noProof/>
          <w:sz w:val="28"/>
          <w:szCs w:val="22"/>
          <w:lang w:val="en-SG" w:eastAsia="en-SG"/>
        </w:rPr>
        <w:t>brand</w:t>
      </w:r>
      <w:r w:rsidR="001738EF" w:rsidRPr="00A4446D">
        <w:rPr>
          <w:rFonts w:ascii="Arial" w:hAnsi="Arial" w:cs="Arial"/>
          <w:b/>
          <w:noProof/>
          <w:sz w:val="28"/>
          <w:szCs w:val="22"/>
          <w:lang w:val="en-SG" w:eastAsia="en-SG"/>
        </w:rPr>
        <w:t xml:space="preserve"> </w:t>
      </w:r>
    </w:p>
    <w:p w14:paraId="7BE0010C" w14:textId="77777777" w:rsidR="00FE2231" w:rsidRPr="00A4446D" w:rsidRDefault="003233D1" w:rsidP="00993B4D">
      <w:pPr>
        <w:jc w:val="center"/>
        <w:rPr>
          <w:rFonts w:ascii="Arial" w:hAnsi="Arial" w:cs="Arial"/>
          <w:b/>
          <w:noProof/>
          <w:sz w:val="28"/>
          <w:szCs w:val="22"/>
          <w:lang w:val="en-SG" w:eastAsia="en-SG"/>
        </w:rPr>
      </w:pPr>
      <w:r w:rsidRPr="00A4446D">
        <w:rPr>
          <w:rFonts w:ascii="Arial" w:hAnsi="Arial" w:cs="Arial"/>
          <w:b/>
          <w:noProof/>
          <w:sz w:val="28"/>
          <w:szCs w:val="22"/>
          <w:lang w:val="en-SG" w:eastAsia="en-SG"/>
        </w:rPr>
        <w:t>for 17</w:t>
      </w:r>
      <w:r w:rsidR="001738EF" w:rsidRPr="00A4446D">
        <w:rPr>
          <w:rFonts w:ascii="Arial" w:hAnsi="Arial" w:cs="Arial"/>
          <w:b/>
          <w:noProof/>
          <w:sz w:val="28"/>
          <w:szCs w:val="22"/>
          <w:lang w:val="en-SG" w:eastAsia="en-SG"/>
        </w:rPr>
        <w:t xml:space="preserve"> consecutive years</w:t>
      </w:r>
    </w:p>
    <w:p w14:paraId="5B95194D" w14:textId="77777777" w:rsidR="00FE2231" w:rsidRDefault="00FE2231" w:rsidP="00FE2231">
      <w:pPr>
        <w:jc w:val="center"/>
        <w:rPr>
          <w:rFonts w:ascii="Arial" w:hAnsi="Arial" w:cs="Arial"/>
          <w:sz w:val="22"/>
          <w:szCs w:val="22"/>
        </w:rPr>
      </w:pPr>
    </w:p>
    <w:p w14:paraId="01F88734" w14:textId="77777777" w:rsidR="00AA4633" w:rsidRDefault="00AA4633" w:rsidP="00FE2231">
      <w:pPr>
        <w:jc w:val="center"/>
        <w:rPr>
          <w:rFonts w:ascii="Arial" w:hAnsi="Arial" w:cs="Arial"/>
          <w:sz w:val="22"/>
          <w:szCs w:val="22"/>
        </w:rPr>
      </w:pPr>
    </w:p>
    <w:tbl>
      <w:tblPr>
        <w:tblStyle w:val="TableGrid"/>
        <w:tblW w:w="0" w:type="auto"/>
        <w:jc w:val="center"/>
        <w:tblLook w:val="04A0" w:firstRow="1" w:lastRow="0" w:firstColumn="1" w:lastColumn="0" w:noHBand="0" w:noVBand="1"/>
      </w:tblPr>
      <w:tblGrid>
        <w:gridCol w:w="3969"/>
        <w:gridCol w:w="3686"/>
      </w:tblGrid>
      <w:tr w:rsidR="00AA4633" w14:paraId="32DE9FA8" w14:textId="77777777" w:rsidTr="00AA4633">
        <w:trPr>
          <w:jc w:val="center"/>
        </w:trPr>
        <w:tc>
          <w:tcPr>
            <w:tcW w:w="3969" w:type="dxa"/>
          </w:tcPr>
          <w:p w14:paraId="36677C68" w14:textId="77777777" w:rsidR="00054B07" w:rsidRDefault="00054B07" w:rsidP="00FE2231">
            <w:pPr>
              <w:jc w:val="center"/>
              <w:rPr>
                <w:rFonts w:ascii="Arial" w:hAnsi="Arial" w:cs="Arial"/>
                <w:noProof/>
                <w:sz w:val="22"/>
                <w:szCs w:val="22"/>
                <w:lang w:val="en-SG" w:eastAsia="en-SG"/>
              </w:rPr>
            </w:pPr>
          </w:p>
          <w:p w14:paraId="3B1C6332" w14:textId="77777777" w:rsidR="00AA4633" w:rsidRDefault="005B0FDA" w:rsidP="00FE2231">
            <w:pPr>
              <w:jc w:val="center"/>
              <w:rPr>
                <w:rFonts w:ascii="Arial" w:hAnsi="Arial" w:cs="Arial"/>
                <w:sz w:val="22"/>
                <w:szCs w:val="22"/>
              </w:rPr>
            </w:pPr>
            <w:r>
              <w:rPr>
                <w:rFonts w:ascii="Arial" w:hAnsi="Arial" w:cs="Arial"/>
                <w:noProof/>
                <w:sz w:val="22"/>
                <w:szCs w:val="22"/>
                <w:lang w:val="en-GB" w:eastAsia="en-GB"/>
              </w:rPr>
              <w:drawing>
                <wp:inline distT="0" distB="0" distL="0" distR="0" wp14:anchorId="63F30B29" wp14:editId="7E001D33">
                  <wp:extent cx="2192867" cy="1929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Years Epson No 1 Logo FA_cmyk_P-01.jpg"/>
                          <pic:cNvPicPr/>
                        </pic:nvPicPr>
                        <pic:blipFill rotWithShape="1">
                          <a:blip r:embed="rId10" cstate="print">
                            <a:extLst>
                              <a:ext uri="{28A0092B-C50C-407E-A947-70E740481C1C}">
                                <a14:useLocalDpi xmlns:a14="http://schemas.microsoft.com/office/drawing/2010/main" val="0"/>
                              </a:ext>
                            </a:extLst>
                          </a:blip>
                          <a:srcRect l="35199" t="31392" r="34572" b="31294"/>
                          <a:stretch/>
                        </pic:blipFill>
                        <pic:spPr bwMode="auto">
                          <a:xfrm>
                            <a:off x="0" y="0"/>
                            <a:ext cx="2197334" cy="1932993"/>
                          </a:xfrm>
                          <a:prstGeom prst="rect">
                            <a:avLst/>
                          </a:prstGeom>
                          <a:ln>
                            <a:noFill/>
                          </a:ln>
                          <a:extLst>
                            <a:ext uri="{53640926-AAD7-44D8-BBD7-CCE9431645EC}">
                              <a14:shadowObscured xmlns:a14="http://schemas.microsoft.com/office/drawing/2010/main"/>
                            </a:ext>
                          </a:extLst>
                        </pic:spPr>
                      </pic:pic>
                    </a:graphicData>
                  </a:graphic>
                </wp:inline>
              </w:drawing>
            </w:r>
          </w:p>
        </w:tc>
        <w:tc>
          <w:tcPr>
            <w:tcW w:w="3686" w:type="dxa"/>
          </w:tcPr>
          <w:p w14:paraId="4B165599" w14:textId="77777777" w:rsidR="00AA4633" w:rsidRDefault="00A45915" w:rsidP="00FE2231">
            <w:pPr>
              <w:jc w:val="center"/>
              <w:rPr>
                <w:rFonts w:ascii="Arial" w:hAnsi="Arial" w:cs="Arial"/>
                <w:sz w:val="22"/>
                <w:szCs w:val="22"/>
              </w:rPr>
            </w:pPr>
            <w:r>
              <w:rPr>
                <w:rFonts w:ascii="Arial" w:hAnsi="Arial" w:cs="Arial"/>
                <w:noProof/>
                <w:sz w:val="22"/>
                <w:szCs w:val="22"/>
                <w:lang w:val="en-GB" w:eastAsia="en-GB"/>
              </w:rPr>
              <w:drawing>
                <wp:inline distT="0" distB="0" distL="0" distR="0" wp14:anchorId="656D30A6" wp14:editId="28F04BB7">
                  <wp:extent cx="1665859" cy="20658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 projector logo.JPG"/>
                          <pic:cNvPicPr/>
                        </pic:nvPicPr>
                        <pic:blipFill>
                          <a:blip r:embed="rId11">
                            <a:extLst>
                              <a:ext uri="{28A0092B-C50C-407E-A947-70E740481C1C}">
                                <a14:useLocalDpi xmlns:a14="http://schemas.microsoft.com/office/drawing/2010/main" val="0"/>
                              </a:ext>
                            </a:extLst>
                          </a:blip>
                          <a:stretch>
                            <a:fillRect/>
                          </a:stretch>
                        </pic:blipFill>
                        <pic:spPr>
                          <a:xfrm>
                            <a:off x="0" y="0"/>
                            <a:ext cx="1666767" cy="2066993"/>
                          </a:xfrm>
                          <a:prstGeom prst="rect">
                            <a:avLst/>
                          </a:prstGeom>
                        </pic:spPr>
                      </pic:pic>
                    </a:graphicData>
                  </a:graphic>
                </wp:inline>
              </w:drawing>
            </w:r>
          </w:p>
        </w:tc>
      </w:tr>
    </w:tbl>
    <w:p w14:paraId="219FB80A" w14:textId="77777777" w:rsidR="00AA4633" w:rsidRDefault="00AA4633" w:rsidP="00FE2231">
      <w:pPr>
        <w:jc w:val="center"/>
        <w:rPr>
          <w:rFonts w:ascii="Arial" w:hAnsi="Arial" w:cs="Arial"/>
          <w:sz w:val="22"/>
          <w:szCs w:val="22"/>
        </w:rPr>
      </w:pPr>
    </w:p>
    <w:p w14:paraId="07642078" w14:textId="77777777" w:rsidR="002420BA" w:rsidRPr="00FE2231" w:rsidRDefault="00AA4633" w:rsidP="00FE2231">
      <w:pPr>
        <w:jc w:val="center"/>
        <w:rPr>
          <w:rFonts w:ascii="Arial" w:hAnsi="Arial" w:cs="Arial"/>
          <w:sz w:val="22"/>
          <w:szCs w:val="22"/>
        </w:rPr>
      </w:pPr>
      <w:r>
        <w:rPr>
          <w:rFonts w:ascii="Arial" w:hAnsi="Arial" w:cs="Arial"/>
          <w:sz w:val="22"/>
          <w:szCs w:val="22"/>
        </w:rPr>
        <w:t xml:space="preserve">  </w:t>
      </w:r>
      <w:r>
        <w:rPr>
          <w:rFonts w:ascii="Arial" w:hAnsi="Arial" w:cs="Arial"/>
          <w:noProof/>
          <w:sz w:val="22"/>
          <w:szCs w:val="22"/>
          <w:lang w:val="en-SG" w:eastAsia="en-SG"/>
        </w:rPr>
        <w:t xml:space="preserve">       </w:t>
      </w:r>
      <w:r>
        <w:rPr>
          <w:rFonts w:ascii="Arial" w:hAnsi="Arial" w:cs="Arial"/>
          <w:sz w:val="22"/>
          <w:szCs w:val="22"/>
        </w:rPr>
        <w:t xml:space="preserve"> </w:t>
      </w:r>
    </w:p>
    <w:p w14:paraId="273E3DFD" w14:textId="77777777" w:rsidR="00FE2231" w:rsidRPr="00FE2231" w:rsidRDefault="00AA4633">
      <w:pPr>
        <w:rPr>
          <w:rFonts w:ascii="Arial" w:hAnsi="Arial" w:cs="Arial"/>
          <w:sz w:val="22"/>
          <w:szCs w:val="22"/>
        </w:rPr>
      </w:pPr>
      <w:r>
        <w:rPr>
          <w:rFonts w:ascii="Arial" w:hAnsi="Arial" w:cs="Arial"/>
          <w:sz w:val="22"/>
          <w:szCs w:val="22"/>
        </w:rPr>
        <w:t xml:space="preserve">   </w:t>
      </w:r>
    </w:p>
    <w:p w14:paraId="200E1A05" w14:textId="6856FFA8" w:rsidR="00822FBE" w:rsidRDefault="00822FBE" w:rsidP="005C3706">
      <w:pPr>
        <w:spacing w:line="276" w:lineRule="auto"/>
        <w:rPr>
          <w:rFonts w:ascii="Arial" w:hAnsi="Arial" w:cs="Arial"/>
          <w:b/>
          <w:sz w:val="22"/>
          <w:szCs w:val="22"/>
        </w:rPr>
      </w:pPr>
      <w:r w:rsidRPr="00822FBE">
        <w:rPr>
          <w:rFonts w:ascii="Arial" w:hAnsi="Arial" w:cs="Arial"/>
          <w:b/>
          <w:sz w:val="22"/>
          <w:szCs w:val="22"/>
        </w:rPr>
        <w:t xml:space="preserve">Kuala Lumpur, Malaysia, June 20, 2018 </w:t>
      </w:r>
      <w:r>
        <w:rPr>
          <w:rFonts w:ascii="Arial" w:hAnsi="Arial" w:cs="Arial"/>
          <w:b/>
          <w:sz w:val="22"/>
          <w:szCs w:val="22"/>
        </w:rPr>
        <w:t>–</w:t>
      </w:r>
      <w:r w:rsidRPr="00822FBE">
        <w:rPr>
          <w:rFonts w:ascii="Arial" w:hAnsi="Arial" w:cs="Arial"/>
          <w:b/>
          <w:sz w:val="22"/>
          <w:szCs w:val="22"/>
        </w:rPr>
        <w:t xml:space="preserve"> </w:t>
      </w:r>
    </w:p>
    <w:p w14:paraId="77FA5CD0" w14:textId="77777777" w:rsidR="00822FBE" w:rsidRDefault="00822FBE" w:rsidP="005C3706">
      <w:pPr>
        <w:spacing w:line="276" w:lineRule="auto"/>
        <w:rPr>
          <w:rStyle w:val="Hyperlink"/>
          <w:rFonts w:ascii="Arial" w:hAnsi="Arial" w:cs="Arial"/>
          <w:noProof/>
          <w:sz w:val="22"/>
          <w:szCs w:val="22"/>
          <w:lang w:val="en-SG" w:eastAsia="en-SG"/>
        </w:rPr>
      </w:pPr>
    </w:p>
    <w:p w14:paraId="19DCD4B3" w14:textId="08E5EE79" w:rsidR="005C3706" w:rsidRPr="008819DE" w:rsidRDefault="003C17C8" w:rsidP="005C3706">
      <w:pPr>
        <w:spacing w:line="276" w:lineRule="auto"/>
        <w:rPr>
          <w:rFonts w:ascii="Arial" w:hAnsi="Arial" w:cs="Arial"/>
          <w:sz w:val="22"/>
          <w:szCs w:val="22"/>
        </w:rPr>
      </w:pPr>
      <w:hyperlink r:id="rId12" w:history="1">
        <w:r w:rsidR="005C3706" w:rsidRPr="00CD140E">
          <w:rPr>
            <w:rStyle w:val="Hyperlink"/>
            <w:rFonts w:ascii="Arial" w:hAnsi="Arial" w:cs="Arial"/>
            <w:noProof/>
            <w:sz w:val="22"/>
            <w:szCs w:val="22"/>
            <w:lang w:val="en-SG" w:eastAsia="en-SG"/>
          </w:rPr>
          <w:t>Epson</w:t>
        </w:r>
      </w:hyperlink>
      <w:r w:rsidR="005C3706" w:rsidRPr="005C3706">
        <w:rPr>
          <w:rFonts w:ascii="Arial" w:hAnsi="Arial" w:cs="Arial"/>
          <w:noProof/>
          <w:sz w:val="22"/>
          <w:szCs w:val="22"/>
          <w:lang w:val="en-SG" w:eastAsia="en-SG"/>
        </w:rPr>
        <w:t xml:space="preserve"> has been named as the number one </w:t>
      </w:r>
      <w:hyperlink r:id="rId13" w:history="1">
        <w:r w:rsidR="005C3706" w:rsidRPr="00CD140E">
          <w:rPr>
            <w:rStyle w:val="Hyperlink"/>
            <w:rFonts w:ascii="Arial" w:hAnsi="Arial" w:cs="Arial"/>
            <w:noProof/>
            <w:sz w:val="22"/>
            <w:szCs w:val="22"/>
            <w:lang w:val="en-SG" w:eastAsia="en-SG"/>
          </w:rPr>
          <w:t>projector</w:t>
        </w:r>
      </w:hyperlink>
      <w:r w:rsidR="005C3706" w:rsidRPr="005C3706">
        <w:rPr>
          <w:rFonts w:ascii="Arial" w:hAnsi="Arial" w:cs="Arial"/>
          <w:noProof/>
          <w:sz w:val="22"/>
          <w:szCs w:val="22"/>
          <w:lang w:val="en-SG" w:eastAsia="en-SG"/>
        </w:rPr>
        <w:t xml:space="preserve"> </w:t>
      </w:r>
      <w:r w:rsidR="00B45DA3">
        <w:rPr>
          <w:rFonts w:ascii="Arial" w:hAnsi="Arial" w:cs="Arial"/>
          <w:noProof/>
          <w:sz w:val="22"/>
          <w:szCs w:val="22"/>
          <w:lang w:val="en-SG" w:eastAsia="en-SG"/>
        </w:rPr>
        <w:t>brand</w:t>
      </w:r>
      <w:r w:rsidR="005C3706" w:rsidRPr="005C3706">
        <w:rPr>
          <w:rFonts w:ascii="Arial" w:hAnsi="Arial" w:cs="Arial"/>
          <w:noProof/>
          <w:sz w:val="22"/>
          <w:szCs w:val="22"/>
          <w:lang w:val="en-SG" w:eastAsia="en-SG"/>
        </w:rPr>
        <w:t xml:space="preserve"> </w:t>
      </w:r>
      <w:r w:rsidR="00990970">
        <w:rPr>
          <w:rFonts w:ascii="Arial" w:hAnsi="Arial" w:cs="Arial"/>
          <w:noProof/>
          <w:sz w:val="22"/>
          <w:szCs w:val="22"/>
          <w:lang w:val="en-SG" w:eastAsia="en-SG"/>
        </w:rPr>
        <w:t xml:space="preserve">worldwide </w:t>
      </w:r>
      <w:r w:rsidR="005C3706" w:rsidRPr="005C3706">
        <w:rPr>
          <w:rFonts w:ascii="Arial" w:hAnsi="Arial" w:cs="Arial"/>
          <w:noProof/>
          <w:sz w:val="22"/>
          <w:szCs w:val="22"/>
          <w:lang w:val="en-SG" w:eastAsia="en-SG"/>
        </w:rPr>
        <w:t xml:space="preserve">for </w:t>
      </w:r>
      <w:r w:rsidR="003233D1">
        <w:rPr>
          <w:rFonts w:ascii="Arial" w:hAnsi="Arial" w:cs="Arial"/>
          <w:noProof/>
          <w:sz w:val="22"/>
          <w:szCs w:val="22"/>
          <w:lang w:val="en-SG" w:eastAsia="en-SG"/>
        </w:rPr>
        <w:t>17</w:t>
      </w:r>
      <w:r w:rsidR="005C3706">
        <w:rPr>
          <w:rFonts w:ascii="Arial" w:hAnsi="Arial" w:cs="Arial"/>
          <w:noProof/>
          <w:sz w:val="22"/>
          <w:szCs w:val="22"/>
          <w:lang w:val="en-SG" w:eastAsia="en-SG"/>
        </w:rPr>
        <w:t xml:space="preserve"> consecutive</w:t>
      </w:r>
      <w:r w:rsidR="005C3706" w:rsidRPr="005C3706">
        <w:rPr>
          <w:rFonts w:ascii="Arial" w:hAnsi="Arial" w:cs="Arial"/>
          <w:noProof/>
          <w:sz w:val="22"/>
          <w:szCs w:val="22"/>
          <w:lang w:val="en-SG" w:eastAsia="en-SG"/>
        </w:rPr>
        <w:t xml:space="preserve"> year</w:t>
      </w:r>
      <w:r w:rsidR="005C3706">
        <w:rPr>
          <w:rFonts w:ascii="Arial" w:hAnsi="Arial" w:cs="Arial"/>
          <w:noProof/>
          <w:sz w:val="22"/>
          <w:szCs w:val="22"/>
          <w:lang w:val="en-SG" w:eastAsia="en-SG"/>
        </w:rPr>
        <w:t>s</w:t>
      </w:r>
      <w:r w:rsidR="005C3706" w:rsidRPr="005C3706">
        <w:rPr>
          <w:rFonts w:ascii="Arial" w:hAnsi="Arial" w:cs="Arial"/>
          <w:noProof/>
          <w:sz w:val="22"/>
          <w:szCs w:val="22"/>
          <w:lang w:val="en-SG" w:eastAsia="en-SG"/>
        </w:rPr>
        <w:t xml:space="preserve"> by Futuresource Consulting</w:t>
      </w:r>
      <w:r w:rsidR="00084C67">
        <w:rPr>
          <w:rStyle w:val="FootnoteReference"/>
          <w:rFonts w:ascii="Arial" w:hAnsi="Arial" w:cs="Arial"/>
          <w:noProof/>
          <w:sz w:val="22"/>
          <w:szCs w:val="22"/>
          <w:lang w:val="en-SG" w:eastAsia="en-SG"/>
        </w:rPr>
        <w:footnoteReference w:id="1"/>
      </w:r>
      <w:r w:rsidR="007234DA">
        <w:rPr>
          <w:rFonts w:ascii="Arial" w:hAnsi="Arial" w:cs="Arial"/>
          <w:noProof/>
          <w:sz w:val="22"/>
          <w:szCs w:val="22"/>
          <w:lang w:val="en-SG" w:eastAsia="en-SG"/>
        </w:rPr>
        <w:t xml:space="preserve">. </w:t>
      </w:r>
      <w:r w:rsidR="00122BD1">
        <w:rPr>
          <w:rFonts w:ascii="Arial" w:hAnsi="Arial" w:cs="Arial"/>
          <w:noProof/>
          <w:sz w:val="22"/>
          <w:szCs w:val="22"/>
          <w:lang w:val="en-SG" w:eastAsia="en-SG"/>
        </w:rPr>
        <w:t xml:space="preserve">The milestone </w:t>
      </w:r>
      <w:r w:rsidR="003233D1">
        <w:rPr>
          <w:rFonts w:ascii="Arial" w:hAnsi="Arial" w:cs="Arial"/>
          <w:noProof/>
          <w:sz w:val="22"/>
          <w:szCs w:val="22"/>
          <w:lang w:val="en-SG" w:eastAsia="en-SG"/>
        </w:rPr>
        <w:t>reflects Epson’s continued</w:t>
      </w:r>
      <w:r w:rsidR="00990970">
        <w:rPr>
          <w:rFonts w:ascii="Arial" w:hAnsi="Arial" w:cs="Arial"/>
          <w:noProof/>
          <w:sz w:val="22"/>
          <w:szCs w:val="22"/>
          <w:lang w:val="en-SG" w:eastAsia="en-SG"/>
        </w:rPr>
        <w:t xml:space="preserve"> </w:t>
      </w:r>
      <w:r w:rsidR="00AB56A0">
        <w:rPr>
          <w:rFonts w:ascii="Arial" w:hAnsi="Arial" w:cs="Arial"/>
          <w:noProof/>
          <w:sz w:val="22"/>
          <w:szCs w:val="22"/>
          <w:lang w:val="en-SG" w:eastAsia="en-SG"/>
        </w:rPr>
        <w:t xml:space="preserve">market leadership and </w:t>
      </w:r>
      <w:r w:rsidR="003233D1">
        <w:rPr>
          <w:rFonts w:ascii="Arial" w:hAnsi="Arial" w:cs="Arial"/>
          <w:noProof/>
          <w:sz w:val="22"/>
          <w:szCs w:val="22"/>
          <w:lang w:val="en-SG" w:eastAsia="en-SG"/>
        </w:rPr>
        <w:t>constant innovation</w:t>
      </w:r>
      <w:r w:rsidR="00122BD1">
        <w:rPr>
          <w:rFonts w:ascii="Arial" w:hAnsi="Arial" w:cs="Arial"/>
          <w:noProof/>
          <w:sz w:val="22"/>
          <w:szCs w:val="22"/>
          <w:lang w:val="en-SG" w:eastAsia="en-SG"/>
        </w:rPr>
        <w:t xml:space="preserve"> in the visual imaging industry.</w:t>
      </w:r>
    </w:p>
    <w:p w14:paraId="47D89CEF" w14:textId="77777777" w:rsidR="005C3706" w:rsidRPr="005C3706" w:rsidRDefault="005C3706" w:rsidP="005C3706">
      <w:pPr>
        <w:spacing w:line="276" w:lineRule="auto"/>
        <w:rPr>
          <w:rFonts w:ascii="Arial" w:hAnsi="Arial" w:cs="Arial"/>
          <w:noProof/>
          <w:sz w:val="22"/>
          <w:szCs w:val="22"/>
          <w:lang w:val="en-SG" w:eastAsia="en-SG"/>
        </w:rPr>
      </w:pPr>
    </w:p>
    <w:p w14:paraId="5C0968B8" w14:textId="77777777" w:rsidR="002420BA" w:rsidRPr="00D23B7F" w:rsidRDefault="005C3706" w:rsidP="005C3706">
      <w:pPr>
        <w:spacing w:line="276" w:lineRule="auto"/>
        <w:rPr>
          <w:rFonts w:ascii="Arial" w:hAnsi="Arial" w:cs="Arial"/>
          <w:noProof/>
          <w:sz w:val="22"/>
          <w:szCs w:val="22"/>
          <w:lang w:val="en-SG" w:eastAsia="en-SG"/>
        </w:rPr>
      </w:pPr>
      <w:r w:rsidRPr="00D23B7F">
        <w:rPr>
          <w:rFonts w:ascii="Arial" w:hAnsi="Arial" w:cs="Arial"/>
          <w:noProof/>
          <w:sz w:val="22"/>
          <w:szCs w:val="22"/>
          <w:lang w:val="en-SG" w:eastAsia="en-SG"/>
        </w:rPr>
        <w:t xml:space="preserve">The </w:t>
      </w:r>
      <w:r w:rsidR="003233D1" w:rsidRPr="00D23B7F">
        <w:rPr>
          <w:rFonts w:ascii="Arial" w:hAnsi="Arial" w:cs="Arial"/>
          <w:noProof/>
          <w:sz w:val="22"/>
          <w:szCs w:val="22"/>
          <w:lang w:val="en-SG" w:eastAsia="en-SG"/>
        </w:rPr>
        <w:t xml:space="preserve">latest </w:t>
      </w:r>
      <w:r w:rsidRPr="00D23B7F">
        <w:rPr>
          <w:rFonts w:ascii="Arial" w:hAnsi="Arial" w:cs="Arial"/>
          <w:noProof/>
          <w:sz w:val="22"/>
          <w:szCs w:val="22"/>
          <w:lang w:val="en-SG" w:eastAsia="en-SG"/>
        </w:rPr>
        <w:t xml:space="preserve">findings from Futuresource indicate that Epson has the largest </w:t>
      </w:r>
      <w:r w:rsidR="00590C4A" w:rsidRPr="00D23B7F">
        <w:rPr>
          <w:rFonts w:ascii="Arial" w:hAnsi="Arial" w:cs="Arial"/>
          <w:noProof/>
          <w:sz w:val="22"/>
          <w:szCs w:val="22"/>
          <w:lang w:val="en-SG" w:eastAsia="en-SG"/>
        </w:rPr>
        <w:t>market</w:t>
      </w:r>
      <w:r w:rsidRPr="00D23B7F">
        <w:rPr>
          <w:rFonts w:ascii="Arial" w:hAnsi="Arial" w:cs="Arial"/>
          <w:noProof/>
          <w:sz w:val="22"/>
          <w:szCs w:val="22"/>
          <w:lang w:val="en-SG" w:eastAsia="en-SG"/>
        </w:rPr>
        <w:t xml:space="preserve"> share for </w:t>
      </w:r>
      <w:r w:rsidR="003233D1" w:rsidRPr="00D23B7F">
        <w:rPr>
          <w:rFonts w:ascii="Arial" w:hAnsi="Arial" w:cs="Arial"/>
          <w:noProof/>
          <w:sz w:val="22"/>
          <w:szCs w:val="22"/>
          <w:lang w:val="en-SG" w:eastAsia="en-SG"/>
        </w:rPr>
        <w:t xml:space="preserve">projectors </w:t>
      </w:r>
      <w:r w:rsidR="00122BD1" w:rsidRPr="00D23B7F">
        <w:rPr>
          <w:rFonts w:ascii="Arial" w:hAnsi="Arial" w:cs="Arial"/>
          <w:noProof/>
          <w:sz w:val="22"/>
          <w:szCs w:val="22"/>
          <w:lang w:val="en-SG" w:eastAsia="en-SG"/>
        </w:rPr>
        <w:t xml:space="preserve">500-lumen and </w:t>
      </w:r>
      <w:r w:rsidR="00990970" w:rsidRPr="00D23B7F">
        <w:rPr>
          <w:rFonts w:ascii="Arial" w:hAnsi="Arial" w:cs="Arial"/>
          <w:noProof/>
          <w:sz w:val="22"/>
          <w:szCs w:val="22"/>
          <w:lang w:val="en-SG" w:eastAsia="en-SG"/>
        </w:rPr>
        <w:t>above</w:t>
      </w:r>
      <w:r w:rsidR="00AA4633" w:rsidRPr="00D23B7F">
        <w:rPr>
          <w:rFonts w:ascii="Arial" w:hAnsi="Arial" w:cs="Arial"/>
          <w:noProof/>
          <w:sz w:val="22"/>
          <w:szCs w:val="22"/>
          <w:lang w:val="en-SG" w:eastAsia="en-SG"/>
        </w:rPr>
        <w:t xml:space="preserve"> </w:t>
      </w:r>
      <w:r w:rsidR="002420BA" w:rsidRPr="00D23B7F">
        <w:rPr>
          <w:rFonts w:ascii="Arial" w:hAnsi="Arial" w:cs="Arial"/>
          <w:noProof/>
          <w:sz w:val="22"/>
          <w:szCs w:val="22"/>
          <w:lang w:val="en-SG" w:eastAsia="en-SG"/>
        </w:rPr>
        <w:t>worldwide</w:t>
      </w:r>
      <w:r w:rsidR="00990970" w:rsidRPr="00D23B7F">
        <w:rPr>
          <w:rFonts w:ascii="Arial" w:hAnsi="Arial" w:cs="Arial"/>
          <w:noProof/>
          <w:sz w:val="22"/>
          <w:szCs w:val="22"/>
          <w:lang w:val="en-SG" w:eastAsia="en-SG"/>
        </w:rPr>
        <w:t>,</w:t>
      </w:r>
      <w:r w:rsidR="003233D1" w:rsidRPr="00D23B7F">
        <w:rPr>
          <w:rFonts w:ascii="Arial" w:hAnsi="Arial" w:cs="Arial"/>
          <w:noProof/>
          <w:sz w:val="22"/>
          <w:szCs w:val="22"/>
          <w:lang w:val="en-SG" w:eastAsia="en-SG"/>
        </w:rPr>
        <w:t xml:space="preserve"> at 36.4</w:t>
      </w:r>
      <w:r w:rsidR="00122BD1" w:rsidRPr="00D23B7F">
        <w:rPr>
          <w:rFonts w:ascii="Arial" w:hAnsi="Arial" w:cs="Arial"/>
          <w:noProof/>
          <w:sz w:val="22"/>
          <w:szCs w:val="22"/>
          <w:lang w:val="en-SG" w:eastAsia="en-SG"/>
        </w:rPr>
        <w:t xml:space="preserve">% for </w:t>
      </w:r>
      <w:r w:rsidR="003233D1" w:rsidRPr="00D23B7F">
        <w:rPr>
          <w:rFonts w:ascii="Arial" w:hAnsi="Arial" w:cs="Arial"/>
          <w:noProof/>
          <w:sz w:val="22"/>
          <w:szCs w:val="22"/>
          <w:lang w:val="en-SG" w:eastAsia="en-SG"/>
        </w:rPr>
        <w:t>2017, which is</w:t>
      </w:r>
      <w:r w:rsidR="00590C4A" w:rsidRPr="00D23B7F">
        <w:rPr>
          <w:rFonts w:ascii="Arial" w:hAnsi="Arial" w:cs="Arial"/>
          <w:noProof/>
          <w:sz w:val="22"/>
          <w:szCs w:val="22"/>
          <w:lang w:val="en-SG" w:eastAsia="en-SG"/>
        </w:rPr>
        <w:t xml:space="preserve"> an</w:t>
      </w:r>
      <w:r w:rsidR="00122BD1" w:rsidRPr="00D23B7F">
        <w:rPr>
          <w:rFonts w:ascii="Arial" w:hAnsi="Arial" w:cs="Arial"/>
          <w:noProof/>
          <w:sz w:val="22"/>
          <w:szCs w:val="22"/>
          <w:lang w:val="en-SG" w:eastAsia="en-SG"/>
        </w:rPr>
        <w:t xml:space="preserve"> increase from </w:t>
      </w:r>
      <w:r w:rsidR="003233D1" w:rsidRPr="00D23B7F">
        <w:rPr>
          <w:rFonts w:ascii="Arial" w:hAnsi="Arial" w:cs="Arial"/>
          <w:noProof/>
          <w:sz w:val="22"/>
          <w:szCs w:val="22"/>
          <w:lang w:val="en-SG" w:eastAsia="en-SG"/>
        </w:rPr>
        <w:t>35.5% in 2016</w:t>
      </w:r>
      <w:r w:rsidR="00122BD1" w:rsidRPr="00D23B7F">
        <w:rPr>
          <w:rFonts w:ascii="Arial" w:hAnsi="Arial" w:cs="Arial"/>
          <w:noProof/>
          <w:sz w:val="22"/>
          <w:szCs w:val="22"/>
          <w:lang w:val="en-SG" w:eastAsia="en-SG"/>
        </w:rPr>
        <w:t xml:space="preserve">. </w:t>
      </w:r>
      <w:r w:rsidR="003233D1" w:rsidRPr="00D23B7F">
        <w:rPr>
          <w:rFonts w:ascii="Arial" w:hAnsi="Arial" w:cs="Arial"/>
          <w:noProof/>
          <w:sz w:val="22"/>
          <w:szCs w:val="22"/>
          <w:lang w:val="en-SG" w:eastAsia="en-SG"/>
        </w:rPr>
        <w:t>Likewise f</w:t>
      </w:r>
      <w:r w:rsidR="00B40469" w:rsidRPr="00D23B7F">
        <w:rPr>
          <w:rFonts w:ascii="Arial" w:hAnsi="Arial" w:cs="Arial"/>
          <w:noProof/>
          <w:sz w:val="22"/>
          <w:szCs w:val="22"/>
          <w:lang w:val="en-SG" w:eastAsia="en-SG"/>
        </w:rPr>
        <w:t xml:space="preserve">or the </w:t>
      </w:r>
      <w:hyperlink r:id="rId14" w:history="1">
        <w:r w:rsidR="00B40469" w:rsidRPr="00CD140E">
          <w:rPr>
            <w:rStyle w:val="Hyperlink"/>
            <w:rFonts w:ascii="Arial" w:hAnsi="Arial" w:cs="Arial"/>
            <w:noProof/>
            <w:sz w:val="22"/>
            <w:szCs w:val="22"/>
            <w:lang w:val="en-SG" w:eastAsia="en-SG"/>
          </w:rPr>
          <w:t>home projectors</w:t>
        </w:r>
      </w:hyperlink>
      <w:r w:rsidR="00B40469" w:rsidRPr="00D23B7F">
        <w:rPr>
          <w:rFonts w:ascii="Arial" w:hAnsi="Arial" w:cs="Arial"/>
          <w:noProof/>
          <w:sz w:val="22"/>
          <w:szCs w:val="22"/>
          <w:lang w:val="en-SG" w:eastAsia="en-SG"/>
        </w:rPr>
        <w:t xml:space="preserve"> segment, </w:t>
      </w:r>
      <w:r w:rsidR="002420BA" w:rsidRPr="00D23B7F">
        <w:rPr>
          <w:rFonts w:ascii="Arial" w:hAnsi="Arial" w:cs="Arial"/>
          <w:noProof/>
          <w:sz w:val="22"/>
          <w:szCs w:val="22"/>
          <w:lang w:val="en-SG" w:eastAsia="en-SG"/>
        </w:rPr>
        <w:t xml:space="preserve">Epson has achieved </w:t>
      </w:r>
      <w:r w:rsidR="00C47208" w:rsidRPr="00D23B7F">
        <w:rPr>
          <w:rFonts w:ascii="Arial" w:hAnsi="Arial" w:cs="Arial"/>
          <w:noProof/>
          <w:sz w:val="22"/>
          <w:szCs w:val="22"/>
          <w:lang w:val="en-SG" w:eastAsia="en-SG"/>
        </w:rPr>
        <w:t xml:space="preserve">the </w:t>
      </w:r>
      <w:r w:rsidR="002420BA" w:rsidRPr="00D23B7F">
        <w:rPr>
          <w:rFonts w:ascii="Arial" w:hAnsi="Arial" w:cs="Arial"/>
          <w:noProof/>
          <w:sz w:val="22"/>
          <w:szCs w:val="22"/>
          <w:lang w:val="en-SG" w:eastAsia="en-SG"/>
        </w:rPr>
        <w:t>largest market share for</w:t>
      </w:r>
      <w:r w:rsidR="003233D1" w:rsidRPr="00D23B7F">
        <w:rPr>
          <w:rFonts w:ascii="Arial" w:hAnsi="Arial" w:cs="Arial"/>
          <w:noProof/>
          <w:sz w:val="22"/>
          <w:szCs w:val="22"/>
          <w:lang w:val="en-SG" w:eastAsia="en-SG"/>
        </w:rPr>
        <w:t xml:space="preserve"> projectors</w:t>
      </w:r>
      <w:r w:rsidR="002420BA" w:rsidRPr="00D23B7F">
        <w:rPr>
          <w:rFonts w:ascii="Arial" w:hAnsi="Arial" w:cs="Arial"/>
          <w:noProof/>
          <w:sz w:val="22"/>
          <w:szCs w:val="22"/>
          <w:lang w:val="en-SG" w:eastAsia="en-SG"/>
        </w:rPr>
        <w:t xml:space="preserve"> 500-lumen and </w:t>
      </w:r>
      <w:r w:rsidR="00C47208" w:rsidRPr="00D23B7F">
        <w:rPr>
          <w:rFonts w:ascii="Arial" w:hAnsi="Arial" w:cs="Arial"/>
          <w:noProof/>
          <w:sz w:val="22"/>
          <w:szCs w:val="22"/>
          <w:lang w:val="en-SG" w:eastAsia="en-SG"/>
        </w:rPr>
        <w:t>above</w:t>
      </w:r>
      <w:r w:rsidR="00AA4633" w:rsidRPr="00D23B7F">
        <w:rPr>
          <w:rFonts w:ascii="Arial" w:hAnsi="Arial" w:cs="Arial"/>
          <w:noProof/>
          <w:sz w:val="22"/>
          <w:szCs w:val="22"/>
          <w:lang w:val="en-SG" w:eastAsia="en-SG"/>
        </w:rPr>
        <w:t xml:space="preserve"> </w:t>
      </w:r>
      <w:r w:rsidR="002420BA" w:rsidRPr="00D23B7F">
        <w:rPr>
          <w:rFonts w:ascii="Arial" w:hAnsi="Arial" w:cs="Arial"/>
          <w:noProof/>
          <w:sz w:val="22"/>
          <w:szCs w:val="22"/>
          <w:lang w:val="en-SG" w:eastAsia="en-SG"/>
        </w:rPr>
        <w:t>worldwid</w:t>
      </w:r>
      <w:r w:rsidR="003233D1" w:rsidRPr="00D23B7F">
        <w:rPr>
          <w:rFonts w:ascii="Arial" w:hAnsi="Arial" w:cs="Arial"/>
          <w:noProof/>
          <w:sz w:val="22"/>
          <w:szCs w:val="22"/>
          <w:lang w:val="en-SG" w:eastAsia="en-SG"/>
        </w:rPr>
        <w:t>e at 42.2% for 2017, an increase from 39.1% in 2016</w:t>
      </w:r>
      <w:r w:rsidR="002420BA" w:rsidRPr="00D23B7F">
        <w:rPr>
          <w:rFonts w:ascii="Arial" w:hAnsi="Arial" w:cs="Arial"/>
          <w:noProof/>
          <w:sz w:val="22"/>
          <w:szCs w:val="22"/>
          <w:lang w:val="en-SG" w:eastAsia="en-SG"/>
        </w:rPr>
        <w:t xml:space="preserve">. </w:t>
      </w:r>
    </w:p>
    <w:p w14:paraId="70034A42" w14:textId="77777777" w:rsidR="002420BA" w:rsidRPr="00D23B7F" w:rsidRDefault="002420BA" w:rsidP="005C3706">
      <w:pPr>
        <w:spacing w:line="276" w:lineRule="auto"/>
        <w:rPr>
          <w:rFonts w:ascii="Arial" w:hAnsi="Arial" w:cs="Arial"/>
          <w:noProof/>
          <w:sz w:val="22"/>
          <w:szCs w:val="22"/>
          <w:lang w:val="en-SG" w:eastAsia="en-SG"/>
        </w:rPr>
      </w:pPr>
    </w:p>
    <w:p w14:paraId="4944CA00" w14:textId="77777777" w:rsidR="00D91636" w:rsidRPr="00D23B7F" w:rsidRDefault="00B40469" w:rsidP="005C3706">
      <w:pPr>
        <w:spacing w:line="276" w:lineRule="auto"/>
        <w:rPr>
          <w:rFonts w:ascii="Arial" w:hAnsi="Arial" w:cs="Arial"/>
          <w:noProof/>
          <w:sz w:val="22"/>
          <w:szCs w:val="22"/>
          <w:lang w:val="en-SG" w:eastAsia="en-SG"/>
        </w:rPr>
      </w:pPr>
      <w:r w:rsidRPr="00D23B7F">
        <w:rPr>
          <w:rFonts w:ascii="Arial" w:hAnsi="Arial" w:cs="Arial"/>
          <w:noProof/>
          <w:sz w:val="22"/>
          <w:szCs w:val="22"/>
          <w:lang w:val="en-SG" w:eastAsia="en-SG"/>
        </w:rPr>
        <w:t>Epson’s worldwide market share for projectors have inc</w:t>
      </w:r>
      <w:r w:rsidR="00990970" w:rsidRPr="00D23B7F">
        <w:rPr>
          <w:rFonts w:ascii="Arial" w:hAnsi="Arial" w:cs="Arial"/>
          <w:noProof/>
          <w:sz w:val="22"/>
          <w:szCs w:val="22"/>
          <w:lang w:val="en-SG" w:eastAsia="en-SG"/>
        </w:rPr>
        <w:t>r</w:t>
      </w:r>
      <w:r w:rsidR="00A638F7" w:rsidRPr="00D23B7F">
        <w:rPr>
          <w:rFonts w:ascii="Arial" w:hAnsi="Arial" w:cs="Arial"/>
          <w:noProof/>
          <w:sz w:val="22"/>
          <w:szCs w:val="22"/>
          <w:lang w:val="en-SG" w:eastAsia="en-SG"/>
        </w:rPr>
        <w:t xml:space="preserve">eased </w:t>
      </w:r>
      <w:r w:rsidR="00246142" w:rsidRPr="00D23B7F">
        <w:rPr>
          <w:rFonts w:ascii="Arial" w:hAnsi="Arial" w:cs="Arial"/>
          <w:noProof/>
          <w:sz w:val="22"/>
          <w:szCs w:val="22"/>
          <w:lang w:val="en-SG" w:eastAsia="en-SG"/>
        </w:rPr>
        <w:t>consistently</w:t>
      </w:r>
      <w:r w:rsidR="00A638F7" w:rsidRPr="00D23B7F">
        <w:rPr>
          <w:rFonts w:ascii="Arial" w:hAnsi="Arial" w:cs="Arial"/>
          <w:noProof/>
          <w:sz w:val="22"/>
          <w:szCs w:val="22"/>
          <w:lang w:val="en-SG" w:eastAsia="en-SG"/>
        </w:rPr>
        <w:t xml:space="preserve"> over the last 17 </w:t>
      </w:r>
      <w:r w:rsidR="00990970" w:rsidRPr="00D23B7F">
        <w:rPr>
          <w:rFonts w:ascii="Arial" w:hAnsi="Arial" w:cs="Arial"/>
          <w:noProof/>
          <w:sz w:val="22"/>
          <w:szCs w:val="22"/>
          <w:lang w:val="en-SG" w:eastAsia="en-SG"/>
        </w:rPr>
        <w:t>years</w:t>
      </w:r>
      <w:r w:rsidRPr="00D23B7F">
        <w:rPr>
          <w:rFonts w:ascii="Arial" w:hAnsi="Arial" w:cs="Arial"/>
          <w:noProof/>
          <w:sz w:val="22"/>
          <w:szCs w:val="22"/>
          <w:lang w:val="en-SG" w:eastAsia="en-SG"/>
        </w:rPr>
        <w:t xml:space="preserve"> to maintain its </w:t>
      </w:r>
      <w:r w:rsidR="00990970" w:rsidRPr="00D23B7F">
        <w:rPr>
          <w:rFonts w:ascii="Arial" w:hAnsi="Arial" w:cs="Arial"/>
          <w:noProof/>
          <w:sz w:val="22"/>
          <w:szCs w:val="22"/>
          <w:lang w:val="en-SG" w:eastAsia="en-SG"/>
        </w:rPr>
        <w:t>continued dominance</w:t>
      </w:r>
      <w:r w:rsidRPr="00D23B7F">
        <w:rPr>
          <w:rFonts w:ascii="Arial" w:hAnsi="Arial" w:cs="Arial"/>
          <w:noProof/>
          <w:sz w:val="22"/>
          <w:szCs w:val="22"/>
          <w:lang w:val="en-SG" w:eastAsia="en-SG"/>
        </w:rPr>
        <w:t>.</w:t>
      </w:r>
      <w:r w:rsidR="00756A4C" w:rsidRPr="00D23B7F">
        <w:rPr>
          <w:rFonts w:ascii="Arial" w:hAnsi="Arial" w:cs="Arial"/>
          <w:noProof/>
          <w:sz w:val="22"/>
          <w:szCs w:val="22"/>
          <w:lang w:val="en-SG" w:eastAsia="en-SG"/>
        </w:rPr>
        <w:t xml:space="preserve"> Within Southeast Asia, Epson continues to maintain market leadership, w</w:t>
      </w:r>
      <w:r w:rsidR="00D71AD3" w:rsidRPr="00D23B7F">
        <w:rPr>
          <w:rFonts w:ascii="Arial" w:hAnsi="Arial" w:cs="Arial"/>
          <w:noProof/>
          <w:sz w:val="22"/>
          <w:szCs w:val="22"/>
          <w:lang w:val="en-SG" w:eastAsia="en-SG"/>
        </w:rPr>
        <w:t xml:space="preserve">ith market share increasing to </w:t>
      </w:r>
      <w:r w:rsidR="00E862EB" w:rsidRPr="00D23B7F">
        <w:rPr>
          <w:rFonts w:ascii="Arial" w:hAnsi="Arial" w:cs="Arial"/>
          <w:noProof/>
          <w:sz w:val="22"/>
          <w:szCs w:val="22"/>
          <w:lang w:val="en-SG" w:eastAsia="en-SG"/>
        </w:rPr>
        <w:t>36</w:t>
      </w:r>
      <w:r w:rsidR="00246142" w:rsidRPr="00D23B7F">
        <w:rPr>
          <w:rFonts w:ascii="Arial" w:hAnsi="Arial" w:cs="Arial"/>
          <w:noProof/>
          <w:sz w:val="22"/>
          <w:szCs w:val="22"/>
          <w:lang w:val="en-SG" w:eastAsia="en-SG"/>
        </w:rPr>
        <w:t>% in 2017</w:t>
      </w:r>
      <w:r w:rsidR="00E862EB" w:rsidRPr="00D23B7F">
        <w:rPr>
          <w:rFonts w:ascii="Arial" w:hAnsi="Arial" w:cs="Arial"/>
          <w:noProof/>
          <w:sz w:val="22"/>
          <w:szCs w:val="22"/>
          <w:lang w:val="en-SG" w:eastAsia="en-SG"/>
        </w:rPr>
        <w:t xml:space="preserve"> from 34</w:t>
      </w:r>
      <w:r w:rsidR="00756A4C" w:rsidRPr="00D23B7F">
        <w:rPr>
          <w:rFonts w:ascii="Arial" w:hAnsi="Arial" w:cs="Arial"/>
          <w:noProof/>
          <w:sz w:val="22"/>
          <w:szCs w:val="22"/>
          <w:lang w:val="en-SG" w:eastAsia="en-SG"/>
        </w:rPr>
        <w:t>% in 201</w:t>
      </w:r>
      <w:r w:rsidR="00246142" w:rsidRPr="00D23B7F">
        <w:rPr>
          <w:rFonts w:ascii="Arial" w:hAnsi="Arial" w:cs="Arial"/>
          <w:noProof/>
          <w:sz w:val="22"/>
          <w:szCs w:val="22"/>
          <w:lang w:val="en-SG" w:eastAsia="en-SG"/>
        </w:rPr>
        <w:t>6</w:t>
      </w:r>
      <w:r w:rsidR="00D71AD3" w:rsidRPr="00D23B7F">
        <w:rPr>
          <w:rFonts w:ascii="Arial" w:hAnsi="Arial" w:cs="Arial"/>
          <w:noProof/>
          <w:sz w:val="22"/>
          <w:szCs w:val="22"/>
          <w:lang w:val="en-SG" w:eastAsia="en-SG"/>
        </w:rPr>
        <w:t>.</w:t>
      </w:r>
      <w:r w:rsidR="001F0B74" w:rsidRPr="00D23B7F">
        <w:rPr>
          <w:rFonts w:ascii="Arial" w:hAnsi="Arial" w:cs="Arial"/>
          <w:noProof/>
          <w:sz w:val="22"/>
          <w:szCs w:val="22"/>
          <w:lang w:val="en-SG" w:eastAsia="en-SG"/>
        </w:rPr>
        <w:t xml:space="preserve"> </w:t>
      </w:r>
      <w:r w:rsidR="000D1929" w:rsidRPr="00D23B7F">
        <w:rPr>
          <w:rFonts w:ascii="Arial" w:hAnsi="Arial" w:cs="Arial"/>
          <w:noProof/>
          <w:sz w:val="22"/>
          <w:szCs w:val="22"/>
          <w:lang w:val="en-SG" w:eastAsia="en-SG"/>
        </w:rPr>
        <w:t>Epson continues to dominate the Malaysian market as the number one brand, with 43% market share for 2017.</w:t>
      </w:r>
    </w:p>
    <w:p w14:paraId="6F063DEF" w14:textId="77777777" w:rsidR="00D23B7F" w:rsidRPr="00D23B7F" w:rsidRDefault="00D23B7F" w:rsidP="005C3706">
      <w:pPr>
        <w:spacing w:line="276" w:lineRule="auto"/>
        <w:rPr>
          <w:rFonts w:ascii="Arial" w:hAnsi="Arial" w:cs="Arial"/>
          <w:noProof/>
          <w:sz w:val="22"/>
          <w:szCs w:val="22"/>
          <w:lang w:val="en-SG" w:eastAsia="en-SG"/>
        </w:rPr>
      </w:pPr>
    </w:p>
    <w:p w14:paraId="5D82F528" w14:textId="77777777" w:rsidR="00D23B7F" w:rsidRPr="00D23B7F" w:rsidRDefault="00D23B7F" w:rsidP="00D23B7F">
      <w:pPr>
        <w:spacing w:line="276" w:lineRule="auto"/>
        <w:rPr>
          <w:rFonts w:ascii="Arial" w:hAnsi="Arial" w:cs="Arial"/>
          <w:noProof/>
          <w:sz w:val="22"/>
          <w:szCs w:val="22"/>
          <w:lang w:val="en-SG" w:eastAsia="en-SG"/>
        </w:rPr>
      </w:pPr>
      <w:r w:rsidRPr="00D23B7F">
        <w:rPr>
          <w:rFonts w:ascii="Arial" w:hAnsi="Arial" w:cs="Arial"/>
          <w:noProof/>
          <w:sz w:val="22"/>
          <w:szCs w:val="22"/>
          <w:lang w:val="en-SG" w:eastAsia="en-SG"/>
        </w:rPr>
        <w:t xml:space="preserve">A key factor to Epson’s continued dominance is in its continuous innovation. New launches in Southeast Asia include the launch of its new retail, </w:t>
      </w:r>
      <w:hyperlink r:id="rId15" w:history="1">
        <w:r w:rsidRPr="00E15BA7">
          <w:rPr>
            <w:rStyle w:val="Hyperlink"/>
            <w:rFonts w:ascii="Arial" w:hAnsi="Arial" w:cs="Arial"/>
            <w:noProof/>
            <w:sz w:val="22"/>
            <w:szCs w:val="22"/>
            <w:lang w:val="en-SG" w:eastAsia="en-SG"/>
          </w:rPr>
          <w:t>education and corporate</w:t>
        </w:r>
      </w:hyperlink>
      <w:r w:rsidRPr="00D23B7F">
        <w:rPr>
          <w:rFonts w:ascii="Arial" w:hAnsi="Arial" w:cs="Arial"/>
          <w:noProof/>
          <w:sz w:val="22"/>
          <w:szCs w:val="22"/>
          <w:lang w:val="en-SG" w:eastAsia="en-SG"/>
        </w:rPr>
        <w:t xml:space="preserve"> projectors – the EB-S/X/W/U series, EB-900 series and EB-2000 series respectively, as well as the </w:t>
      </w:r>
      <w:r w:rsidRPr="00D23B7F">
        <w:rPr>
          <w:rFonts w:ascii="Arial" w:hAnsi="Arial" w:cs="Arial"/>
          <w:noProof/>
          <w:sz w:val="22"/>
          <w:szCs w:val="22"/>
          <w:lang w:val="en-SG" w:eastAsia="en-SG"/>
        </w:rPr>
        <w:lastRenderedPageBreak/>
        <w:t xml:space="preserve">launch of its first 15,000 lumens high brightness laser projector, </w:t>
      </w:r>
      <w:hyperlink r:id="rId16" w:history="1">
        <w:r w:rsidRPr="00E15BA7">
          <w:rPr>
            <w:rStyle w:val="Hyperlink"/>
            <w:rFonts w:ascii="Arial" w:hAnsi="Arial" w:cs="Arial"/>
            <w:noProof/>
            <w:sz w:val="22"/>
            <w:szCs w:val="22"/>
            <w:lang w:val="en-SG" w:eastAsia="en-SG"/>
          </w:rPr>
          <w:t>EB-L1755U</w:t>
        </w:r>
      </w:hyperlink>
      <w:r w:rsidRPr="00D23B7F">
        <w:rPr>
          <w:rFonts w:ascii="Arial" w:hAnsi="Arial" w:cs="Arial"/>
          <w:noProof/>
          <w:sz w:val="22"/>
          <w:szCs w:val="22"/>
          <w:lang w:val="en-SG" w:eastAsia="en-SG"/>
        </w:rPr>
        <w:t xml:space="preserve">. The launch of its home cinema projector, </w:t>
      </w:r>
      <w:hyperlink r:id="rId17" w:history="1">
        <w:r w:rsidRPr="00E15BA7">
          <w:rPr>
            <w:rStyle w:val="Hyperlink"/>
            <w:rFonts w:ascii="Arial" w:hAnsi="Arial" w:cs="Arial"/>
            <w:noProof/>
            <w:sz w:val="22"/>
            <w:szCs w:val="22"/>
            <w:lang w:val="en-SG" w:eastAsia="en-SG"/>
          </w:rPr>
          <w:t>EB-TW5650</w:t>
        </w:r>
      </w:hyperlink>
      <w:r w:rsidRPr="00D23B7F">
        <w:rPr>
          <w:rFonts w:ascii="Arial" w:hAnsi="Arial" w:cs="Arial"/>
          <w:noProof/>
          <w:sz w:val="22"/>
          <w:szCs w:val="22"/>
          <w:lang w:val="en-SG" w:eastAsia="en-SG"/>
        </w:rPr>
        <w:t xml:space="preserve"> contributed to its growth in the home projector segment.</w:t>
      </w:r>
    </w:p>
    <w:p w14:paraId="0403D8C6" w14:textId="77777777" w:rsidR="00D91636" w:rsidRPr="00D23B7F" w:rsidRDefault="00D91636" w:rsidP="005C3706">
      <w:pPr>
        <w:spacing w:line="276" w:lineRule="auto"/>
        <w:rPr>
          <w:rFonts w:ascii="Arial" w:hAnsi="Arial" w:cs="Arial"/>
          <w:noProof/>
          <w:sz w:val="22"/>
          <w:szCs w:val="22"/>
          <w:lang w:val="en-SG" w:eastAsia="en-SG"/>
        </w:rPr>
      </w:pPr>
    </w:p>
    <w:p w14:paraId="229FE438" w14:textId="77777777" w:rsidR="005C3706" w:rsidRPr="00D23B7F" w:rsidRDefault="005C3706" w:rsidP="005C3706">
      <w:pPr>
        <w:spacing w:line="276" w:lineRule="auto"/>
        <w:rPr>
          <w:rFonts w:ascii="Arial" w:hAnsi="Arial" w:cs="Arial"/>
          <w:noProof/>
          <w:sz w:val="22"/>
          <w:szCs w:val="22"/>
        </w:rPr>
      </w:pPr>
      <w:r w:rsidRPr="00D23B7F">
        <w:rPr>
          <w:rFonts w:ascii="Arial" w:hAnsi="Arial" w:cs="Arial"/>
          <w:noProof/>
          <w:sz w:val="22"/>
          <w:szCs w:val="22"/>
          <w:lang w:val="en-SG" w:eastAsia="en-SG"/>
        </w:rPr>
        <w:t>At the heart of Epson’s projectors is</w:t>
      </w:r>
      <w:r w:rsidR="001C1743" w:rsidRPr="00D23B7F">
        <w:rPr>
          <w:rFonts w:ascii="Arial" w:hAnsi="Arial" w:cs="Arial"/>
          <w:noProof/>
          <w:sz w:val="22"/>
          <w:szCs w:val="22"/>
          <w:lang w:val="en-SG" w:eastAsia="en-SG"/>
        </w:rPr>
        <w:t xml:space="preserve"> its proprietary</w:t>
      </w:r>
      <w:r w:rsidRPr="00D23B7F">
        <w:rPr>
          <w:rFonts w:ascii="Arial" w:hAnsi="Arial" w:cs="Arial"/>
          <w:noProof/>
          <w:sz w:val="22"/>
          <w:szCs w:val="22"/>
          <w:lang w:val="en-SG" w:eastAsia="en-SG"/>
        </w:rPr>
        <w:t xml:space="preserve"> </w:t>
      </w:r>
      <w:hyperlink r:id="rId18" w:anchor="sn?pg=2" w:history="1">
        <w:r w:rsidRPr="00E15BA7">
          <w:rPr>
            <w:rStyle w:val="Hyperlink"/>
            <w:rFonts w:ascii="Arial" w:hAnsi="Arial" w:cs="Arial"/>
            <w:noProof/>
            <w:sz w:val="22"/>
            <w:szCs w:val="22"/>
            <w:lang w:val="en-SG" w:eastAsia="en-SG"/>
          </w:rPr>
          <w:t>3LCD technology</w:t>
        </w:r>
      </w:hyperlink>
      <w:r w:rsidRPr="00D23B7F">
        <w:rPr>
          <w:rFonts w:ascii="Arial" w:hAnsi="Arial" w:cs="Arial"/>
          <w:noProof/>
          <w:sz w:val="22"/>
          <w:szCs w:val="22"/>
          <w:lang w:val="en-SG" w:eastAsia="en-SG"/>
        </w:rPr>
        <w:t xml:space="preserve">, which </w:t>
      </w:r>
      <w:r w:rsidR="00C44CC2" w:rsidRPr="00D23B7F">
        <w:rPr>
          <w:rFonts w:ascii="Arial" w:hAnsi="Arial" w:cs="Arial"/>
          <w:noProof/>
          <w:sz w:val="22"/>
          <w:szCs w:val="22"/>
          <w:lang w:val="en-SG" w:eastAsia="en-SG"/>
        </w:rPr>
        <w:t>enables</w:t>
      </w:r>
      <w:r w:rsidRPr="00D23B7F">
        <w:rPr>
          <w:rFonts w:ascii="Arial" w:hAnsi="Arial" w:cs="Arial"/>
          <w:noProof/>
          <w:sz w:val="22"/>
          <w:szCs w:val="22"/>
          <w:lang w:val="en-SG" w:eastAsia="en-SG"/>
        </w:rPr>
        <w:t xml:space="preserve"> Epson projectors </w:t>
      </w:r>
      <w:r w:rsidR="00C44CC2" w:rsidRPr="00D23B7F">
        <w:rPr>
          <w:rFonts w:ascii="Arial" w:hAnsi="Arial" w:cs="Arial"/>
          <w:noProof/>
          <w:sz w:val="22"/>
          <w:szCs w:val="22"/>
          <w:lang w:val="en-SG" w:eastAsia="en-SG"/>
        </w:rPr>
        <w:t xml:space="preserve">to </w:t>
      </w:r>
      <w:r w:rsidRPr="00D23B7F">
        <w:rPr>
          <w:rFonts w:ascii="Arial" w:hAnsi="Arial" w:cs="Arial"/>
          <w:noProof/>
          <w:sz w:val="22"/>
          <w:szCs w:val="22"/>
          <w:lang w:val="en-SG" w:eastAsia="en-SG"/>
        </w:rPr>
        <w:t xml:space="preserve">deliver the most vibrant and true-to-life images </w:t>
      </w:r>
      <w:r w:rsidR="00C44CC2" w:rsidRPr="00D23B7F">
        <w:rPr>
          <w:rFonts w:ascii="Arial" w:hAnsi="Arial" w:cs="Arial"/>
          <w:noProof/>
          <w:sz w:val="22"/>
          <w:szCs w:val="22"/>
          <w:lang w:val="en-SG" w:eastAsia="en-SG"/>
        </w:rPr>
        <w:t xml:space="preserve">with up to 3 times higher colour brightness </w:t>
      </w:r>
      <w:r w:rsidR="00643B22" w:rsidRPr="00D23B7F">
        <w:rPr>
          <w:rFonts w:ascii="Arial" w:hAnsi="Arial" w:cs="Arial"/>
          <w:noProof/>
          <w:sz w:val="22"/>
          <w:szCs w:val="22"/>
          <w:lang w:val="en-SG" w:eastAsia="en-SG"/>
        </w:rPr>
        <w:t xml:space="preserve">compared to 1-chip DLP projectors </w:t>
      </w:r>
      <w:r w:rsidR="009C41B9" w:rsidRPr="00D23B7F">
        <w:rPr>
          <w:rFonts w:ascii="Arial" w:hAnsi="Arial" w:cs="Arial"/>
          <w:noProof/>
          <w:sz w:val="22"/>
          <w:szCs w:val="22"/>
          <w:lang w:val="en-SG" w:eastAsia="en-SG"/>
        </w:rPr>
        <w:t>i</w:t>
      </w:r>
      <w:r w:rsidRPr="00D23B7F">
        <w:rPr>
          <w:rFonts w:ascii="Arial" w:hAnsi="Arial" w:cs="Arial"/>
          <w:noProof/>
          <w:sz w:val="22"/>
          <w:szCs w:val="22"/>
          <w:lang w:val="en-SG" w:eastAsia="en-SG"/>
        </w:rPr>
        <w:t>n the market.</w:t>
      </w:r>
      <w:r w:rsidR="00AB56A0" w:rsidRPr="00D23B7F">
        <w:rPr>
          <w:rFonts w:ascii="Arial" w:hAnsi="Arial" w:cs="Arial"/>
          <w:noProof/>
          <w:sz w:val="22"/>
          <w:szCs w:val="22"/>
          <w:lang w:val="en-SG" w:eastAsia="en-SG"/>
        </w:rPr>
        <w:t xml:space="preserve"> </w:t>
      </w:r>
      <w:r w:rsidR="00C44CC2" w:rsidRPr="00D23B7F">
        <w:rPr>
          <w:rFonts w:ascii="Arial" w:hAnsi="Arial" w:cs="Arial"/>
          <w:noProof/>
          <w:sz w:val="22"/>
          <w:szCs w:val="22"/>
          <w:lang w:val="en-SG" w:eastAsia="en-SG"/>
        </w:rPr>
        <w:t>In contrast to 3-chip 3LCD projectors, 1-chip DLP projectors use a rotating color wheel that spins at a rapid speed, only displaying colors sequentially, which can result in color break-up or the “rainbow effect”.</w:t>
      </w:r>
    </w:p>
    <w:p w14:paraId="6B030C56" w14:textId="77777777" w:rsidR="00267C11" w:rsidRPr="00D23B7F" w:rsidRDefault="00267C11" w:rsidP="005C3706">
      <w:pPr>
        <w:spacing w:line="276" w:lineRule="auto"/>
        <w:rPr>
          <w:rFonts w:ascii="Arial" w:hAnsi="Arial" w:cs="Arial"/>
          <w:noProof/>
          <w:sz w:val="22"/>
          <w:szCs w:val="22"/>
          <w:lang w:val="en-SG" w:eastAsia="en-SG"/>
        </w:rPr>
      </w:pPr>
    </w:p>
    <w:p w14:paraId="6EFD30D5" w14:textId="77777777" w:rsidR="00267C11" w:rsidRPr="00D23B7F" w:rsidRDefault="003C17C8" w:rsidP="00267C11">
      <w:pPr>
        <w:spacing w:line="276" w:lineRule="auto"/>
        <w:rPr>
          <w:rFonts w:ascii="Arial" w:hAnsi="Arial" w:cs="Arial"/>
          <w:noProof/>
          <w:sz w:val="22"/>
          <w:szCs w:val="22"/>
        </w:rPr>
      </w:pPr>
      <w:hyperlink r:id="rId19" w:history="1">
        <w:r w:rsidR="00267C11" w:rsidRPr="00E15BA7">
          <w:rPr>
            <w:rStyle w:val="Hyperlink"/>
            <w:rFonts w:ascii="Arial" w:hAnsi="Arial" w:cs="Arial"/>
            <w:noProof/>
            <w:sz w:val="22"/>
            <w:szCs w:val="22"/>
          </w:rPr>
          <w:t>Epson’s</w:t>
        </w:r>
      </w:hyperlink>
      <w:r w:rsidR="00267C11" w:rsidRPr="00D23B7F">
        <w:rPr>
          <w:rFonts w:ascii="Arial" w:hAnsi="Arial" w:cs="Arial"/>
          <w:noProof/>
          <w:sz w:val="22"/>
          <w:szCs w:val="22"/>
        </w:rPr>
        <w:t xml:space="preserve"> vertically-integrated business model means the company cre</w:t>
      </w:r>
      <w:r w:rsidR="005D7AA3" w:rsidRPr="00D23B7F">
        <w:rPr>
          <w:rFonts w:ascii="Arial" w:hAnsi="Arial" w:cs="Arial"/>
          <w:noProof/>
          <w:sz w:val="22"/>
          <w:szCs w:val="22"/>
        </w:rPr>
        <w:t xml:space="preserve">ates its own core technologies </w:t>
      </w:r>
      <w:r w:rsidR="00267C11" w:rsidRPr="00D23B7F">
        <w:rPr>
          <w:rFonts w:ascii="Arial" w:hAnsi="Arial" w:cs="Arial"/>
          <w:noProof/>
          <w:sz w:val="22"/>
          <w:szCs w:val="22"/>
        </w:rPr>
        <w:t xml:space="preserve">and manufactures and sells its finished products, </w:t>
      </w:r>
      <w:r w:rsidR="005D7AA3" w:rsidRPr="00D23B7F">
        <w:rPr>
          <w:rFonts w:ascii="Arial" w:hAnsi="Arial" w:cs="Arial"/>
          <w:noProof/>
          <w:sz w:val="22"/>
          <w:szCs w:val="22"/>
        </w:rPr>
        <w:t>maintaining</w:t>
      </w:r>
      <w:r w:rsidR="00267C11" w:rsidRPr="00D23B7F">
        <w:rPr>
          <w:rFonts w:ascii="Arial" w:hAnsi="Arial" w:cs="Arial"/>
          <w:noProof/>
          <w:sz w:val="22"/>
          <w:szCs w:val="22"/>
        </w:rPr>
        <w:t xml:space="preserve"> </w:t>
      </w:r>
      <w:r w:rsidR="005D7AA3" w:rsidRPr="00D23B7F">
        <w:rPr>
          <w:rFonts w:ascii="Arial" w:hAnsi="Arial" w:cs="Arial"/>
          <w:noProof/>
          <w:sz w:val="22"/>
          <w:szCs w:val="22"/>
        </w:rPr>
        <w:t xml:space="preserve">control over the whole process and ensuring </w:t>
      </w:r>
      <w:r w:rsidR="00267C11" w:rsidRPr="00D23B7F">
        <w:rPr>
          <w:rFonts w:ascii="Arial" w:hAnsi="Arial" w:cs="Arial"/>
          <w:noProof/>
          <w:sz w:val="22"/>
          <w:szCs w:val="22"/>
        </w:rPr>
        <w:t>quality down to the smallest detail in the manufacturing of its projectors.</w:t>
      </w:r>
    </w:p>
    <w:p w14:paraId="0247434F" w14:textId="77777777" w:rsidR="00267C11" w:rsidRPr="00D23B7F" w:rsidRDefault="00267C11" w:rsidP="005C3706">
      <w:pPr>
        <w:spacing w:line="276" w:lineRule="auto"/>
        <w:rPr>
          <w:rFonts w:ascii="Arial" w:hAnsi="Arial" w:cs="Arial"/>
          <w:noProof/>
          <w:sz w:val="22"/>
          <w:szCs w:val="22"/>
          <w:lang w:val="en-SG" w:eastAsia="en-SG"/>
        </w:rPr>
      </w:pPr>
    </w:p>
    <w:p w14:paraId="02EDDEC8" w14:textId="77777777" w:rsidR="00D23B7F" w:rsidRPr="00D23B7F" w:rsidRDefault="00D23B7F" w:rsidP="00D23B7F">
      <w:pPr>
        <w:spacing w:line="276" w:lineRule="auto"/>
        <w:rPr>
          <w:rFonts w:ascii="Arial" w:hAnsi="Arial" w:cs="Arial"/>
          <w:noProof/>
          <w:sz w:val="22"/>
          <w:szCs w:val="22"/>
          <w:lang w:val="en-SG" w:eastAsia="en-SG"/>
        </w:rPr>
      </w:pPr>
      <w:r w:rsidRPr="00D23B7F">
        <w:rPr>
          <w:rFonts w:ascii="Arial" w:hAnsi="Arial" w:cs="Arial"/>
          <w:noProof/>
          <w:sz w:val="22"/>
          <w:szCs w:val="22"/>
          <w:lang w:val="en-SG" w:eastAsia="en-SG"/>
        </w:rPr>
        <w:t xml:space="preserve">With its new spotlight projector for the retail and hospitality sector, Epson continues to innovate and push into new sectors. Epson continues to innovate in its projector offerings for its range of business, interactive and high brightness projectors, catering across segments from corporates, to education and rentals and staging venues. </w:t>
      </w:r>
    </w:p>
    <w:p w14:paraId="7A885128" w14:textId="77777777" w:rsidR="001C1743" w:rsidRPr="00D23B7F" w:rsidRDefault="001C1743" w:rsidP="001C1743">
      <w:pPr>
        <w:spacing w:line="276" w:lineRule="auto"/>
        <w:rPr>
          <w:rFonts w:ascii="Arial" w:hAnsi="Arial" w:cs="Arial"/>
          <w:noProof/>
          <w:sz w:val="22"/>
          <w:szCs w:val="22"/>
          <w:lang w:val="en-SG" w:eastAsia="en-SG"/>
        </w:rPr>
      </w:pPr>
    </w:p>
    <w:p w14:paraId="5A9E6CB4" w14:textId="3BF8A90A" w:rsidR="00122BD1" w:rsidRDefault="00122BD1" w:rsidP="00716087">
      <w:pPr>
        <w:spacing w:line="276" w:lineRule="auto"/>
        <w:rPr>
          <w:rFonts w:ascii="Arial" w:hAnsi="Arial" w:cs="Arial"/>
          <w:noProof/>
          <w:sz w:val="22"/>
          <w:szCs w:val="22"/>
          <w:lang w:val="en-SG" w:eastAsia="en-SG"/>
        </w:rPr>
      </w:pPr>
      <w:r w:rsidRPr="00D23B7F">
        <w:rPr>
          <w:rFonts w:ascii="Arial" w:hAnsi="Arial" w:cs="Arial"/>
          <w:noProof/>
          <w:sz w:val="22"/>
          <w:szCs w:val="22"/>
          <w:lang w:val="en-SG" w:eastAsia="en-SG"/>
        </w:rPr>
        <w:t xml:space="preserve">“We </w:t>
      </w:r>
      <w:r w:rsidR="00716087" w:rsidRPr="00D23B7F">
        <w:rPr>
          <w:rFonts w:ascii="Arial" w:hAnsi="Arial" w:cs="Arial"/>
          <w:noProof/>
          <w:sz w:val="22"/>
          <w:szCs w:val="22"/>
          <w:lang w:val="en-SG" w:eastAsia="en-SG"/>
        </w:rPr>
        <w:t>aim to be at the forefront of innovation and research</w:t>
      </w:r>
      <w:r w:rsidR="00246142" w:rsidRPr="00D23B7F">
        <w:rPr>
          <w:rFonts w:ascii="Arial" w:hAnsi="Arial" w:cs="Arial"/>
          <w:noProof/>
          <w:sz w:val="22"/>
          <w:szCs w:val="22"/>
          <w:lang w:val="en-SG" w:eastAsia="en-SG"/>
        </w:rPr>
        <w:t>,</w:t>
      </w:r>
      <w:r w:rsidR="00716087" w:rsidRPr="00D23B7F">
        <w:rPr>
          <w:rFonts w:ascii="Arial" w:hAnsi="Arial" w:cs="Arial"/>
          <w:noProof/>
          <w:sz w:val="22"/>
          <w:szCs w:val="22"/>
          <w:lang w:val="en-SG" w:eastAsia="en-SG"/>
        </w:rPr>
        <w:t xml:space="preserve"> and to maintain our position as a market leader. Last year, we continued to deepen our strengths in the corporate and education sectors with our innovative projectors that can rival flat panel displays, as well as with our high-lumens high brightness projectors. </w:t>
      </w:r>
      <w:r w:rsidR="00D23B7F" w:rsidRPr="00D23B7F">
        <w:rPr>
          <w:rFonts w:ascii="Arial" w:hAnsi="Arial" w:cs="Arial"/>
          <w:noProof/>
          <w:sz w:val="22"/>
          <w:szCs w:val="22"/>
          <w:lang w:val="en-SG" w:eastAsia="en-SG"/>
        </w:rPr>
        <w:t>We will continue to continuously engage our partners and customers and deliver our innovative solutions to our markets</w:t>
      </w:r>
      <w:r w:rsidR="00033AF3" w:rsidRPr="00D23B7F">
        <w:rPr>
          <w:rFonts w:ascii="Arial" w:hAnsi="Arial" w:cs="Arial"/>
          <w:noProof/>
          <w:sz w:val="22"/>
          <w:szCs w:val="22"/>
          <w:lang w:val="en-SG" w:eastAsia="en-SG"/>
        </w:rPr>
        <w:t xml:space="preserve">,” said </w:t>
      </w:r>
      <w:r w:rsidR="00DF2116" w:rsidRPr="00DF2116">
        <w:rPr>
          <w:rFonts w:ascii="Arial" w:hAnsi="Arial" w:cs="Arial"/>
          <w:noProof/>
          <w:sz w:val="22"/>
          <w:szCs w:val="22"/>
          <w:lang w:val="en-SG" w:eastAsia="en-SG"/>
        </w:rPr>
        <w:t>Danny Lee, Director, Sales &amp; Marketing, Epson Malaysia.</w:t>
      </w:r>
    </w:p>
    <w:p w14:paraId="0ABD0D6F" w14:textId="77777777" w:rsidR="00AB56A0" w:rsidRPr="005C3706" w:rsidRDefault="00AB56A0" w:rsidP="001738EF">
      <w:pPr>
        <w:spacing w:line="276" w:lineRule="auto"/>
        <w:rPr>
          <w:rFonts w:ascii="Arial" w:hAnsi="Arial" w:cs="Arial"/>
          <w:noProof/>
          <w:sz w:val="22"/>
          <w:szCs w:val="22"/>
          <w:lang w:val="en-SG" w:eastAsia="en-SG"/>
        </w:rPr>
      </w:pPr>
    </w:p>
    <w:p w14:paraId="11B91F36" w14:textId="77777777" w:rsidR="00FE2231" w:rsidRPr="00FE2231" w:rsidRDefault="00FE2231" w:rsidP="00FE2231">
      <w:pPr>
        <w:spacing w:line="276" w:lineRule="auto"/>
        <w:rPr>
          <w:rFonts w:ascii="Arial" w:hAnsi="Arial" w:cs="Arial"/>
          <w:sz w:val="22"/>
          <w:szCs w:val="22"/>
        </w:rPr>
      </w:pPr>
    </w:p>
    <w:p w14:paraId="05EF23D3" w14:textId="77777777" w:rsidR="00FE2231" w:rsidRPr="00FE2231" w:rsidRDefault="00FE2231" w:rsidP="00FE2231">
      <w:pPr>
        <w:spacing w:line="276" w:lineRule="auto"/>
        <w:jc w:val="center"/>
        <w:rPr>
          <w:rFonts w:ascii="Arial" w:hAnsi="Arial" w:cs="Arial"/>
          <w:sz w:val="22"/>
          <w:szCs w:val="22"/>
        </w:rPr>
      </w:pPr>
      <w:r w:rsidRPr="00FE2231">
        <w:rPr>
          <w:rFonts w:ascii="Arial" w:hAnsi="Arial" w:cs="Arial"/>
          <w:sz w:val="22"/>
          <w:szCs w:val="22"/>
        </w:rPr>
        <w:t>***</w:t>
      </w:r>
    </w:p>
    <w:p w14:paraId="423E1AE3" w14:textId="77777777" w:rsidR="004441D8" w:rsidRDefault="004441D8" w:rsidP="004441D8">
      <w:pPr>
        <w:pStyle w:val="40Continoustext11pt"/>
        <w:spacing w:after="0" w:line="276" w:lineRule="auto"/>
        <w:rPr>
          <w:rFonts w:ascii="Arial" w:hAnsi="Arial" w:cs="Arial"/>
          <w:b/>
          <w:sz w:val="20"/>
        </w:rPr>
      </w:pPr>
    </w:p>
    <w:p w14:paraId="639A4A02" w14:textId="77777777" w:rsidR="004441D8" w:rsidRPr="008C7BBA" w:rsidRDefault="004441D8" w:rsidP="004441D8">
      <w:pPr>
        <w:pStyle w:val="40Continoustext11pt"/>
        <w:spacing w:after="0" w:line="276" w:lineRule="auto"/>
        <w:rPr>
          <w:rFonts w:ascii="Arial" w:hAnsi="Arial" w:cs="Arial"/>
          <w:b/>
          <w:sz w:val="20"/>
        </w:rPr>
      </w:pPr>
      <w:r w:rsidRPr="008C7BBA">
        <w:rPr>
          <w:rFonts w:ascii="Arial" w:hAnsi="Arial" w:cs="Arial"/>
          <w:b/>
          <w:sz w:val="20"/>
        </w:rPr>
        <w:t>About Epson</w:t>
      </w:r>
    </w:p>
    <w:p w14:paraId="31161CDF" w14:textId="77777777" w:rsidR="004441D8" w:rsidRPr="000201FD" w:rsidRDefault="004441D8" w:rsidP="004441D8">
      <w:pPr>
        <w:pStyle w:val="40Continoustext11pt"/>
        <w:spacing w:after="0" w:line="276" w:lineRule="auto"/>
        <w:rPr>
          <w:rStyle w:val="Strong"/>
          <w:rFonts w:ascii="Arial" w:hAnsi="Arial" w:cs="Arial"/>
          <w:b w:val="0"/>
          <w:sz w:val="20"/>
          <w:lang w:val="en-US" w:eastAsia="ja-JP"/>
        </w:rPr>
      </w:pPr>
      <w:r w:rsidRPr="000201FD">
        <w:rPr>
          <w:rStyle w:val="Strong"/>
          <w:rFonts w:ascii="Arial" w:hAnsi="Arial" w:cs="Arial"/>
          <w:b w:val="0"/>
          <w:sz w:val="20"/>
          <w:lang w:val="en-US" w:eastAsia="ja-JP"/>
        </w:rPr>
        <w:t>Epson is a global technology leader dedicated to connecting people, things and information with its original efficient, compact and precision technologies. With a lineup that ranges from inkjet printers and digital printing systems to 3LCD projectors, smart glasses, sensing systems and industrial robots, the company is focused on driving innovations and exceeding customer expectations in inkjet, visual communications, wearables and robotics.</w:t>
      </w:r>
    </w:p>
    <w:p w14:paraId="385E714D" w14:textId="77777777" w:rsidR="004441D8" w:rsidRPr="000201FD" w:rsidRDefault="004441D8" w:rsidP="004441D8">
      <w:pPr>
        <w:pStyle w:val="40Continoustext11pt"/>
        <w:spacing w:after="0" w:line="276" w:lineRule="auto"/>
      </w:pPr>
      <w:r w:rsidRPr="000201FD">
        <w:rPr>
          <w:rFonts w:ascii="Arial" w:hAnsi="Arial" w:cs="Arial"/>
          <w:b/>
          <w:bCs/>
          <w:sz w:val="20"/>
          <w:lang w:val="en-US" w:eastAsia="ja-JP"/>
        </w:rPr>
        <w:br/>
      </w:r>
      <w:r w:rsidRPr="000201FD">
        <w:rPr>
          <w:rStyle w:val="Strong"/>
          <w:rFonts w:ascii="Arial" w:hAnsi="Arial" w:cs="Arial"/>
          <w:b w:val="0"/>
          <w:sz w:val="20"/>
          <w:lang w:val="en-US" w:eastAsia="ja-JP"/>
        </w:rPr>
        <w:t>Led by the Japan-based Seiko Epson Corporation, the Epson Group comprises more than 76,000 employees in 86 companies around the world, and is proud of its contributions to the communities in which it operates and its ongoing efforts to reduce environmental impacts.</w:t>
      </w:r>
    </w:p>
    <w:p w14:paraId="1A2D6C18" w14:textId="77777777" w:rsidR="004441D8" w:rsidRPr="00433B66" w:rsidRDefault="003C17C8" w:rsidP="004441D8">
      <w:pPr>
        <w:pStyle w:val="40Continoustext11pt"/>
        <w:spacing w:after="0" w:line="276" w:lineRule="auto"/>
        <w:rPr>
          <w:rFonts w:ascii="Arial" w:hAnsi="Arial" w:cs="Arial"/>
          <w:color w:val="4F81BD" w:themeColor="accent1"/>
          <w:szCs w:val="24"/>
          <w:lang w:val="en"/>
        </w:rPr>
      </w:pPr>
      <w:hyperlink r:id="rId20" w:history="1">
        <w:r w:rsidR="004441D8" w:rsidRPr="00E03BB9">
          <w:rPr>
            <w:rFonts w:ascii="Arial" w:hAnsi="Arial" w:cs="Arial"/>
            <w:color w:val="4F81BD" w:themeColor="accent1"/>
            <w:sz w:val="20"/>
            <w:lang w:val="en"/>
          </w:rPr>
          <w:t>http://global.epson.com/</w:t>
        </w:r>
      </w:hyperlink>
    </w:p>
    <w:p w14:paraId="5B989561" w14:textId="77777777" w:rsidR="004441D8" w:rsidRPr="008C7BBA" w:rsidRDefault="004441D8" w:rsidP="004441D8">
      <w:pPr>
        <w:pStyle w:val="BodyText2"/>
        <w:spacing w:line="276" w:lineRule="auto"/>
        <w:rPr>
          <w:rStyle w:val="Strong"/>
          <w:rFonts w:ascii="Arial" w:hAnsi="Arial" w:cs="Arial"/>
          <w:sz w:val="20"/>
        </w:rPr>
      </w:pPr>
    </w:p>
    <w:p w14:paraId="07A7A114" w14:textId="77777777" w:rsidR="004441D8" w:rsidRPr="008C7BBA" w:rsidRDefault="004441D8" w:rsidP="004441D8">
      <w:pPr>
        <w:spacing w:line="276" w:lineRule="auto"/>
        <w:rPr>
          <w:rStyle w:val="Strong"/>
          <w:rFonts w:ascii="Arial" w:hAnsi="Arial" w:cs="Arial"/>
          <w:sz w:val="20"/>
          <w:szCs w:val="20"/>
        </w:rPr>
      </w:pPr>
    </w:p>
    <w:p w14:paraId="44DB32E3" w14:textId="77777777" w:rsidR="004441D8" w:rsidRPr="008C7BBA" w:rsidRDefault="004441D8" w:rsidP="004441D8">
      <w:pPr>
        <w:spacing w:line="276" w:lineRule="auto"/>
        <w:rPr>
          <w:rFonts w:ascii="Arial" w:hAnsi="Arial" w:cs="Arial"/>
          <w:sz w:val="20"/>
          <w:szCs w:val="20"/>
        </w:rPr>
      </w:pPr>
      <w:r w:rsidRPr="008C7BBA">
        <w:rPr>
          <w:rStyle w:val="Strong"/>
          <w:rFonts w:ascii="Arial" w:hAnsi="Arial" w:cs="Arial"/>
          <w:sz w:val="20"/>
          <w:szCs w:val="20"/>
        </w:rPr>
        <w:t xml:space="preserve">About Epson </w:t>
      </w:r>
      <w:r>
        <w:rPr>
          <w:rStyle w:val="Strong"/>
          <w:rFonts w:ascii="Arial" w:hAnsi="Arial" w:cs="Arial"/>
          <w:sz w:val="20"/>
          <w:szCs w:val="20"/>
        </w:rPr>
        <w:t>Singapore</w:t>
      </w:r>
      <w:bookmarkStart w:id="0" w:name="_GoBack"/>
      <w:bookmarkEnd w:id="0"/>
    </w:p>
    <w:p w14:paraId="283C1844" w14:textId="77777777" w:rsidR="004441D8" w:rsidRPr="000201FD" w:rsidRDefault="004441D8" w:rsidP="004441D8">
      <w:pPr>
        <w:pStyle w:val="BodyText2"/>
        <w:spacing w:line="276" w:lineRule="auto"/>
        <w:rPr>
          <w:rFonts w:ascii="Arial" w:hAnsi="Arial" w:cs="Arial"/>
          <w:bCs/>
          <w:sz w:val="20"/>
        </w:rPr>
      </w:pPr>
      <w:r w:rsidRPr="000201FD">
        <w:rPr>
          <w:rFonts w:ascii="Arial" w:hAnsi="Arial" w:cs="Arial"/>
          <w:bCs/>
          <w:sz w:val="20"/>
        </w:rPr>
        <w:t xml:space="preserve">Since 1982, Epson has developed a strong presence across major markets in Southeast Asia and South Asia. Led by the regional headquarters Epson Singapore, Epson’s business in Southeast Asia </w:t>
      </w:r>
      <w:r w:rsidRPr="000201FD">
        <w:rPr>
          <w:rFonts w:ascii="Arial" w:hAnsi="Arial" w:cs="Arial"/>
          <w:bCs/>
          <w:sz w:val="20"/>
        </w:rPr>
        <w:lastRenderedPageBreak/>
        <w:t xml:space="preserve">spans an extensive network of 11 countries with a comprehensive infrastructure of close to 500 service outlets, 7 Epson solution centres and 7 manufacturing facilities. </w:t>
      </w:r>
    </w:p>
    <w:p w14:paraId="247BAE77" w14:textId="77777777" w:rsidR="004441D8" w:rsidRPr="00433B66" w:rsidRDefault="003C17C8" w:rsidP="004441D8">
      <w:pPr>
        <w:pStyle w:val="BodyText2"/>
        <w:spacing w:line="276" w:lineRule="auto"/>
        <w:rPr>
          <w:rFonts w:ascii="Arial" w:hAnsi="Arial" w:cs="Arial"/>
          <w:bCs/>
          <w:sz w:val="18"/>
        </w:rPr>
      </w:pPr>
      <w:hyperlink r:id="rId21" w:history="1">
        <w:r w:rsidR="004441D8" w:rsidRPr="00E03BB9">
          <w:rPr>
            <w:rFonts w:ascii="Arial" w:hAnsi="Arial" w:cs="Arial"/>
            <w:color w:val="4F81BD" w:themeColor="accent1"/>
            <w:sz w:val="20"/>
            <w:szCs w:val="22"/>
            <w:lang w:val="en" w:eastAsia="de-DE"/>
          </w:rPr>
          <w:t>http://www.epson.com.sg</w:t>
        </w:r>
      </w:hyperlink>
    </w:p>
    <w:p w14:paraId="37E0C2D4" w14:textId="77777777" w:rsidR="004441D8" w:rsidRPr="008C7BBA" w:rsidRDefault="004441D8" w:rsidP="004441D8">
      <w:pPr>
        <w:spacing w:line="276" w:lineRule="auto"/>
        <w:rPr>
          <w:rFonts w:ascii="Arial" w:hAnsi="Arial" w:cs="Arial"/>
          <w:sz w:val="20"/>
          <w:szCs w:val="20"/>
        </w:rPr>
      </w:pPr>
    </w:p>
    <w:p w14:paraId="0D40B614" w14:textId="525586C3" w:rsidR="0097022A" w:rsidRPr="00D7447C" w:rsidRDefault="0097022A" w:rsidP="0097022A">
      <w:pPr>
        <w:autoSpaceDE w:val="0"/>
        <w:autoSpaceDN w:val="0"/>
        <w:adjustRightInd w:val="0"/>
        <w:spacing w:line="276" w:lineRule="auto"/>
        <w:rPr>
          <w:rFonts w:ascii="Arial" w:hAnsi="Arial" w:cs="Arial"/>
          <w:b/>
          <w:sz w:val="20"/>
          <w:szCs w:val="20"/>
        </w:rPr>
      </w:pPr>
      <w:r w:rsidRPr="00D7447C">
        <w:rPr>
          <w:rFonts w:ascii="Arial" w:hAnsi="Arial" w:cs="Arial"/>
          <w:b/>
          <w:sz w:val="20"/>
          <w:szCs w:val="20"/>
        </w:rPr>
        <w:t>About Epson Malaysia</w:t>
      </w:r>
    </w:p>
    <w:p w14:paraId="0695DB89" w14:textId="77777777" w:rsidR="0097022A" w:rsidRPr="00D7447C" w:rsidRDefault="0097022A" w:rsidP="0097022A">
      <w:pPr>
        <w:autoSpaceDE w:val="0"/>
        <w:autoSpaceDN w:val="0"/>
        <w:adjustRightInd w:val="0"/>
        <w:spacing w:line="276" w:lineRule="auto"/>
        <w:rPr>
          <w:rFonts w:ascii="Arial" w:hAnsi="Arial" w:cs="Arial"/>
          <w:b/>
          <w:sz w:val="20"/>
          <w:szCs w:val="20"/>
        </w:rPr>
      </w:pPr>
    </w:p>
    <w:p w14:paraId="3E13C813" w14:textId="77777777" w:rsidR="0097022A" w:rsidRPr="00D7447C" w:rsidRDefault="0097022A" w:rsidP="0097022A">
      <w:pPr>
        <w:autoSpaceDE w:val="0"/>
        <w:autoSpaceDN w:val="0"/>
        <w:adjustRightInd w:val="0"/>
        <w:spacing w:line="276" w:lineRule="auto"/>
        <w:rPr>
          <w:rFonts w:ascii="Arial" w:hAnsi="Arial" w:cs="Arial"/>
          <w:sz w:val="20"/>
          <w:szCs w:val="20"/>
        </w:rPr>
      </w:pPr>
      <w:r w:rsidRPr="00D7447C">
        <w:rPr>
          <w:rFonts w:ascii="Arial" w:hAnsi="Arial" w:cs="Arial"/>
          <w:sz w:val="20"/>
          <w:szCs w:val="20"/>
        </w:rPr>
        <w:t xml:space="preserve">Epson Malaysia </w:t>
      </w:r>
      <w:proofErr w:type="spellStart"/>
      <w:r w:rsidRPr="00D7447C">
        <w:rPr>
          <w:rFonts w:ascii="Arial" w:hAnsi="Arial" w:cs="Arial"/>
          <w:sz w:val="20"/>
          <w:szCs w:val="20"/>
        </w:rPr>
        <w:t>Sdn</w:t>
      </w:r>
      <w:proofErr w:type="spellEnd"/>
      <w:r w:rsidRPr="00D7447C">
        <w:rPr>
          <w:rFonts w:ascii="Arial" w:hAnsi="Arial" w:cs="Arial"/>
          <w:sz w:val="20"/>
          <w:szCs w:val="20"/>
        </w:rPr>
        <w:t xml:space="preserve"> </w:t>
      </w:r>
      <w:proofErr w:type="spellStart"/>
      <w:r w:rsidRPr="00D7447C">
        <w:rPr>
          <w:rFonts w:ascii="Arial" w:hAnsi="Arial" w:cs="Arial"/>
          <w:sz w:val="20"/>
          <w:szCs w:val="20"/>
        </w:rPr>
        <w:t>Bhd</w:t>
      </w:r>
      <w:proofErr w:type="spellEnd"/>
      <w:r w:rsidRPr="00D7447C">
        <w:rPr>
          <w:rFonts w:ascii="Arial" w:hAnsi="Arial" w:cs="Arial"/>
          <w:sz w:val="20"/>
          <w:szCs w:val="20"/>
        </w:rPr>
        <w:t xml:space="preserve"> was established in Malaysia in 1991 as Epson Trading (M) </w:t>
      </w:r>
      <w:proofErr w:type="spellStart"/>
      <w:r w:rsidRPr="00D7447C">
        <w:rPr>
          <w:rFonts w:ascii="Arial" w:hAnsi="Arial" w:cs="Arial"/>
          <w:sz w:val="20"/>
          <w:szCs w:val="20"/>
        </w:rPr>
        <w:t>Sdn</w:t>
      </w:r>
      <w:proofErr w:type="spellEnd"/>
      <w:r w:rsidRPr="00D7447C">
        <w:rPr>
          <w:rFonts w:ascii="Arial" w:hAnsi="Arial" w:cs="Arial"/>
          <w:sz w:val="20"/>
          <w:szCs w:val="20"/>
        </w:rPr>
        <w:t xml:space="preserve"> </w:t>
      </w:r>
      <w:proofErr w:type="spellStart"/>
      <w:r w:rsidRPr="00D7447C">
        <w:rPr>
          <w:rFonts w:ascii="Arial" w:hAnsi="Arial" w:cs="Arial"/>
          <w:sz w:val="20"/>
          <w:szCs w:val="20"/>
        </w:rPr>
        <w:t>Bhd</w:t>
      </w:r>
      <w:proofErr w:type="spellEnd"/>
      <w:r w:rsidRPr="00D7447C">
        <w:rPr>
          <w:rFonts w:ascii="Arial" w:hAnsi="Arial" w:cs="Arial"/>
          <w:sz w:val="20"/>
          <w:szCs w:val="20"/>
        </w:rPr>
        <w:t xml:space="preserve">, a sales company of the Seiko Epson Corporation, Japan. The company has exclusive rights to market, distribute and support a complete range of leading-edge Epson consumer and business digital imaging products in Malaysia and Brunei. Today, Epson Malaysia has 84 employees and an extensive network of 59 authorised service outlets nationwide. For more info, please visit </w:t>
      </w:r>
      <w:hyperlink r:id="rId22" w:history="1">
        <w:r w:rsidRPr="009C4B07">
          <w:rPr>
            <w:rStyle w:val="Hyperlink"/>
            <w:rFonts w:ascii="Arial" w:hAnsi="Arial" w:cs="Arial"/>
            <w:sz w:val="20"/>
            <w:szCs w:val="20"/>
          </w:rPr>
          <w:t>www.epson.com.my</w:t>
        </w:r>
      </w:hyperlink>
      <w:r>
        <w:rPr>
          <w:rFonts w:ascii="Arial" w:hAnsi="Arial" w:cs="Arial"/>
          <w:sz w:val="20"/>
          <w:szCs w:val="20"/>
        </w:rPr>
        <w:t xml:space="preserve"> </w:t>
      </w:r>
      <w:r w:rsidRPr="00D7447C">
        <w:rPr>
          <w:rFonts w:ascii="Arial" w:hAnsi="Arial" w:cs="Arial"/>
          <w:sz w:val="20"/>
          <w:szCs w:val="20"/>
        </w:rPr>
        <w:t xml:space="preserve">or connect with us at </w:t>
      </w:r>
      <w:hyperlink r:id="rId23" w:history="1">
        <w:r w:rsidRPr="009C4B07">
          <w:rPr>
            <w:rStyle w:val="Hyperlink"/>
            <w:rFonts w:ascii="Arial" w:hAnsi="Arial" w:cs="Arial"/>
            <w:sz w:val="20"/>
            <w:szCs w:val="20"/>
          </w:rPr>
          <w:t>www.facebook.com.my/EpsonMalaysia</w:t>
        </w:r>
      </w:hyperlink>
      <w:r>
        <w:rPr>
          <w:rFonts w:ascii="Arial" w:hAnsi="Arial" w:cs="Arial"/>
          <w:sz w:val="20"/>
          <w:szCs w:val="20"/>
        </w:rPr>
        <w:t xml:space="preserve"> </w:t>
      </w:r>
    </w:p>
    <w:p w14:paraId="2541A9FA" w14:textId="77777777" w:rsidR="004441D8" w:rsidRPr="008C7BBA" w:rsidRDefault="004441D8" w:rsidP="004441D8">
      <w:pPr>
        <w:autoSpaceDE w:val="0"/>
        <w:autoSpaceDN w:val="0"/>
        <w:adjustRightInd w:val="0"/>
        <w:spacing w:line="276" w:lineRule="auto"/>
        <w:rPr>
          <w:rFonts w:ascii="Arial" w:hAnsi="Arial" w:cs="Arial"/>
          <w:b/>
          <w:bCs/>
          <w:sz w:val="20"/>
          <w:szCs w:val="20"/>
        </w:rPr>
      </w:pPr>
    </w:p>
    <w:p w14:paraId="63229849" w14:textId="77777777" w:rsidR="00FE2231" w:rsidRPr="00FE2231" w:rsidRDefault="00FE2231" w:rsidP="00FE2231">
      <w:pPr>
        <w:autoSpaceDE w:val="0"/>
        <w:autoSpaceDN w:val="0"/>
        <w:adjustRightInd w:val="0"/>
        <w:spacing w:line="276" w:lineRule="auto"/>
        <w:rPr>
          <w:rFonts w:ascii="Arial" w:hAnsi="Arial" w:cs="Arial"/>
          <w:b/>
          <w:bCs/>
          <w:sz w:val="22"/>
          <w:szCs w:val="22"/>
        </w:rPr>
      </w:pPr>
    </w:p>
    <w:p w14:paraId="413918C3" w14:textId="77777777" w:rsidR="00FE2231" w:rsidRPr="00FE2231" w:rsidRDefault="00FE2231" w:rsidP="00FE2231">
      <w:pPr>
        <w:autoSpaceDE w:val="0"/>
        <w:autoSpaceDN w:val="0"/>
        <w:adjustRightInd w:val="0"/>
        <w:spacing w:line="276" w:lineRule="auto"/>
        <w:rPr>
          <w:rFonts w:ascii="Arial" w:hAnsi="Arial" w:cs="Arial"/>
          <w:sz w:val="22"/>
          <w:szCs w:val="22"/>
        </w:rPr>
      </w:pPr>
      <w:r w:rsidRPr="00FE2231">
        <w:rPr>
          <w:rFonts w:ascii="Arial" w:hAnsi="Arial" w:cs="Arial"/>
          <w:b/>
          <w:bCs/>
          <w:sz w:val="22"/>
          <w:szCs w:val="22"/>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647"/>
      </w:tblGrid>
      <w:tr w:rsidR="00FE2231" w:rsidRPr="00FE2231" w14:paraId="4217D406" w14:textId="77777777" w:rsidTr="00126752">
        <w:tc>
          <w:tcPr>
            <w:tcW w:w="4910" w:type="dxa"/>
          </w:tcPr>
          <w:p w14:paraId="425A9602" w14:textId="77777777" w:rsidR="00DF2116" w:rsidRDefault="00DF2116" w:rsidP="00126752">
            <w:pPr>
              <w:autoSpaceDE w:val="0"/>
              <w:autoSpaceDN w:val="0"/>
              <w:adjustRightInd w:val="0"/>
              <w:spacing w:line="276" w:lineRule="auto"/>
              <w:rPr>
                <w:rFonts w:ascii="Arial" w:hAnsi="Arial" w:cs="Arial"/>
                <w:sz w:val="22"/>
                <w:szCs w:val="22"/>
              </w:rPr>
            </w:pPr>
            <w:r w:rsidRPr="00DF2116">
              <w:rPr>
                <w:rFonts w:ascii="Arial" w:hAnsi="Arial" w:cs="Arial"/>
                <w:sz w:val="22"/>
                <w:szCs w:val="22"/>
              </w:rPr>
              <w:t xml:space="preserve">Epson Malaysia </w:t>
            </w:r>
            <w:proofErr w:type="spellStart"/>
            <w:r w:rsidRPr="00DF2116">
              <w:rPr>
                <w:rFonts w:ascii="Arial" w:hAnsi="Arial" w:cs="Arial"/>
                <w:sz w:val="22"/>
                <w:szCs w:val="22"/>
              </w:rPr>
              <w:t>Sdn</w:t>
            </w:r>
            <w:proofErr w:type="spellEnd"/>
            <w:r w:rsidRPr="00DF2116">
              <w:rPr>
                <w:rFonts w:ascii="Arial" w:hAnsi="Arial" w:cs="Arial"/>
                <w:sz w:val="22"/>
                <w:szCs w:val="22"/>
              </w:rPr>
              <w:t xml:space="preserve"> </w:t>
            </w:r>
            <w:proofErr w:type="spellStart"/>
            <w:r w:rsidRPr="00DF2116">
              <w:rPr>
                <w:rFonts w:ascii="Arial" w:hAnsi="Arial" w:cs="Arial"/>
                <w:sz w:val="22"/>
                <w:szCs w:val="22"/>
              </w:rPr>
              <w:t>Bhd</w:t>
            </w:r>
            <w:proofErr w:type="spellEnd"/>
            <w:r w:rsidRPr="00DF2116">
              <w:rPr>
                <w:rFonts w:ascii="Arial" w:hAnsi="Arial" w:cs="Arial"/>
                <w:sz w:val="22"/>
                <w:szCs w:val="22"/>
              </w:rPr>
              <w:t xml:space="preserve"> </w:t>
            </w:r>
          </w:p>
          <w:p w14:paraId="4E28ACBF" w14:textId="77777777" w:rsidR="00DF2116" w:rsidRDefault="00DF2116" w:rsidP="00126752">
            <w:pPr>
              <w:autoSpaceDE w:val="0"/>
              <w:autoSpaceDN w:val="0"/>
              <w:adjustRightInd w:val="0"/>
              <w:spacing w:line="276" w:lineRule="auto"/>
              <w:rPr>
                <w:rFonts w:ascii="Arial" w:hAnsi="Arial" w:cs="Arial"/>
                <w:sz w:val="22"/>
                <w:szCs w:val="22"/>
              </w:rPr>
            </w:pPr>
            <w:r w:rsidRPr="00DF2116">
              <w:rPr>
                <w:rFonts w:ascii="Arial" w:hAnsi="Arial" w:cs="Arial"/>
                <w:sz w:val="22"/>
                <w:szCs w:val="22"/>
              </w:rPr>
              <w:t xml:space="preserve">Chua Li </w:t>
            </w:r>
            <w:proofErr w:type="spellStart"/>
            <w:r w:rsidRPr="00DF2116">
              <w:rPr>
                <w:rFonts w:ascii="Arial" w:hAnsi="Arial" w:cs="Arial"/>
                <w:sz w:val="22"/>
                <w:szCs w:val="22"/>
              </w:rPr>
              <w:t>Tinn</w:t>
            </w:r>
            <w:proofErr w:type="spellEnd"/>
            <w:r w:rsidRPr="00DF2116">
              <w:rPr>
                <w:rFonts w:ascii="Arial" w:hAnsi="Arial" w:cs="Arial"/>
                <w:sz w:val="22"/>
                <w:szCs w:val="22"/>
              </w:rPr>
              <w:t xml:space="preserve"> </w:t>
            </w:r>
          </w:p>
          <w:p w14:paraId="5D491E3C" w14:textId="77777777" w:rsidR="00DF2116" w:rsidRDefault="00DF2116" w:rsidP="00126752">
            <w:pPr>
              <w:autoSpaceDE w:val="0"/>
              <w:autoSpaceDN w:val="0"/>
              <w:adjustRightInd w:val="0"/>
              <w:spacing w:line="276" w:lineRule="auto"/>
              <w:rPr>
                <w:rFonts w:ascii="Arial" w:hAnsi="Arial" w:cs="Arial"/>
                <w:sz w:val="22"/>
                <w:szCs w:val="22"/>
              </w:rPr>
            </w:pPr>
            <w:r w:rsidRPr="00DF2116">
              <w:rPr>
                <w:rFonts w:ascii="Arial" w:hAnsi="Arial" w:cs="Arial"/>
                <w:sz w:val="22"/>
                <w:szCs w:val="22"/>
              </w:rPr>
              <w:t>Manager –</w:t>
            </w:r>
            <w:r>
              <w:rPr>
                <w:rFonts w:ascii="Arial" w:hAnsi="Arial" w:cs="Arial"/>
                <w:sz w:val="22"/>
                <w:szCs w:val="22"/>
              </w:rPr>
              <w:t xml:space="preserve"> </w:t>
            </w:r>
            <w:r w:rsidRPr="00DF2116">
              <w:rPr>
                <w:rFonts w:ascii="Arial" w:hAnsi="Arial" w:cs="Arial"/>
                <w:sz w:val="22"/>
                <w:szCs w:val="22"/>
              </w:rPr>
              <w:t xml:space="preserve">Marketing Communications </w:t>
            </w:r>
          </w:p>
          <w:p w14:paraId="505B3089" w14:textId="77777777" w:rsidR="00DF2116" w:rsidRDefault="00DF2116" w:rsidP="00126752">
            <w:pPr>
              <w:autoSpaceDE w:val="0"/>
              <w:autoSpaceDN w:val="0"/>
              <w:adjustRightInd w:val="0"/>
              <w:spacing w:line="276" w:lineRule="auto"/>
              <w:rPr>
                <w:rFonts w:ascii="Arial" w:hAnsi="Arial" w:cs="Arial"/>
                <w:sz w:val="22"/>
                <w:szCs w:val="22"/>
              </w:rPr>
            </w:pPr>
            <w:r w:rsidRPr="00DF2116">
              <w:rPr>
                <w:rFonts w:ascii="Arial" w:hAnsi="Arial" w:cs="Arial"/>
                <w:sz w:val="22"/>
                <w:szCs w:val="22"/>
              </w:rPr>
              <w:t xml:space="preserve">Tel: (03) 5628 8288 Ext 274 </w:t>
            </w:r>
          </w:p>
          <w:p w14:paraId="4677CE6D" w14:textId="5919DDB4" w:rsidR="00FE2231" w:rsidRPr="00FE2231" w:rsidRDefault="00DF2116" w:rsidP="00126752">
            <w:pPr>
              <w:autoSpaceDE w:val="0"/>
              <w:autoSpaceDN w:val="0"/>
              <w:adjustRightInd w:val="0"/>
              <w:spacing w:line="276" w:lineRule="auto"/>
              <w:rPr>
                <w:rFonts w:ascii="Arial" w:hAnsi="Arial" w:cs="Arial"/>
                <w:sz w:val="22"/>
                <w:szCs w:val="22"/>
              </w:rPr>
            </w:pPr>
            <w:r w:rsidRPr="00DF2116">
              <w:rPr>
                <w:rFonts w:ascii="Arial" w:hAnsi="Arial" w:cs="Arial"/>
                <w:sz w:val="22"/>
                <w:szCs w:val="22"/>
              </w:rPr>
              <w:t xml:space="preserve">Email: </w:t>
            </w:r>
            <w:hyperlink r:id="rId24" w:history="1">
              <w:r w:rsidRPr="009C4B07">
                <w:rPr>
                  <w:rStyle w:val="Hyperlink"/>
                  <w:rFonts w:ascii="Arial" w:hAnsi="Arial" w:cs="Arial"/>
                  <w:sz w:val="22"/>
                  <w:szCs w:val="22"/>
                </w:rPr>
                <w:t>ltchua@emsb.epson.com.my</w:t>
              </w:r>
            </w:hyperlink>
            <w:r>
              <w:rPr>
                <w:rFonts w:ascii="Arial" w:hAnsi="Arial" w:cs="Arial"/>
                <w:sz w:val="22"/>
                <w:szCs w:val="22"/>
              </w:rPr>
              <w:t xml:space="preserve"> </w:t>
            </w:r>
          </w:p>
        </w:tc>
        <w:tc>
          <w:tcPr>
            <w:tcW w:w="4911" w:type="dxa"/>
          </w:tcPr>
          <w:p w14:paraId="779D2E5F" w14:textId="77777777" w:rsidR="00DF2116" w:rsidRDefault="00DF2116" w:rsidP="00126752">
            <w:pPr>
              <w:autoSpaceDE w:val="0"/>
              <w:autoSpaceDN w:val="0"/>
              <w:adjustRightInd w:val="0"/>
              <w:spacing w:line="276" w:lineRule="auto"/>
              <w:rPr>
                <w:rFonts w:ascii="Arial" w:hAnsi="Arial" w:cs="Arial"/>
                <w:sz w:val="22"/>
                <w:szCs w:val="22"/>
              </w:rPr>
            </w:pPr>
            <w:r w:rsidRPr="00DF2116">
              <w:rPr>
                <w:rFonts w:ascii="Arial" w:hAnsi="Arial" w:cs="Arial"/>
                <w:sz w:val="22"/>
                <w:szCs w:val="22"/>
              </w:rPr>
              <w:t xml:space="preserve">SWOT Communications </w:t>
            </w:r>
            <w:proofErr w:type="spellStart"/>
            <w:r w:rsidRPr="00DF2116">
              <w:rPr>
                <w:rFonts w:ascii="Arial" w:hAnsi="Arial" w:cs="Arial"/>
                <w:sz w:val="22"/>
                <w:szCs w:val="22"/>
              </w:rPr>
              <w:t>Sdn</w:t>
            </w:r>
            <w:proofErr w:type="spellEnd"/>
            <w:r w:rsidRPr="00DF2116">
              <w:rPr>
                <w:rFonts w:ascii="Arial" w:hAnsi="Arial" w:cs="Arial"/>
                <w:sz w:val="22"/>
                <w:szCs w:val="22"/>
              </w:rPr>
              <w:t xml:space="preserve"> </w:t>
            </w:r>
            <w:proofErr w:type="spellStart"/>
            <w:r w:rsidRPr="00DF2116">
              <w:rPr>
                <w:rFonts w:ascii="Arial" w:hAnsi="Arial" w:cs="Arial"/>
                <w:sz w:val="22"/>
                <w:szCs w:val="22"/>
              </w:rPr>
              <w:t>Bhd</w:t>
            </w:r>
            <w:proofErr w:type="spellEnd"/>
            <w:r w:rsidRPr="00DF2116">
              <w:rPr>
                <w:rFonts w:ascii="Arial" w:hAnsi="Arial" w:cs="Arial"/>
                <w:sz w:val="22"/>
                <w:szCs w:val="22"/>
              </w:rPr>
              <w:t xml:space="preserve"> </w:t>
            </w:r>
          </w:p>
          <w:p w14:paraId="24C45E92" w14:textId="77777777" w:rsidR="00DF2116" w:rsidRDefault="00DF2116" w:rsidP="00126752">
            <w:pPr>
              <w:autoSpaceDE w:val="0"/>
              <w:autoSpaceDN w:val="0"/>
              <w:adjustRightInd w:val="0"/>
              <w:spacing w:line="276" w:lineRule="auto"/>
              <w:rPr>
                <w:rFonts w:ascii="Arial" w:hAnsi="Arial" w:cs="Arial"/>
                <w:sz w:val="22"/>
                <w:szCs w:val="22"/>
              </w:rPr>
            </w:pPr>
            <w:r w:rsidRPr="00DF2116">
              <w:rPr>
                <w:rFonts w:ascii="Arial" w:hAnsi="Arial" w:cs="Arial"/>
                <w:sz w:val="22"/>
                <w:szCs w:val="22"/>
              </w:rPr>
              <w:t xml:space="preserve">Vino Nair </w:t>
            </w:r>
          </w:p>
          <w:p w14:paraId="143614DE" w14:textId="77777777" w:rsidR="00DF2116" w:rsidRDefault="00DF2116" w:rsidP="00126752">
            <w:pPr>
              <w:autoSpaceDE w:val="0"/>
              <w:autoSpaceDN w:val="0"/>
              <w:adjustRightInd w:val="0"/>
              <w:spacing w:line="276" w:lineRule="auto"/>
              <w:rPr>
                <w:rFonts w:ascii="Arial" w:hAnsi="Arial" w:cs="Arial"/>
                <w:sz w:val="22"/>
                <w:szCs w:val="22"/>
              </w:rPr>
            </w:pPr>
            <w:r w:rsidRPr="00DF2116">
              <w:rPr>
                <w:rFonts w:ascii="Arial" w:hAnsi="Arial" w:cs="Arial"/>
                <w:sz w:val="22"/>
                <w:szCs w:val="22"/>
              </w:rPr>
              <w:t xml:space="preserve">Tel: 016 365 6268 </w:t>
            </w:r>
          </w:p>
          <w:p w14:paraId="7D37006A" w14:textId="1C6CC7B4" w:rsidR="00FE2231" w:rsidRPr="00FE2231" w:rsidRDefault="00DF2116" w:rsidP="00126752">
            <w:pPr>
              <w:autoSpaceDE w:val="0"/>
              <w:autoSpaceDN w:val="0"/>
              <w:adjustRightInd w:val="0"/>
              <w:spacing w:line="276" w:lineRule="auto"/>
              <w:rPr>
                <w:rFonts w:ascii="Arial" w:hAnsi="Arial" w:cs="Arial"/>
                <w:sz w:val="22"/>
                <w:szCs w:val="22"/>
              </w:rPr>
            </w:pPr>
            <w:r w:rsidRPr="00DF2116">
              <w:rPr>
                <w:rFonts w:ascii="Arial" w:hAnsi="Arial" w:cs="Arial"/>
                <w:sz w:val="22"/>
                <w:szCs w:val="22"/>
              </w:rPr>
              <w:t xml:space="preserve">Email: </w:t>
            </w:r>
            <w:hyperlink r:id="rId25" w:history="1">
              <w:r w:rsidRPr="009C4B07">
                <w:rPr>
                  <w:rStyle w:val="Hyperlink"/>
                  <w:rFonts w:ascii="Arial" w:hAnsi="Arial" w:cs="Arial"/>
                  <w:sz w:val="22"/>
                  <w:szCs w:val="22"/>
                </w:rPr>
                <w:t>vino@swotcommunications.com</w:t>
              </w:r>
            </w:hyperlink>
            <w:r>
              <w:rPr>
                <w:rFonts w:ascii="Arial" w:hAnsi="Arial" w:cs="Arial"/>
                <w:sz w:val="22"/>
                <w:szCs w:val="22"/>
              </w:rPr>
              <w:t xml:space="preserve"> </w:t>
            </w:r>
          </w:p>
        </w:tc>
      </w:tr>
    </w:tbl>
    <w:p w14:paraId="272DCB37" w14:textId="77777777" w:rsidR="00FE2231" w:rsidRPr="00FE2231" w:rsidRDefault="00FE2231" w:rsidP="00FE2231">
      <w:pPr>
        <w:spacing w:line="276" w:lineRule="auto"/>
        <w:rPr>
          <w:rFonts w:ascii="Arial" w:hAnsi="Arial" w:cs="Arial"/>
          <w:sz w:val="22"/>
          <w:szCs w:val="22"/>
          <w:lang w:val="en-GB"/>
        </w:rPr>
      </w:pPr>
    </w:p>
    <w:p w14:paraId="22D9B913" w14:textId="77777777" w:rsidR="00FE2231" w:rsidRPr="00FE2231" w:rsidRDefault="00FE2231" w:rsidP="00FE2231">
      <w:pPr>
        <w:spacing w:line="276" w:lineRule="auto"/>
        <w:rPr>
          <w:rFonts w:ascii="Arial" w:hAnsi="Arial" w:cs="Arial"/>
          <w:sz w:val="22"/>
          <w:szCs w:val="22"/>
          <w:lang w:val="en-GB"/>
        </w:rPr>
      </w:pPr>
    </w:p>
    <w:p w14:paraId="159DDB4E" w14:textId="77777777" w:rsidR="00FE2231" w:rsidRPr="00FE2231" w:rsidRDefault="00FE2231">
      <w:pPr>
        <w:rPr>
          <w:rFonts w:ascii="Arial" w:hAnsi="Arial" w:cs="Arial"/>
          <w:sz w:val="22"/>
          <w:szCs w:val="22"/>
        </w:rPr>
      </w:pPr>
    </w:p>
    <w:sectPr w:rsidR="00FE2231" w:rsidRPr="00FE2231">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EBD6" w14:textId="77777777" w:rsidR="003C17C8" w:rsidRDefault="003C17C8" w:rsidP="00FE2231">
      <w:r>
        <w:separator/>
      </w:r>
    </w:p>
  </w:endnote>
  <w:endnote w:type="continuationSeparator" w:id="0">
    <w:p w14:paraId="38E51217" w14:textId="77777777" w:rsidR="003C17C8" w:rsidRDefault="003C17C8"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poA">
    <w:altName w:val="Times New Roman"/>
    <w:charset w:val="00"/>
    <w:family w:val="auto"/>
    <w:pitch w:val="variable"/>
    <w:sig w:usb0="800000AF" w:usb1="0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3B2F" w14:textId="77777777" w:rsidR="003C17C8" w:rsidRDefault="003C17C8" w:rsidP="00FE2231">
      <w:r>
        <w:separator/>
      </w:r>
    </w:p>
  </w:footnote>
  <w:footnote w:type="continuationSeparator" w:id="0">
    <w:p w14:paraId="1A2F9ED6" w14:textId="77777777" w:rsidR="003C17C8" w:rsidRDefault="003C17C8" w:rsidP="00FE2231">
      <w:r>
        <w:continuationSeparator/>
      </w:r>
    </w:p>
  </w:footnote>
  <w:footnote w:id="1">
    <w:p w14:paraId="2B6765F7" w14:textId="77777777" w:rsidR="00084C67" w:rsidRPr="00504D7F" w:rsidRDefault="00084C67" w:rsidP="00084C67">
      <w:pPr>
        <w:pStyle w:val="Default"/>
        <w:rPr>
          <w:rFonts w:ascii="Arial" w:eastAsia="Times New Roman" w:hAnsi="Arial" w:cs="Arial"/>
          <w:noProof/>
          <w:color w:val="auto"/>
          <w:sz w:val="18"/>
          <w:szCs w:val="20"/>
          <w:lang w:eastAsia="en-SG"/>
        </w:rPr>
      </w:pPr>
      <w:r w:rsidRPr="00504D7F">
        <w:rPr>
          <w:rStyle w:val="FootnoteReference"/>
          <w:rFonts w:ascii="Arial" w:hAnsi="Arial" w:cs="Arial"/>
          <w:sz w:val="18"/>
          <w:szCs w:val="20"/>
        </w:rPr>
        <w:footnoteRef/>
      </w:r>
      <w:r w:rsidRPr="00504D7F">
        <w:rPr>
          <w:rFonts w:ascii="Arial" w:hAnsi="Arial" w:cs="Arial"/>
          <w:sz w:val="18"/>
          <w:szCs w:val="20"/>
        </w:rPr>
        <w:t xml:space="preserve"> </w:t>
      </w:r>
      <w:r w:rsidRPr="00504D7F">
        <w:rPr>
          <w:rFonts w:ascii="Arial" w:eastAsia="Times New Roman" w:hAnsi="Arial" w:cs="Arial"/>
          <w:noProof/>
          <w:color w:val="auto"/>
          <w:sz w:val="18"/>
          <w:szCs w:val="20"/>
          <w:lang w:eastAsia="en-SG"/>
        </w:rPr>
        <w:t xml:space="preserve">Data from Futuresource Quarterly Market Insight Reports. Sell-in volumes, representing at least 95% of the worldwide market, are collected from manufacturers each quarter. Data is cross-checked with inputs from distribution channels and component suppliers. This data collection methodology enables Futuresource to accurately size the Projectors Market and provide detailed brand, specification and application shares in over 66 countries worldwide. </w:t>
      </w:r>
    </w:p>
    <w:p w14:paraId="38BF7FCF" w14:textId="77777777" w:rsidR="00084C67" w:rsidRDefault="00084C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E3FA" w14:textId="77777777" w:rsidR="00FE2231" w:rsidRDefault="00FE2231">
    <w:pPr>
      <w:pStyle w:val="Header"/>
    </w:pPr>
    <w:r>
      <w:rPr>
        <w:noProof/>
        <w:lang w:val="en-GB" w:eastAsia="en-GB"/>
      </w:rPr>
      <w:drawing>
        <wp:inline distT="0" distB="0" distL="0" distR="0" wp14:anchorId="3F8A9A79" wp14:editId="4354E87A">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4DBBC0C" w14:textId="77777777" w:rsidR="00FE2231" w:rsidRDefault="00FE2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31"/>
    <w:rsid w:val="00033AF3"/>
    <w:rsid w:val="00054B07"/>
    <w:rsid w:val="00057319"/>
    <w:rsid w:val="00084C67"/>
    <w:rsid w:val="000A294D"/>
    <w:rsid w:val="000D1929"/>
    <w:rsid w:val="00110C2E"/>
    <w:rsid w:val="00111EBE"/>
    <w:rsid w:val="00122BD1"/>
    <w:rsid w:val="00173043"/>
    <w:rsid w:val="001731A5"/>
    <w:rsid w:val="001738EF"/>
    <w:rsid w:val="0018453A"/>
    <w:rsid w:val="001C1743"/>
    <w:rsid w:val="001F0B74"/>
    <w:rsid w:val="002420BA"/>
    <w:rsid w:val="00246142"/>
    <w:rsid w:val="00256DDE"/>
    <w:rsid w:val="00267C11"/>
    <w:rsid w:val="00287D75"/>
    <w:rsid w:val="002B57A7"/>
    <w:rsid w:val="002D17E2"/>
    <w:rsid w:val="002E425A"/>
    <w:rsid w:val="0031467E"/>
    <w:rsid w:val="00320702"/>
    <w:rsid w:val="003233D1"/>
    <w:rsid w:val="003478D9"/>
    <w:rsid w:val="0035783E"/>
    <w:rsid w:val="003A07CC"/>
    <w:rsid w:val="003C17C8"/>
    <w:rsid w:val="003C1993"/>
    <w:rsid w:val="003F3641"/>
    <w:rsid w:val="00436E34"/>
    <w:rsid w:val="004441D8"/>
    <w:rsid w:val="00445E4E"/>
    <w:rsid w:val="004B5447"/>
    <w:rsid w:val="004C5F57"/>
    <w:rsid w:val="00504D7F"/>
    <w:rsid w:val="00586EE5"/>
    <w:rsid w:val="00590C4A"/>
    <w:rsid w:val="005B0FDA"/>
    <w:rsid w:val="005C2723"/>
    <w:rsid w:val="005C3706"/>
    <w:rsid w:val="005D7AA3"/>
    <w:rsid w:val="005E4B02"/>
    <w:rsid w:val="005F5BBB"/>
    <w:rsid w:val="006200E7"/>
    <w:rsid w:val="00643B22"/>
    <w:rsid w:val="006472B9"/>
    <w:rsid w:val="006C3691"/>
    <w:rsid w:val="006D7580"/>
    <w:rsid w:val="00716087"/>
    <w:rsid w:val="007169A2"/>
    <w:rsid w:val="007234DA"/>
    <w:rsid w:val="0075255E"/>
    <w:rsid w:val="00756A4C"/>
    <w:rsid w:val="0079227A"/>
    <w:rsid w:val="00793994"/>
    <w:rsid w:val="007B5130"/>
    <w:rsid w:val="007C4BE5"/>
    <w:rsid w:val="00805FCF"/>
    <w:rsid w:val="00822FBE"/>
    <w:rsid w:val="008819DE"/>
    <w:rsid w:val="008F6808"/>
    <w:rsid w:val="00927648"/>
    <w:rsid w:val="00936C19"/>
    <w:rsid w:val="00943245"/>
    <w:rsid w:val="0096360F"/>
    <w:rsid w:val="0097022A"/>
    <w:rsid w:val="0097419F"/>
    <w:rsid w:val="00990970"/>
    <w:rsid w:val="00993B4D"/>
    <w:rsid w:val="009C1016"/>
    <w:rsid w:val="009C41B9"/>
    <w:rsid w:val="009F3DDA"/>
    <w:rsid w:val="009F7F55"/>
    <w:rsid w:val="00A359D2"/>
    <w:rsid w:val="00A4446D"/>
    <w:rsid w:val="00A45915"/>
    <w:rsid w:val="00A638F7"/>
    <w:rsid w:val="00AA4633"/>
    <w:rsid w:val="00AB56A0"/>
    <w:rsid w:val="00AC251D"/>
    <w:rsid w:val="00B40469"/>
    <w:rsid w:val="00B45DA3"/>
    <w:rsid w:val="00B56471"/>
    <w:rsid w:val="00B633E3"/>
    <w:rsid w:val="00B91575"/>
    <w:rsid w:val="00B95463"/>
    <w:rsid w:val="00B95B69"/>
    <w:rsid w:val="00BA2123"/>
    <w:rsid w:val="00C118DF"/>
    <w:rsid w:val="00C44CC2"/>
    <w:rsid w:val="00C4590B"/>
    <w:rsid w:val="00C47208"/>
    <w:rsid w:val="00C55C0B"/>
    <w:rsid w:val="00C64929"/>
    <w:rsid w:val="00C9680C"/>
    <w:rsid w:val="00CC7F3B"/>
    <w:rsid w:val="00CD140E"/>
    <w:rsid w:val="00D23B7F"/>
    <w:rsid w:val="00D3692C"/>
    <w:rsid w:val="00D456C4"/>
    <w:rsid w:val="00D55B11"/>
    <w:rsid w:val="00D71AD3"/>
    <w:rsid w:val="00D85A11"/>
    <w:rsid w:val="00D865A4"/>
    <w:rsid w:val="00D91636"/>
    <w:rsid w:val="00D97561"/>
    <w:rsid w:val="00DD6B76"/>
    <w:rsid w:val="00DF051A"/>
    <w:rsid w:val="00DF2116"/>
    <w:rsid w:val="00E03BB9"/>
    <w:rsid w:val="00E1055D"/>
    <w:rsid w:val="00E15BA7"/>
    <w:rsid w:val="00E3322D"/>
    <w:rsid w:val="00E510C4"/>
    <w:rsid w:val="00E862EB"/>
    <w:rsid w:val="00EC402F"/>
    <w:rsid w:val="00EC4A7A"/>
    <w:rsid w:val="00ED16D8"/>
    <w:rsid w:val="00EE0FDC"/>
    <w:rsid w:val="00F03C01"/>
    <w:rsid w:val="00F04C70"/>
    <w:rsid w:val="00F66BE9"/>
    <w:rsid w:val="00F717EC"/>
    <w:rsid w:val="00F730C0"/>
    <w:rsid w:val="00FA1129"/>
    <w:rsid w:val="00FB769E"/>
    <w:rsid w:val="00FE2231"/>
    <w:rsid w:val="00FE29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5C81"/>
  <w15:docId w15:val="{EDCCFE77-B3D3-4C03-AE7F-FE4F4AA5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99"/>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NormalWeb">
    <w:name w:val="Normal (Web)"/>
    <w:basedOn w:val="Normal"/>
    <w:uiPriority w:val="99"/>
    <w:semiHidden/>
    <w:unhideWhenUsed/>
    <w:rsid w:val="005C3706"/>
    <w:pPr>
      <w:spacing w:before="100" w:beforeAutospacing="1" w:after="100" w:afterAutospacing="1"/>
    </w:pPr>
    <w:rPr>
      <w:rFonts w:ascii="Times New Roman" w:hAnsi="Times New Roman"/>
      <w:lang w:val="en-SG" w:eastAsia="en-SG"/>
    </w:rPr>
  </w:style>
  <w:style w:type="paragraph" w:customStyle="1" w:styleId="Default">
    <w:name w:val="Default"/>
    <w:rsid w:val="00AB56A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2919"/>
    <w:rPr>
      <w:b/>
      <w:bCs/>
    </w:rPr>
  </w:style>
  <w:style w:type="character" w:customStyle="1" w:styleId="CommentSubjectChar">
    <w:name w:val="Comment Subject Char"/>
    <w:basedOn w:val="CommentTextChar"/>
    <w:link w:val="CommentSubject"/>
    <w:uiPriority w:val="99"/>
    <w:semiHidden/>
    <w:rsid w:val="00FE2919"/>
    <w:rPr>
      <w:rFonts w:ascii="Cambria" w:eastAsia="Times New Roman" w:hAnsi="Cambria" w:cs="Times New Roman"/>
      <w:b/>
      <w:bCs/>
      <w:sz w:val="20"/>
      <w:szCs w:val="20"/>
      <w:lang w:val="en-US"/>
    </w:rPr>
  </w:style>
  <w:style w:type="table" w:styleId="TableGrid">
    <w:name w:val="Table Grid"/>
    <w:basedOn w:val="TableNormal"/>
    <w:uiPriority w:val="59"/>
    <w:rsid w:val="00AA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4C67"/>
    <w:rPr>
      <w:sz w:val="20"/>
      <w:szCs w:val="20"/>
    </w:rPr>
  </w:style>
  <w:style w:type="character" w:customStyle="1" w:styleId="FootnoteTextChar">
    <w:name w:val="Footnote Text Char"/>
    <w:basedOn w:val="DefaultParagraphFont"/>
    <w:link w:val="FootnoteText"/>
    <w:uiPriority w:val="99"/>
    <w:semiHidden/>
    <w:rsid w:val="00084C67"/>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084C67"/>
    <w:rPr>
      <w:vertAlign w:val="superscript"/>
    </w:rPr>
  </w:style>
  <w:style w:type="character" w:styleId="UnresolvedMention">
    <w:name w:val="Unresolved Mention"/>
    <w:basedOn w:val="DefaultParagraphFont"/>
    <w:uiPriority w:val="99"/>
    <w:semiHidden/>
    <w:unhideWhenUsed/>
    <w:rsid w:val="00DF2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5230">
      <w:bodyDiv w:val="1"/>
      <w:marLeft w:val="0"/>
      <w:marRight w:val="0"/>
      <w:marTop w:val="0"/>
      <w:marBottom w:val="0"/>
      <w:divBdr>
        <w:top w:val="none" w:sz="0" w:space="0" w:color="auto"/>
        <w:left w:val="none" w:sz="0" w:space="0" w:color="auto"/>
        <w:bottom w:val="none" w:sz="0" w:space="0" w:color="auto"/>
        <w:right w:val="none" w:sz="0" w:space="0" w:color="auto"/>
      </w:divBdr>
    </w:div>
    <w:div w:id="17865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son.com.my/projectors" TargetMode="External"/><Relationship Id="rId18" Type="http://schemas.openxmlformats.org/officeDocument/2006/relationships/hyperlink" Target="https://www.epson.com.my/3LCD-technology?pg=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pson.com.sg" TargetMode="External"/><Relationship Id="rId7" Type="http://schemas.openxmlformats.org/officeDocument/2006/relationships/webSettings" Target="webSettings.xml"/><Relationship Id="rId12" Type="http://schemas.openxmlformats.org/officeDocument/2006/relationships/hyperlink" Target="https://www.epson.com.my/business-solutions" TargetMode="External"/><Relationship Id="rId17" Type="http://schemas.openxmlformats.org/officeDocument/2006/relationships/hyperlink" Target="https://www.epson.com.my/For-Home/Projectors/Home-Theatre/Epson-Home-Theatre-TW5650-Wireless-2D-3D-Full-HD-1080p-3LCD-Projector/p/V11H852052" TargetMode="External"/><Relationship Id="rId25" Type="http://schemas.openxmlformats.org/officeDocument/2006/relationships/hyperlink" Target="mailto:vino@swotcommunications.com" TargetMode="External"/><Relationship Id="rId2" Type="http://schemas.openxmlformats.org/officeDocument/2006/relationships/customXml" Target="../customXml/item2.xml"/><Relationship Id="rId16" Type="http://schemas.openxmlformats.org/officeDocument/2006/relationships/hyperlink" Target="https://www.epson.com.my/High-Brightness/Epson-L1755UNL-Laser-WUXGA-3LCD-Projector-without-Lens/p/V11H892852" TargetMode="External"/><Relationship Id="rId20" Type="http://schemas.openxmlformats.org/officeDocument/2006/relationships/hyperlink" Target="http://global.eps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ltchua@emsb.epson.com.my" TargetMode="External"/><Relationship Id="rId5" Type="http://schemas.openxmlformats.org/officeDocument/2006/relationships/styles" Target="styles.xml"/><Relationship Id="rId15" Type="http://schemas.openxmlformats.org/officeDocument/2006/relationships/hyperlink" Target="https://www.epson.com.my/Projectors/Corporate-and-Education/c/w310my" TargetMode="External"/><Relationship Id="rId23" Type="http://schemas.openxmlformats.org/officeDocument/2006/relationships/hyperlink" Target="http://www.facebook.com.my/EpsonMalaysia"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epson.com.my/business-solut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pson.com.my/homeprojector" TargetMode="External"/><Relationship Id="rId22" Type="http://schemas.openxmlformats.org/officeDocument/2006/relationships/hyperlink" Target="http://www.epson.com.m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2.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C5F55-B17E-463F-B324-D277597B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Vino Nair</cp:lastModifiedBy>
  <cp:revision>2</cp:revision>
  <dcterms:created xsi:type="dcterms:W3CDTF">2018-06-19T08:25:00Z</dcterms:created>
  <dcterms:modified xsi:type="dcterms:W3CDTF">2018-06-19T08:25:00Z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