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352A6" w14:textId="06A0C0F1" w:rsidR="003B27ED" w:rsidRDefault="00E422A5" w:rsidP="003B27ED">
      <w:pPr>
        <w:pStyle w:val="D-datum"/>
      </w:pPr>
      <w:r>
        <w:t>Pressmeddelande 19</w:t>
      </w:r>
      <w:bookmarkStart w:id="0" w:name="_GoBack"/>
      <w:bookmarkEnd w:id="0"/>
      <w:r w:rsidR="003B27ED">
        <w:t xml:space="preserve"> september 2011</w:t>
      </w:r>
    </w:p>
    <w:p w14:paraId="06DA733E" w14:textId="77777777" w:rsidR="00F66EE4" w:rsidRDefault="00F66EE4" w:rsidP="003C7CD3">
      <w:pPr>
        <w:pStyle w:val="D-Rubrik"/>
      </w:pPr>
    </w:p>
    <w:p w14:paraId="4C63CC84" w14:textId="23B2F187" w:rsidR="003C7CD3" w:rsidRPr="008067F4" w:rsidRDefault="003C7CD3" w:rsidP="003C7CD3">
      <w:pPr>
        <w:pStyle w:val="D-Rubrik"/>
      </w:pPr>
      <w:r>
        <w:t xml:space="preserve">Åre </w:t>
      </w:r>
      <w:r w:rsidR="005F2592">
        <w:t xml:space="preserve">är </w:t>
      </w:r>
      <w:r w:rsidR="00E607A6">
        <w:t>Center</w:t>
      </w:r>
      <w:r w:rsidR="00006D8F">
        <w:t>partiets</w:t>
      </w:r>
      <w:r>
        <w:t xml:space="preserve"> val när ny partiledare utses</w:t>
      </w:r>
    </w:p>
    <w:p w14:paraId="18729F92" w14:textId="77777777" w:rsidR="003B27ED" w:rsidRDefault="003B27ED" w:rsidP="003C7CD3">
      <w:pPr>
        <w:rPr>
          <w:rFonts w:ascii="Arial" w:hAnsi="Arial" w:cs="Arial"/>
          <w:b/>
          <w:szCs w:val="20"/>
        </w:rPr>
      </w:pPr>
    </w:p>
    <w:p w14:paraId="2D300066" w14:textId="10CB2CB9" w:rsidR="003C7CD3" w:rsidRPr="00F66EE4" w:rsidRDefault="003C7CD3" w:rsidP="003C7CD3">
      <w:pPr>
        <w:rPr>
          <w:rFonts w:ascii="Arial" w:hAnsi="Arial" w:cs="Arial"/>
          <w:b/>
          <w:szCs w:val="20"/>
        </w:rPr>
      </w:pPr>
      <w:r w:rsidRPr="00F66EE4">
        <w:rPr>
          <w:rFonts w:ascii="Arial" w:hAnsi="Arial" w:cs="Arial"/>
          <w:b/>
          <w:szCs w:val="20"/>
        </w:rPr>
        <w:t xml:space="preserve">Centerpartiets </w:t>
      </w:r>
      <w:r w:rsidR="00051B15">
        <w:rPr>
          <w:rFonts w:ascii="Arial" w:hAnsi="Arial" w:cs="Arial"/>
          <w:b/>
          <w:szCs w:val="20"/>
        </w:rPr>
        <w:t>rikss</w:t>
      </w:r>
      <w:r w:rsidRPr="00F66EE4">
        <w:rPr>
          <w:rFonts w:ascii="Arial" w:hAnsi="Arial" w:cs="Arial"/>
          <w:b/>
          <w:szCs w:val="20"/>
        </w:rPr>
        <w:t xml:space="preserve">tämma i Åre 22-25 september förstärker Åres position som en av norra Europas största mötesorter. 1 100 personer kommer till fjällbyn när partiet sätter sin framtida politik och väljer ny partiledare.  </w:t>
      </w:r>
    </w:p>
    <w:p w14:paraId="258C0C1E" w14:textId="77777777" w:rsidR="003C7CD3" w:rsidRPr="00776883" w:rsidRDefault="003C7CD3" w:rsidP="003C7CD3">
      <w:pPr>
        <w:rPr>
          <w:sz w:val="22"/>
          <w:szCs w:val="22"/>
        </w:rPr>
      </w:pPr>
    </w:p>
    <w:p w14:paraId="214C946F" w14:textId="54FE474E" w:rsidR="003C7CD3" w:rsidRPr="00776883" w:rsidRDefault="003C7CD3" w:rsidP="003C7CD3">
      <w:pPr>
        <w:pStyle w:val="D-Brdtext"/>
      </w:pPr>
      <w:r w:rsidRPr="00776883">
        <w:t>Den 22-25 september håller Centerpartiet sin partistämma i Åre. Cirka 1 100 personer, varav cirka 550 deltar i själva stämman, kommer till ett Åre i höstskrud för att bl</w:t>
      </w:r>
      <w:r w:rsidR="00DA741F">
        <w:t xml:space="preserve">and annat välja ny partiledare. </w:t>
      </w:r>
      <w:r w:rsidRPr="00776883">
        <w:t>Eva Hellstrand (c) är Kommunstyrelsens ordförande i Åre Kommun och hon har arbetat internt i partiet för att mötet skall gå av stapeln i Åre.</w:t>
      </w:r>
    </w:p>
    <w:p w14:paraId="11E72E7C" w14:textId="77777777" w:rsidR="003C7CD3" w:rsidRPr="00776883" w:rsidRDefault="003C7CD3" w:rsidP="003C7CD3">
      <w:pPr>
        <w:pStyle w:val="D-Brdtext"/>
      </w:pPr>
    </w:p>
    <w:p w14:paraId="6CEEFB73" w14:textId="33E1C258" w:rsidR="003C7CD3" w:rsidRPr="00776883" w:rsidRDefault="00907F1E" w:rsidP="003C7CD3">
      <w:pPr>
        <w:pStyle w:val="D-Brdtext"/>
      </w:pPr>
      <w:r>
        <w:t xml:space="preserve">– </w:t>
      </w:r>
      <w:r w:rsidR="00463CC3">
        <w:t xml:space="preserve">Jag vill att det ska hållas så många stora möten </w:t>
      </w:r>
      <w:r w:rsidR="006C7A3C">
        <w:t>som möjligt i Åre och eftersom jag är centerpartist så v</w:t>
      </w:r>
      <w:r w:rsidR="00463CC3">
        <w:t>ill</w:t>
      </w:r>
      <w:r w:rsidR="00C21AB1">
        <w:t>e</w:t>
      </w:r>
      <w:r w:rsidR="00463CC3">
        <w:t xml:space="preserve"> </w:t>
      </w:r>
      <w:r w:rsidR="00C21AB1">
        <w:t xml:space="preserve">jag gärna att Centerpartiet skulle </w:t>
      </w:r>
      <w:r w:rsidR="00463CC3">
        <w:t>vara först med att ha sin riksstämma i Åre</w:t>
      </w:r>
      <w:r>
        <w:t xml:space="preserve">, </w:t>
      </w:r>
      <w:r w:rsidR="006C7A3C">
        <w:t xml:space="preserve">och så blev det ju också, </w:t>
      </w:r>
      <w:r>
        <w:t>s</w:t>
      </w:r>
      <w:r w:rsidR="003C7CD3" w:rsidRPr="00776883">
        <w:t>äger Eva Hellstrand.</w:t>
      </w:r>
    </w:p>
    <w:p w14:paraId="273151A8" w14:textId="77777777" w:rsidR="003C7CD3" w:rsidRPr="00776883" w:rsidRDefault="003C7CD3" w:rsidP="003C7CD3">
      <w:pPr>
        <w:pStyle w:val="D-Brdtext"/>
      </w:pPr>
    </w:p>
    <w:p w14:paraId="2A165CA5" w14:textId="77777777" w:rsidR="003C7CD3" w:rsidRPr="00776883" w:rsidRDefault="003C7CD3" w:rsidP="003C7CD3">
      <w:pPr>
        <w:pStyle w:val="D-Brdtext"/>
      </w:pPr>
      <w:r w:rsidRPr="00776883">
        <w:t xml:space="preserve">Eva känner till de effekter möten har för en ort som Åre. Övernattningar på hotellen, lokala transporter med taxi och buss, shopping i butikerna och restaurangbesök är alla viktiga delar för en kongressgäst på en ort. </w:t>
      </w:r>
    </w:p>
    <w:p w14:paraId="36ECEBC7" w14:textId="77777777" w:rsidR="003C7CD3" w:rsidRPr="00776883" w:rsidRDefault="003C7CD3" w:rsidP="003C7CD3">
      <w:pPr>
        <w:pStyle w:val="D-Brdtext"/>
      </w:pPr>
    </w:p>
    <w:p w14:paraId="51E2D45E" w14:textId="40DAF9A2" w:rsidR="003C7CD3" w:rsidRPr="00776883" w:rsidRDefault="003C7CD3" w:rsidP="003B27ED">
      <w:pPr>
        <w:pStyle w:val="D-Brdtext"/>
      </w:pPr>
      <w:r w:rsidRPr="00776883">
        <w:t xml:space="preserve">För Åre som destination är möten, framförallt under barmarksperioden när Åre har stor ledig kapacitet, ett </w:t>
      </w:r>
      <w:r w:rsidR="005F2592">
        <w:t>viktigt område</w:t>
      </w:r>
      <w:r w:rsidRPr="00776883">
        <w:t xml:space="preserve">. Möten ger en ökning av besökare på årsbasis vilket bidrar både till att öka Åres attraktionskraft som norra Europas </w:t>
      </w:r>
      <w:r w:rsidR="008F607D">
        <w:t>mest attraktiva</w:t>
      </w:r>
      <w:r w:rsidRPr="00776883">
        <w:t xml:space="preserve"> året-runt-destination och till att öka</w:t>
      </w:r>
      <w:r w:rsidR="009410AA">
        <w:t xml:space="preserve"> arbetstillfällen som bidrar till en attraktiv livsmiljö för Åre kommuns invånare.</w:t>
      </w:r>
      <w:r w:rsidR="00DA741F">
        <w:t xml:space="preserve"> </w:t>
      </w:r>
      <w:r w:rsidRPr="00776883">
        <w:t>Malin Steffensen på Åre Convention Bureau arbetar dagligen med att få lokala värdar så som Eva Hellstrand att ta organisationer i sina nätverk till Åre för att mötas.</w:t>
      </w:r>
    </w:p>
    <w:p w14:paraId="05F9F976" w14:textId="77777777" w:rsidR="003C7CD3" w:rsidRPr="00776883" w:rsidRDefault="003C7CD3" w:rsidP="003B27ED">
      <w:pPr>
        <w:pStyle w:val="D-Brdtext"/>
      </w:pPr>
    </w:p>
    <w:p w14:paraId="61E3D924" w14:textId="5590C533" w:rsidR="003C7CD3" w:rsidRDefault="00907F1E" w:rsidP="003B27ED">
      <w:pPr>
        <w:pStyle w:val="D-Brdtext"/>
      </w:pPr>
      <w:r>
        <w:t>– Det är</w:t>
      </w:r>
      <w:r w:rsidR="003C7CD3" w:rsidRPr="00776883">
        <w:t xml:space="preserve"> extra roligt att Centerpartiet befinner sig i Åre för ett så viktigt beslut som val av ny partiledare och det visar att vi erbjuder en b</w:t>
      </w:r>
      <w:r w:rsidR="00CD0997">
        <w:t>ra produkt, säger Malin Steffen</w:t>
      </w:r>
      <w:r w:rsidR="003C7CD3" w:rsidRPr="00776883">
        <w:t xml:space="preserve">sen. </w:t>
      </w:r>
    </w:p>
    <w:p w14:paraId="4051AD50" w14:textId="77777777" w:rsidR="003B27ED" w:rsidRDefault="003B27ED" w:rsidP="003B27ED">
      <w:pPr>
        <w:pStyle w:val="D-Brdtext"/>
        <w:rPr>
          <w:rFonts w:eastAsia="Times New Roman" w:cs="Times New Roman"/>
          <w:sz w:val="18"/>
          <w:szCs w:val="18"/>
        </w:rPr>
      </w:pPr>
    </w:p>
    <w:p w14:paraId="34EB420D" w14:textId="4D3FF421" w:rsidR="003B27ED" w:rsidRDefault="003B27ED" w:rsidP="003B27ED">
      <w:pPr>
        <w:pStyle w:val="D-Brdtext"/>
        <w:rPr>
          <w:szCs w:val="20"/>
        </w:rPr>
      </w:pPr>
      <w:r w:rsidRPr="003B27ED">
        <w:rPr>
          <w:rFonts w:eastAsia="Times New Roman" w:cs="Times New Roman"/>
          <w:szCs w:val="20"/>
        </w:rPr>
        <w:t>Partistämman hålls vartannat år och är Centerpartiets högsta beslutande organ. Stämman fattar beslut om partiets framtida politik och utser partiets främsta företrädare.</w:t>
      </w:r>
      <w:r w:rsidR="00F66EE4">
        <w:rPr>
          <w:rFonts w:eastAsia="Times New Roman" w:cs="Times New Roman"/>
          <w:szCs w:val="20"/>
        </w:rPr>
        <w:t xml:space="preserve"> </w:t>
      </w:r>
      <w:r w:rsidRPr="003B27ED">
        <w:rPr>
          <w:szCs w:val="20"/>
        </w:rPr>
        <w:t xml:space="preserve">Stämman är ett Miljödiplomerat arrangemang enligt Håll Sverige Rents kriterier och hålls på det Svanenmärkta hotellet Holiday Club Åre. </w:t>
      </w:r>
    </w:p>
    <w:p w14:paraId="29856D0F" w14:textId="77777777" w:rsidR="00F66EE4" w:rsidRDefault="00F66EE4" w:rsidP="003B27ED">
      <w:pPr>
        <w:pStyle w:val="D-Brdtext"/>
        <w:rPr>
          <w:szCs w:val="20"/>
        </w:rPr>
      </w:pPr>
    </w:p>
    <w:p w14:paraId="16279060" w14:textId="77777777" w:rsidR="00F66EE4" w:rsidRPr="00F66EE4" w:rsidRDefault="00F66EE4" w:rsidP="00F66EE4">
      <w:pPr>
        <w:pStyle w:val="D-Brdtext"/>
        <w:rPr>
          <w:rFonts w:cs="Arial"/>
          <w:szCs w:val="20"/>
        </w:rPr>
      </w:pPr>
      <w:r w:rsidRPr="00F66EE4">
        <w:rPr>
          <w:rFonts w:cs="Arial"/>
          <w:szCs w:val="20"/>
        </w:rPr>
        <w:t>Åre har tidigare varit värd för möten som Euro Atlantiska Partnerskapsrådet/NATOs säkerhetsforum i maj 2005, ENCORE/EUs miljökonferens i juni 2006 och i samband med Sveriges EU-ordförandeskap, informella ministermöten med Energi- och Näringsministrar i juli 2009.</w:t>
      </w:r>
    </w:p>
    <w:p w14:paraId="7D0E1989" w14:textId="77777777" w:rsidR="003C7CD3" w:rsidRPr="00776883" w:rsidRDefault="003C7CD3" w:rsidP="003C7CD3">
      <w:pPr>
        <w:pStyle w:val="D-Brdtext"/>
      </w:pPr>
    </w:p>
    <w:p w14:paraId="20F68659" w14:textId="77777777" w:rsidR="003C7CD3" w:rsidRPr="00776883" w:rsidRDefault="003C7CD3" w:rsidP="003C7CD3">
      <w:pPr>
        <w:pStyle w:val="D-Brdtext"/>
        <w:rPr>
          <w:b/>
        </w:rPr>
      </w:pPr>
      <w:r w:rsidRPr="00776883">
        <w:rPr>
          <w:b/>
        </w:rPr>
        <w:t>För mer information kontakta:</w:t>
      </w:r>
    </w:p>
    <w:p w14:paraId="2C8CB543" w14:textId="77777777" w:rsidR="003C7CD3" w:rsidRPr="00776883" w:rsidRDefault="003C7CD3" w:rsidP="003C7CD3">
      <w:pPr>
        <w:pStyle w:val="D-Brdtext"/>
      </w:pPr>
      <w:r w:rsidRPr="00776883">
        <w:t>Malin Steffensen, Åre Convention Bureau</w:t>
      </w:r>
      <w:r>
        <w:t>, ÅRE Destination, 07</w:t>
      </w:r>
      <w:r w:rsidRPr="00776883">
        <w:t>0-208 80 48</w:t>
      </w:r>
    </w:p>
    <w:p w14:paraId="2D129645" w14:textId="3E681034" w:rsidR="003C7CD3" w:rsidRDefault="003C7CD3" w:rsidP="003C7CD3">
      <w:pPr>
        <w:pStyle w:val="D-Brdtext"/>
        <w:pBdr>
          <w:bottom w:val="single" w:sz="6" w:space="1" w:color="auto"/>
        </w:pBdr>
      </w:pPr>
      <w:r w:rsidRPr="00776883">
        <w:t>Eva Hellstrand, Åre kommun</w:t>
      </w:r>
      <w:r>
        <w:t xml:space="preserve">, </w:t>
      </w:r>
      <w:r w:rsidR="00866878">
        <w:t>070-601 2895</w:t>
      </w:r>
    </w:p>
    <w:p w14:paraId="260DB4D8" w14:textId="77777777" w:rsidR="003B27ED" w:rsidRPr="00776883" w:rsidRDefault="003B27ED" w:rsidP="003C7CD3">
      <w:pPr>
        <w:pStyle w:val="D-Brdtext"/>
        <w:pBdr>
          <w:bottom w:val="single" w:sz="6" w:space="1" w:color="auto"/>
        </w:pBdr>
      </w:pPr>
    </w:p>
    <w:p w14:paraId="0BB618AA" w14:textId="77777777" w:rsidR="00B82FC1" w:rsidRPr="003B27ED" w:rsidRDefault="00E93E5E" w:rsidP="00B82FC1">
      <w:pPr>
        <w:pStyle w:val="Ddatum"/>
        <w:rPr>
          <w:rFonts w:ascii="Arial" w:hAnsi="Arial" w:cs="Arial"/>
          <w:sz w:val="18"/>
        </w:rPr>
      </w:pPr>
      <w:r w:rsidRPr="003B27ED">
        <w:rPr>
          <w:rFonts w:ascii="Arial" w:hAnsi="Arial" w:cs="Arial"/>
          <w:sz w:val="18"/>
        </w:rPr>
        <w:t>Fakta - Åre året runt</w:t>
      </w:r>
    </w:p>
    <w:p w14:paraId="63DCD86B" w14:textId="3CE2517A" w:rsidR="003C7CD3" w:rsidRPr="003B27ED" w:rsidRDefault="00E93E5E" w:rsidP="003C7CD3">
      <w:pPr>
        <w:pStyle w:val="D-Brdtext"/>
        <w:rPr>
          <w:rFonts w:ascii="Arial" w:hAnsi="Arial" w:cs="Arial"/>
          <w:sz w:val="18"/>
          <w:szCs w:val="18"/>
        </w:rPr>
      </w:pPr>
      <w:r w:rsidRPr="003B27ED">
        <w:rPr>
          <w:rFonts w:ascii="Arial" w:hAnsi="Arial" w:cs="Arial"/>
          <w:sz w:val="18"/>
        </w:rPr>
        <w:t xml:space="preserve">Åre är </w:t>
      </w:r>
      <w:r w:rsidR="004762C5" w:rsidRPr="003B27ED">
        <w:rPr>
          <w:rFonts w:ascii="Arial" w:hAnsi="Arial" w:cs="Arial"/>
          <w:sz w:val="18"/>
        </w:rPr>
        <w:t xml:space="preserve">Skandinaviens största skidort och </w:t>
      </w:r>
      <w:r w:rsidRPr="003B27ED">
        <w:rPr>
          <w:rFonts w:ascii="Arial" w:hAnsi="Arial" w:cs="Arial"/>
          <w:sz w:val="18"/>
        </w:rPr>
        <w:t xml:space="preserve">Sveriges största fjällby med aktiviteter året runt. Tåget stannar mitt i byn och inom en dryg timmes bilresa finns två internationella flygplatser. I Åre finner man, förutom härlig skidåkning, cykling i världsklass och vandring, en mängd restauranger med kulinariska upplevelser, ett stort </w:t>
      </w:r>
      <w:r w:rsidR="00371909" w:rsidRPr="003B27ED">
        <w:rPr>
          <w:rFonts w:ascii="Arial" w:hAnsi="Arial" w:cs="Arial"/>
          <w:sz w:val="18"/>
        </w:rPr>
        <w:t xml:space="preserve">utbud av </w:t>
      </w:r>
      <w:r w:rsidRPr="003B27ED">
        <w:rPr>
          <w:rFonts w:ascii="Arial" w:hAnsi="Arial" w:cs="Arial"/>
          <w:sz w:val="18"/>
        </w:rPr>
        <w:lastRenderedPageBreak/>
        <w:t>aktivitet</w:t>
      </w:r>
      <w:r w:rsidR="00371909" w:rsidRPr="003B27ED">
        <w:rPr>
          <w:rFonts w:ascii="Arial" w:hAnsi="Arial" w:cs="Arial"/>
          <w:sz w:val="18"/>
        </w:rPr>
        <w:t>er och boende</w:t>
      </w:r>
      <w:r w:rsidRPr="003B27ED">
        <w:rPr>
          <w:rFonts w:ascii="Arial" w:hAnsi="Arial" w:cs="Arial"/>
          <w:sz w:val="18"/>
        </w:rPr>
        <w:t xml:space="preserve"> </w:t>
      </w:r>
      <w:r w:rsidR="00371909" w:rsidRPr="003B27ED">
        <w:rPr>
          <w:rFonts w:ascii="Arial" w:hAnsi="Arial" w:cs="Arial"/>
          <w:sz w:val="18"/>
        </w:rPr>
        <w:t xml:space="preserve">samt </w:t>
      </w:r>
      <w:r w:rsidRPr="003B27ED">
        <w:rPr>
          <w:rFonts w:ascii="Arial" w:hAnsi="Arial" w:cs="Arial"/>
          <w:sz w:val="18"/>
        </w:rPr>
        <w:t xml:space="preserve">shopping som man inte förväntar sig att hitta i en by. </w:t>
      </w:r>
      <w:r w:rsidRPr="003B27ED">
        <w:rPr>
          <w:rFonts w:ascii="Arial" w:hAnsi="Arial" w:cs="Arial"/>
          <w:sz w:val="18"/>
        </w:rPr>
        <w:br/>
      </w:r>
    </w:p>
    <w:p w14:paraId="690F0319" w14:textId="6746058E" w:rsidR="00B82FC1" w:rsidRPr="003B27ED" w:rsidRDefault="00E93E5E" w:rsidP="00B82FC1">
      <w:pPr>
        <w:rPr>
          <w:rFonts w:ascii="Arial" w:hAnsi="Arial" w:cs="Arial"/>
          <w:sz w:val="18"/>
        </w:rPr>
      </w:pPr>
      <w:r w:rsidRPr="003B27ED">
        <w:rPr>
          <w:rFonts w:ascii="Arial" w:hAnsi="Arial" w:cs="Arial"/>
          <w:sz w:val="18"/>
        </w:rPr>
        <w:t>ÅRE Destination AB ägs av näringslivet i Åre och driver Åre Turistbyrå, Åre Convention Bure</w:t>
      </w:r>
      <w:r w:rsidR="00C34DC1" w:rsidRPr="003B27ED">
        <w:rPr>
          <w:rFonts w:ascii="Arial" w:hAnsi="Arial" w:cs="Arial"/>
          <w:sz w:val="18"/>
        </w:rPr>
        <w:t>a</w:t>
      </w:r>
      <w:r w:rsidRPr="003B27ED">
        <w:rPr>
          <w:rFonts w:ascii="Arial" w:hAnsi="Arial" w:cs="Arial"/>
          <w:sz w:val="18"/>
        </w:rPr>
        <w:t xml:space="preserve">u och Spår &amp; Leder. ÅRE Destination AB arbetar med </w:t>
      </w:r>
      <w:r w:rsidR="00C34DC1" w:rsidRPr="003B27ED">
        <w:rPr>
          <w:rFonts w:ascii="Arial" w:hAnsi="Arial" w:cs="Arial"/>
          <w:sz w:val="18"/>
        </w:rPr>
        <w:t xml:space="preserve">att förverkliga </w:t>
      </w:r>
      <w:r w:rsidRPr="003B27ED">
        <w:rPr>
          <w:rFonts w:ascii="Arial" w:hAnsi="Arial" w:cs="Arial"/>
          <w:sz w:val="18"/>
        </w:rPr>
        <w:t xml:space="preserve">Vision 2020 - en gemensam tillväxtstrategi för näringslivet </w:t>
      </w:r>
      <w:r w:rsidR="00C34DC1" w:rsidRPr="003B27ED">
        <w:rPr>
          <w:rFonts w:ascii="Arial" w:hAnsi="Arial" w:cs="Arial"/>
          <w:sz w:val="18"/>
        </w:rPr>
        <w:t xml:space="preserve">i Åre </w:t>
      </w:r>
      <w:r w:rsidRPr="003B27ED">
        <w:rPr>
          <w:rFonts w:ascii="Arial" w:hAnsi="Arial" w:cs="Arial"/>
          <w:sz w:val="18"/>
        </w:rPr>
        <w:t xml:space="preserve">och kommunen med målsättningen att år 2020 vara Europas mest attraktiva alpina åretruntdestination. </w:t>
      </w:r>
    </w:p>
    <w:p w14:paraId="7FF6BC95" w14:textId="77777777" w:rsidR="003C7CD3" w:rsidRPr="003B27ED" w:rsidRDefault="003C7CD3" w:rsidP="003C7CD3">
      <w:pPr>
        <w:rPr>
          <w:rFonts w:ascii="Arial" w:hAnsi="Arial" w:cs="Arial"/>
          <w:color w:val="000000" w:themeColor="text1"/>
          <w:sz w:val="18"/>
        </w:rPr>
      </w:pPr>
    </w:p>
    <w:p w14:paraId="17F5D0C5" w14:textId="6299677E" w:rsidR="00B82FC1" w:rsidRPr="003B27ED" w:rsidRDefault="003C7CD3" w:rsidP="003C7CD3">
      <w:pPr>
        <w:rPr>
          <w:rFonts w:ascii="Arial" w:hAnsi="Arial" w:cs="Arial"/>
          <w:b/>
          <w:sz w:val="18"/>
        </w:rPr>
      </w:pPr>
      <w:r w:rsidRPr="003B27ED">
        <w:rPr>
          <w:rFonts w:ascii="Arial" w:hAnsi="Arial" w:cs="Arial"/>
          <w:b/>
          <w:color w:val="000000" w:themeColor="text1"/>
          <w:sz w:val="18"/>
        </w:rPr>
        <w:t xml:space="preserve">Följ oss på: </w:t>
      </w:r>
      <w:hyperlink r:id="rId9" w:history="1">
        <w:r w:rsidRPr="003B27ED">
          <w:rPr>
            <w:rStyle w:val="Hyperlnk"/>
            <w:rFonts w:ascii="Arial" w:hAnsi="Arial" w:cs="Arial"/>
            <w:b/>
            <w:sz w:val="18"/>
          </w:rPr>
          <w:t>www.are360.com</w:t>
        </w:r>
      </w:hyperlink>
      <w:r w:rsidR="00F87B26">
        <w:rPr>
          <w:rFonts w:ascii="Arial" w:hAnsi="Arial" w:cs="Arial"/>
          <w:b/>
          <w:color w:val="000000" w:themeColor="text1"/>
          <w:sz w:val="18"/>
        </w:rPr>
        <w:t>, f</w:t>
      </w:r>
      <w:r w:rsidRPr="003B27ED">
        <w:rPr>
          <w:rFonts w:ascii="Arial" w:hAnsi="Arial" w:cs="Arial"/>
          <w:b/>
          <w:color w:val="000000" w:themeColor="text1"/>
          <w:sz w:val="18"/>
        </w:rPr>
        <w:t>acebook.com/are.destination, Twitter: ARE_Destination</w:t>
      </w:r>
    </w:p>
    <w:sectPr w:rsidR="00B82FC1" w:rsidRPr="003B27ED" w:rsidSect="003B27ED">
      <w:headerReference w:type="default" r:id="rId10"/>
      <w:footerReference w:type="default" r:id="rId11"/>
      <w:pgSz w:w="11900" w:h="16840"/>
      <w:pgMar w:top="1440" w:right="1440" w:bottom="1440" w:left="1440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11E79" w14:textId="77777777" w:rsidR="00F66EE4" w:rsidRDefault="00F66EE4" w:rsidP="00B82FC1">
      <w:r>
        <w:separator/>
      </w:r>
    </w:p>
  </w:endnote>
  <w:endnote w:type="continuationSeparator" w:id="0">
    <w:p w14:paraId="50437BE2" w14:textId="77777777" w:rsidR="00F66EE4" w:rsidRDefault="00F66EE4" w:rsidP="00B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5E9F" w14:textId="2B186FFC" w:rsidR="00F66EE4" w:rsidRPr="005E2BE1" w:rsidRDefault="00F66EE4" w:rsidP="00415D98">
    <w:pPr>
      <w:pStyle w:val="Sidfot"/>
      <w:tabs>
        <w:tab w:val="clear" w:pos="9072"/>
        <w:tab w:val="right" w:pos="9356"/>
      </w:tabs>
      <w:ind w:right="-478"/>
      <w:rPr>
        <w:color w:val="595959" w:themeColor="text1" w:themeTint="A6"/>
      </w:rPr>
    </w:pPr>
    <w:r>
      <w:rPr>
        <w:b/>
        <w:bCs/>
        <w:color w:val="636B70"/>
      </w:rPr>
      <w:tab/>
      <w:t>Å</w:t>
    </w:r>
    <w:r w:rsidRPr="007A5367">
      <w:rPr>
        <w:b/>
        <w:bCs/>
        <w:color w:val="636B70"/>
      </w:rPr>
      <w:t xml:space="preserve">RE DESTINATION AB  </w:t>
    </w:r>
    <w:r w:rsidRPr="007A5367">
      <w:rPr>
        <w:color w:val="636B70"/>
      </w:rPr>
      <w:t xml:space="preserve">|  ÅREVÄGEN 138  </w:t>
    </w:r>
    <w:r w:rsidRPr="006622C9">
      <w:rPr>
        <w:color w:val="636B70"/>
      </w:rPr>
      <w:t>|  S-830 13</w:t>
    </w:r>
    <w:r w:rsidRPr="007A5367">
      <w:rPr>
        <w:color w:val="636B70"/>
      </w:rPr>
      <w:t xml:space="preserve"> ÅRE</w:t>
    </w:r>
    <w:r>
      <w:rPr>
        <w:color w:val="595959" w:themeColor="text1" w:themeTint="A6"/>
      </w:rPr>
      <w:br/>
    </w:r>
    <w:r w:rsidRPr="000E41DD">
      <w:rPr>
        <w:color w:val="EE3524"/>
      </w:rPr>
      <w:t xml:space="preserve">AREDESTINATION.COM  </w:t>
    </w:r>
    <w:r w:rsidRPr="006622C9">
      <w:rPr>
        <w:color w:val="636B70"/>
      </w:rPr>
      <w:t>|</w:t>
    </w:r>
    <w:r w:rsidRPr="000E41DD">
      <w:rPr>
        <w:color w:val="EE3524"/>
      </w:rPr>
      <w:t xml:space="preserve">  ARE360.COM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9A7C3" w14:textId="77777777" w:rsidR="00F66EE4" w:rsidRDefault="00F66EE4" w:rsidP="00B82FC1">
      <w:r>
        <w:separator/>
      </w:r>
    </w:p>
  </w:footnote>
  <w:footnote w:type="continuationSeparator" w:id="0">
    <w:p w14:paraId="5A12FBD5" w14:textId="77777777" w:rsidR="00F66EE4" w:rsidRDefault="00F66EE4" w:rsidP="00B82F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0B9B" w14:textId="3B2EF5B9" w:rsidR="00F66EE4" w:rsidRDefault="00F66EE4" w:rsidP="00B82FC1">
    <w:pPr>
      <w:pStyle w:val="Rubrik1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231600" wp14:editId="719C7C78">
          <wp:simplePos x="0" y="0"/>
          <wp:positionH relativeFrom="column">
            <wp:posOffset>4914900</wp:posOffset>
          </wp:positionH>
          <wp:positionV relativeFrom="paragraph">
            <wp:posOffset>100330</wp:posOffset>
          </wp:positionV>
          <wp:extent cx="907415" cy="457200"/>
          <wp:effectExtent l="0" t="0" r="6985" b="0"/>
          <wp:wrapThrough wrapText="bothSides">
            <wp:wrapPolygon edited="0">
              <wp:start x="0" y="0"/>
              <wp:lineTo x="0" y="20400"/>
              <wp:lineTo x="21162" y="20400"/>
              <wp:lineTo x="21162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destination_log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7E7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B1F70"/>
    <w:multiLevelType w:val="hybridMultilevel"/>
    <w:tmpl w:val="7DFA50D6"/>
    <w:lvl w:ilvl="0" w:tplc="39FCE4D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9D3"/>
    <w:multiLevelType w:val="hybridMultilevel"/>
    <w:tmpl w:val="088C3DCC"/>
    <w:lvl w:ilvl="0" w:tplc="606EB3B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1238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9A4AB2"/>
    <w:multiLevelType w:val="hybridMultilevel"/>
    <w:tmpl w:val="BC00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80127"/>
    <w:multiLevelType w:val="hybridMultilevel"/>
    <w:tmpl w:val="5C3276B4"/>
    <w:lvl w:ilvl="0" w:tplc="68585DBE">
      <w:start w:val="1"/>
      <w:numFmt w:val="decimal"/>
      <w:pStyle w:val="DPunktningsiffra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7DAA7CC2">
      <w:start w:val="1"/>
      <w:numFmt w:val="lowerLetter"/>
      <w:pStyle w:val="DPunktingindragbokstav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09C"/>
    <w:multiLevelType w:val="hybridMultilevel"/>
    <w:tmpl w:val="FC1A039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7201"/>
    <w:multiLevelType w:val="hybridMultilevel"/>
    <w:tmpl w:val="A136F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B6052"/>
    <w:multiLevelType w:val="hybridMultilevel"/>
    <w:tmpl w:val="FD26528E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576DB"/>
    <w:multiLevelType w:val="hybridMultilevel"/>
    <w:tmpl w:val="F898A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F4187"/>
    <w:multiLevelType w:val="hybridMultilevel"/>
    <w:tmpl w:val="8B7201EA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4E49"/>
    <w:multiLevelType w:val="hybridMultilevel"/>
    <w:tmpl w:val="EECEEE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4F8A"/>
    <w:multiLevelType w:val="hybridMultilevel"/>
    <w:tmpl w:val="F1804BB8"/>
    <w:lvl w:ilvl="0" w:tplc="9AB6CF58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A4A20"/>
    <w:multiLevelType w:val="hybridMultilevel"/>
    <w:tmpl w:val="657819E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869AB"/>
    <w:multiLevelType w:val="hybridMultilevel"/>
    <w:tmpl w:val="093801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D3D54"/>
    <w:multiLevelType w:val="hybridMultilevel"/>
    <w:tmpl w:val="00A03144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879CB"/>
    <w:multiLevelType w:val="hybridMultilevel"/>
    <w:tmpl w:val="440CE51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81F7C"/>
    <w:multiLevelType w:val="hybridMultilevel"/>
    <w:tmpl w:val="364A2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A074F"/>
    <w:multiLevelType w:val="hybridMultilevel"/>
    <w:tmpl w:val="B440A908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8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E"/>
    <w:rsid w:val="00006D8F"/>
    <w:rsid w:val="00025939"/>
    <w:rsid w:val="00051B15"/>
    <w:rsid w:val="00205E42"/>
    <w:rsid w:val="0028288F"/>
    <w:rsid w:val="003301E9"/>
    <w:rsid w:val="00371909"/>
    <w:rsid w:val="003B27ED"/>
    <w:rsid w:val="003C7CD3"/>
    <w:rsid w:val="00415D98"/>
    <w:rsid w:val="00463CC3"/>
    <w:rsid w:val="004762C5"/>
    <w:rsid w:val="00493528"/>
    <w:rsid w:val="004C3F3D"/>
    <w:rsid w:val="00513023"/>
    <w:rsid w:val="005F2592"/>
    <w:rsid w:val="006C7A3C"/>
    <w:rsid w:val="007416DD"/>
    <w:rsid w:val="00772B98"/>
    <w:rsid w:val="007C05F0"/>
    <w:rsid w:val="007E00C6"/>
    <w:rsid w:val="00866878"/>
    <w:rsid w:val="008F607D"/>
    <w:rsid w:val="00907F1E"/>
    <w:rsid w:val="009410AA"/>
    <w:rsid w:val="00962D37"/>
    <w:rsid w:val="009E6AD2"/>
    <w:rsid w:val="00A664EE"/>
    <w:rsid w:val="00B17642"/>
    <w:rsid w:val="00B305A9"/>
    <w:rsid w:val="00B46A25"/>
    <w:rsid w:val="00B82FC1"/>
    <w:rsid w:val="00BB30B3"/>
    <w:rsid w:val="00BD5443"/>
    <w:rsid w:val="00C21AB1"/>
    <w:rsid w:val="00C34DC1"/>
    <w:rsid w:val="00C3572D"/>
    <w:rsid w:val="00C6548E"/>
    <w:rsid w:val="00CD0997"/>
    <w:rsid w:val="00DA741F"/>
    <w:rsid w:val="00DB66C0"/>
    <w:rsid w:val="00E422A5"/>
    <w:rsid w:val="00E607A6"/>
    <w:rsid w:val="00E93E5E"/>
    <w:rsid w:val="00EF329D"/>
    <w:rsid w:val="00F15BFC"/>
    <w:rsid w:val="00F66EE4"/>
    <w:rsid w:val="00F8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4E7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re360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omas:Library:Application%20Support:Microsoft:Office:Dokumentmallar:Mina%20mallar:A&#778;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E329B-2060-614D-9C01-BE401197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ÅD Mall.dotx</Template>
  <TotalTime>38</TotalTime>
  <Pages>2</Pages>
  <Words>548</Words>
  <Characters>2906</Characters>
  <Application>Microsoft Macintosh Word</Application>
  <DocSecurity>0</DocSecurity>
  <Lines>24</Lines>
  <Paragraphs>6</Paragraphs>
  <ScaleCrop>false</ScaleCrop>
  <Company>Lina Myhr/by Myhr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Pernilla  Hammar Rognøy</cp:lastModifiedBy>
  <cp:revision>26</cp:revision>
  <cp:lastPrinted>2011-06-08T12:45:00Z</cp:lastPrinted>
  <dcterms:created xsi:type="dcterms:W3CDTF">2011-09-16T09:43:00Z</dcterms:created>
  <dcterms:modified xsi:type="dcterms:W3CDTF">2011-09-16T13:24:00Z</dcterms:modified>
</cp:coreProperties>
</file>