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D60" w:rsidRDefault="00191D60" w:rsidP="00191D60">
      <w:pPr>
        <w:rPr>
          <w:rFonts w:ascii="Agita" w:hAnsi="Agita"/>
          <w:b/>
          <w:sz w:val="28"/>
          <w:szCs w:val="28"/>
        </w:rPr>
      </w:pPr>
    </w:p>
    <w:p w:rsidR="00191D60" w:rsidRDefault="00191D60" w:rsidP="0087377B">
      <w:pPr>
        <w:jc w:val="right"/>
        <w:rPr>
          <w:rFonts w:ascii="Agita" w:hAnsi="Agita"/>
          <w:b/>
          <w:sz w:val="28"/>
          <w:szCs w:val="28"/>
        </w:rPr>
      </w:pPr>
      <w:r>
        <w:rPr>
          <w:noProof/>
          <w:lang w:eastAsia="da-DK"/>
        </w:rPr>
        <w:drawing>
          <wp:inline distT="0" distB="0" distL="0" distR="0" wp14:anchorId="453CAE0E" wp14:editId="43EE1A17">
            <wp:extent cx="2265045" cy="1276350"/>
            <wp:effectExtent l="0" t="0" r="190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arg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475" cy="131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B65" w:rsidRDefault="00BE0B65" w:rsidP="00BE0B65">
      <w:pPr>
        <w:jc w:val="right"/>
        <w:rPr>
          <w:rFonts w:ascii="Agita" w:hAnsi="Agita"/>
          <w:b/>
          <w:sz w:val="32"/>
          <w:szCs w:val="32"/>
        </w:rPr>
      </w:pPr>
    </w:p>
    <w:p w:rsidR="00BE0B65" w:rsidRPr="00BE0B65" w:rsidRDefault="00BE0B65" w:rsidP="00191D60">
      <w:pPr>
        <w:rPr>
          <w:rFonts w:ascii="Agita" w:hAnsi="Agita"/>
          <w:sz w:val="18"/>
          <w:szCs w:val="18"/>
        </w:rPr>
      </w:pPr>
      <w:r>
        <w:rPr>
          <w:rFonts w:ascii="Agita" w:hAnsi="Agit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Pr="00BE0B65">
        <w:rPr>
          <w:rFonts w:ascii="Agita" w:hAnsi="Agita"/>
          <w:sz w:val="18"/>
          <w:szCs w:val="18"/>
        </w:rPr>
        <w:t>Oktober 2018</w:t>
      </w:r>
    </w:p>
    <w:p w:rsidR="00191D60" w:rsidRPr="00191D60" w:rsidRDefault="00BE0B65" w:rsidP="00191D60">
      <w:pPr>
        <w:rPr>
          <w:rFonts w:ascii="Agita" w:hAnsi="Agita"/>
          <w:b/>
          <w:sz w:val="32"/>
          <w:szCs w:val="32"/>
        </w:rPr>
      </w:pPr>
      <w:r>
        <w:rPr>
          <w:rFonts w:ascii="Agita" w:hAnsi="Agita"/>
          <w:b/>
          <w:sz w:val="32"/>
          <w:szCs w:val="32"/>
        </w:rPr>
        <w:br/>
      </w:r>
      <w:bookmarkStart w:id="0" w:name="_Hlk526257993"/>
      <w:r w:rsidR="00823A2B">
        <w:rPr>
          <w:rFonts w:ascii="Agita" w:hAnsi="Agita"/>
          <w:b/>
          <w:sz w:val="32"/>
          <w:szCs w:val="32"/>
        </w:rPr>
        <w:t xml:space="preserve">Tag på </w:t>
      </w:r>
      <w:r w:rsidR="00B35A77">
        <w:rPr>
          <w:rFonts w:ascii="Agita" w:hAnsi="Agita"/>
          <w:b/>
          <w:sz w:val="32"/>
          <w:szCs w:val="32"/>
        </w:rPr>
        <w:t>DRØMMESKIBET og FYRSKIBET</w:t>
      </w:r>
      <w:r w:rsidR="00375A19">
        <w:rPr>
          <w:rFonts w:ascii="Agita" w:hAnsi="Agita"/>
          <w:b/>
          <w:sz w:val="32"/>
          <w:szCs w:val="32"/>
        </w:rPr>
        <w:t xml:space="preserve"> </w:t>
      </w:r>
      <w:r w:rsidR="00917DEE">
        <w:rPr>
          <w:rFonts w:ascii="Agita" w:hAnsi="Agita"/>
          <w:b/>
          <w:sz w:val="32"/>
          <w:szCs w:val="32"/>
        </w:rPr>
        <w:t>i efterårsferien</w:t>
      </w:r>
    </w:p>
    <w:p w:rsidR="00706409" w:rsidRDefault="00706409" w:rsidP="00191D60">
      <w:pPr>
        <w:rPr>
          <w:rFonts w:ascii="Agita" w:hAnsi="Agita"/>
        </w:rPr>
      </w:pPr>
      <w:r>
        <w:rPr>
          <w:rFonts w:ascii="Agita" w:hAnsi="Agita"/>
          <w:b/>
          <w:sz w:val="24"/>
          <w:szCs w:val="24"/>
        </w:rPr>
        <w:t>I e</w:t>
      </w:r>
      <w:r w:rsidR="00917DEE">
        <w:rPr>
          <w:rFonts w:ascii="Agita" w:hAnsi="Agita"/>
          <w:b/>
          <w:sz w:val="24"/>
          <w:szCs w:val="24"/>
        </w:rPr>
        <w:t xml:space="preserve">fterårsferien </w:t>
      </w:r>
      <w:r>
        <w:rPr>
          <w:rFonts w:ascii="Agita" w:hAnsi="Agita"/>
          <w:b/>
          <w:sz w:val="24"/>
          <w:szCs w:val="24"/>
        </w:rPr>
        <w:t xml:space="preserve">på </w:t>
      </w:r>
      <w:r w:rsidR="00B35A77">
        <w:rPr>
          <w:rFonts w:ascii="Agita" w:hAnsi="Agita"/>
          <w:b/>
          <w:sz w:val="24"/>
          <w:szCs w:val="24"/>
        </w:rPr>
        <w:t>M/S Museet for Søfart</w:t>
      </w:r>
      <w:r>
        <w:rPr>
          <w:rFonts w:ascii="Agita" w:hAnsi="Agita"/>
          <w:b/>
          <w:sz w:val="24"/>
          <w:szCs w:val="24"/>
        </w:rPr>
        <w:t xml:space="preserve"> kan </w:t>
      </w:r>
      <w:r w:rsidR="00BE0B65">
        <w:rPr>
          <w:rFonts w:ascii="Agita" w:hAnsi="Agita"/>
          <w:b/>
          <w:sz w:val="24"/>
          <w:szCs w:val="24"/>
        </w:rPr>
        <w:t>man</w:t>
      </w:r>
      <w:r>
        <w:rPr>
          <w:rFonts w:ascii="Agita" w:hAnsi="Agita"/>
          <w:b/>
          <w:sz w:val="24"/>
          <w:szCs w:val="24"/>
        </w:rPr>
        <w:t xml:space="preserve"> opleve museets </w:t>
      </w:r>
      <w:r w:rsidR="00B35A77">
        <w:rPr>
          <w:rFonts w:ascii="Agita" w:hAnsi="Agita"/>
          <w:b/>
          <w:sz w:val="24"/>
          <w:szCs w:val="24"/>
        </w:rPr>
        <w:t xml:space="preserve">nye maritime legeunivers, DRØMMESKIBET, </w:t>
      </w:r>
      <w:r w:rsidR="00917DEE">
        <w:rPr>
          <w:rFonts w:ascii="Agita" w:hAnsi="Agita"/>
          <w:b/>
          <w:sz w:val="24"/>
          <w:szCs w:val="24"/>
        </w:rPr>
        <w:t>tag</w:t>
      </w:r>
      <w:r>
        <w:rPr>
          <w:rFonts w:ascii="Agita" w:hAnsi="Agita"/>
          <w:b/>
          <w:sz w:val="24"/>
          <w:szCs w:val="24"/>
        </w:rPr>
        <w:t>e</w:t>
      </w:r>
      <w:r w:rsidR="00917DEE">
        <w:rPr>
          <w:rFonts w:ascii="Agita" w:hAnsi="Agita"/>
          <w:b/>
          <w:sz w:val="24"/>
          <w:szCs w:val="24"/>
        </w:rPr>
        <w:t xml:space="preserve"> </w:t>
      </w:r>
      <w:r>
        <w:rPr>
          <w:rFonts w:ascii="Agita" w:hAnsi="Agita"/>
          <w:b/>
          <w:sz w:val="24"/>
          <w:szCs w:val="24"/>
        </w:rPr>
        <w:t>til</w:t>
      </w:r>
      <w:r w:rsidR="00917DEE">
        <w:rPr>
          <w:rFonts w:ascii="Agita" w:hAnsi="Agita"/>
          <w:b/>
          <w:sz w:val="24"/>
          <w:szCs w:val="24"/>
        </w:rPr>
        <w:t xml:space="preserve"> sømandsværksted</w:t>
      </w:r>
      <w:r w:rsidR="00B35A77">
        <w:rPr>
          <w:rFonts w:ascii="Agita" w:hAnsi="Agita"/>
          <w:b/>
          <w:sz w:val="24"/>
          <w:szCs w:val="24"/>
        </w:rPr>
        <w:t xml:space="preserve"> med besætningen fra skoleskibet DANMARK og GEORG STAGE</w:t>
      </w:r>
      <w:r w:rsidR="00917DEE">
        <w:rPr>
          <w:rFonts w:ascii="Agita" w:hAnsi="Agita"/>
          <w:b/>
          <w:sz w:val="24"/>
          <w:szCs w:val="24"/>
        </w:rPr>
        <w:t xml:space="preserve"> og byg</w:t>
      </w:r>
      <w:r>
        <w:rPr>
          <w:rFonts w:ascii="Agita" w:hAnsi="Agita"/>
          <w:b/>
          <w:sz w:val="24"/>
          <w:szCs w:val="24"/>
        </w:rPr>
        <w:t>ge</w:t>
      </w:r>
      <w:r w:rsidR="00917DEE">
        <w:rPr>
          <w:rFonts w:ascii="Agita" w:hAnsi="Agita"/>
          <w:b/>
          <w:sz w:val="24"/>
          <w:szCs w:val="24"/>
        </w:rPr>
        <w:t xml:space="preserve"> </w:t>
      </w:r>
      <w:r w:rsidR="00EB553A">
        <w:rPr>
          <w:rFonts w:ascii="Agita" w:hAnsi="Agita"/>
          <w:b/>
          <w:sz w:val="24"/>
          <w:szCs w:val="24"/>
        </w:rPr>
        <w:t>s</w:t>
      </w:r>
      <w:r w:rsidR="00917DEE">
        <w:rPr>
          <w:rFonts w:ascii="Agita" w:hAnsi="Agita"/>
          <w:b/>
          <w:sz w:val="24"/>
          <w:szCs w:val="24"/>
        </w:rPr>
        <w:t>it eget drømmeskib.</w:t>
      </w:r>
      <w:r>
        <w:rPr>
          <w:rFonts w:ascii="Agita" w:hAnsi="Agita"/>
          <w:b/>
          <w:sz w:val="24"/>
          <w:szCs w:val="24"/>
        </w:rPr>
        <w:t xml:space="preserve"> </w:t>
      </w:r>
      <w:r w:rsidR="00EB553A">
        <w:rPr>
          <w:rFonts w:ascii="Agita" w:hAnsi="Agita"/>
          <w:b/>
          <w:sz w:val="24"/>
          <w:szCs w:val="24"/>
        </w:rPr>
        <w:t>Man</w:t>
      </w:r>
      <w:r>
        <w:rPr>
          <w:rFonts w:ascii="Agita" w:hAnsi="Agita"/>
          <w:b/>
          <w:sz w:val="24"/>
          <w:szCs w:val="24"/>
        </w:rPr>
        <w:t xml:space="preserve"> kan også komme om bord på FYRSKIBET i Helsingør Havn.</w:t>
      </w:r>
      <w:r w:rsidR="00C43A5F">
        <w:rPr>
          <w:rFonts w:ascii="Agita" w:hAnsi="Agita"/>
          <w:b/>
          <w:sz w:val="24"/>
          <w:szCs w:val="24"/>
        </w:rPr>
        <w:t xml:space="preserve"> </w:t>
      </w:r>
      <w:r w:rsidR="00BE0B65">
        <w:rPr>
          <w:rFonts w:ascii="Agita" w:hAnsi="Agita"/>
          <w:b/>
          <w:sz w:val="24"/>
          <w:szCs w:val="24"/>
        </w:rPr>
        <w:br/>
      </w:r>
      <w:r w:rsidR="00BE0B65">
        <w:rPr>
          <w:rFonts w:ascii="Agita" w:hAnsi="Agita"/>
          <w:b/>
          <w:sz w:val="24"/>
          <w:szCs w:val="24"/>
        </w:rPr>
        <w:br/>
      </w:r>
      <w:r>
        <w:rPr>
          <w:rFonts w:ascii="Agita" w:hAnsi="Agita"/>
        </w:rPr>
        <w:t>I efterårsferien fra d</w:t>
      </w:r>
      <w:r w:rsidR="00BE0B65">
        <w:rPr>
          <w:rFonts w:ascii="Agita" w:hAnsi="Agita"/>
        </w:rPr>
        <w:t>.</w:t>
      </w:r>
      <w:r>
        <w:rPr>
          <w:rFonts w:ascii="Agita" w:hAnsi="Agita"/>
        </w:rPr>
        <w:t xml:space="preserve"> 15. oktober til d</w:t>
      </w:r>
      <w:r w:rsidR="00BE0B65">
        <w:rPr>
          <w:rFonts w:ascii="Agita" w:hAnsi="Agita"/>
        </w:rPr>
        <w:t>.</w:t>
      </w:r>
      <w:r>
        <w:rPr>
          <w:rFonts w:ascii="Agita" w:hAnsi="Agita"/>
        </w:rPr>
        <w:t xml:space="preserve"> 21. oktober er der masser af maritime aktiviteter </w:t>
      </w:r>
      <w:r w:rsidR="00BE0B65">
        <w:rPr>
          <w:rFonts w:ascii="Agita" w:hAnsi="Agita"/>
        </w:rPr>
        <w:t>i</w:t>
      </w:r>
      <w:r>
        <w:rPr>
          <w:rFonts w:ascii="Agita" w:hAnsi="Agita"/>
        </w:rPr>
        <w:t xml:space="preserve"> M/S Museet for Søfarts nyåbnede 400 m2 store maritime legeunivers, DRØMMESKIBE</w:t>
      </w:r>
      <w:bookmarkStart w:id="1" w:name="_GoBack"/>
      <w:bookmarkEnd w:id="1"/>
      <w:r>
        <w:rPr>
          <w:rFonts w:ascii="Agita" w:hAnsi="Agita"/>
        </w:rPr>
        <w:t>T, der er støttet af Nordea-fonden og Lauritzen Fonden.</w:t>
      </w:r>
    </w:p>
    <w:p w:rsidR="0084254A" w:rsidRPr="00706409" w:rsidRDefault="00706409" w:rsidP="00191D60">
      <w:pPr>
        <w:rPr>
          <w:rFonts w:ascii="Agita" w:hAnsi="Agita"/>
        </w:rPr>
      </w:pPr>
      <w:r w:rsidRPr="00706409">
        <w:rPr>
          <w:rFonts w:ascii="Agita" w:hAnsi="Agita"/>
          <w:b/>
        </w:rPr>
        <w:t>Ohøj på dækket</w:t>
      </w:r>
      <w:r>
        <w:rPr>
          <w:rFonts w:ascii="Agita" w:hAnsi="Agita"/>
          <w:b/>
        </w:rPr>
        <w:br/>
      </w:r>
      <w:r>
        <w:rPr>
          <w:rFonts w:ascii="Agita" w:hAnsi="Agita"/>
        </w:rPr>
        <w:t xml:space="preserve">På selve DRØMMESKIBET </w:t>
      </w:r>
      <w:r w:rsidR="00570841">
        <w:rPr>
          <w:rFonts w:ascii="Agita" w:hAnsi="Agita"/>
        </w:rPr>
        <w:t xml:space="preserve">- </w:t>
      </w:r>
      <w:r w:rsidR="0021288B">
        <w:rPr>
          <w:rFonts w:ascii="Agita" w:hAnsi="Agita"/>
        </w:rPr>
        <w:t>en parafrase over et motorskib fra 50’erne</w:t>
      </w:r>
      <w:r w:rsidR="00570841">
        <w:rPr>
          <w:rFonts w:ascii="Agita" w:hAnsi="Agita"/>
        </w:rPr>
        <w:t xml:space="preserve"> –</w:t>
      </w:r>
      <w:r>
        <w:rPr>
          <w:rFonts w:ascii="Agita" w:hAnsi="Agita"/>
        </w:rPr>
        <w:t xml:space="preserve"> kan man holde udkig i stævnen, gå under dæk, </w:t>
      </w:r>
      <w:r w:rsidR="0021288B">
        <w:rPr>
          <w:rFonts w:ascii="Agita" w:hAnsi="Agita"/>
        </w:rPr>
        <w:t>kravle ind i maskinrummet, laste og losse</w:t>
      </w:r>
      <w:r>
        <w:rPr>
          <w:rFonts w:ascii="Agita" w:hAnsi="Agita"/>
        </w:rPr>
        <w:t xml:space="preserve"> og </w:t>
      </w:r>
      <w:r w:rsidR="0021288B">
        <w:rPr>
          <w:rFonts w:ascii="Agita" w:hAnsi="Agita"/>
        </w:rPr>
        <w:t>sætte gang i maskintelegrafen.</w:t>
      </w:r>
      <w:r>
        <w:rPr>
          <w:rFonts w:ascii="Agita" w:hAnsi="Agita"/>
        </w:rPr>
        <w:t xml:space="preserve"> Der vil være masser af plads til at løbe, røre og sanse.</w:t>
      </w:r>
    </w:p>
    <w:p w:rsidR="00BE0B65" w:rsidRDefault="00706409" w:rsidP="00191D60">
      <w:pPr>
        <w:rPr>
          <w:rFonts w:ascii="Agita" w:hAnsi="Agita"/>
        </w:rPr>
      </w:pPr>
      <w:r>
        <w:rPr>
          <w:rFonts w:ascii="Agita" w:hAnsi="Agita"/>
          <w:b/>
        </w:rPr>
        <w:t>Lav dit eget drømmeskib</w:t>
      </w:r>
      <w:r w:rsidR="00570841">
        <w:rPr>
          <w:rFonts w:ascii="Agita" w:hAnsi="Agita"/>
          <w:b/>
        </w:rPr>
        <w:br/>
      </w:r>
      <w:r w:rsidR="00BE0B65">
        <w:rPr>
          <w:rFonts w:ascii="Agita" w:hAnsi="Agita"/>
        </w:rPr>
        <w:t>Ved siden af DRØMMESKIBET finder man sømandsværkstedet, og i efterårsferien vil</w:t>
      </w:r>
      <w:r w:rsidR="00BE0B65" w:rsidRPr="00BE0B65">
        <w:rPr>
          <w:rFonts w:ascii="Agita" w:hAnsi="Agita"/>
        </w:rPr>
        <w:t xml:space="preserve"> besætningsmedlemmer fra skoleskibet DANMARK og GEORG STAGE </w:t>
      </w:r>
      <w:r w:rsidR="00BE0B65">
        <w:rPr>
          <w:rFonts w:ascii="Agita" w:hAnsi="Agita"/>
        </w:rPr>
        <w:t>afholde</w:t>
      </w:r>
      <w:r w:rsidR="00BE0B65" w:rsidRPr="00BE0B65">
        <w:rPr>
          <w:rFonts w:ascii="Agita" w:hAnsi="Agita"/>
        </w:rPr>
        <w:t xml:space="preserve"> workshops</w:t>
      </w:r>
      <w:r w:rsidR="00BE0B65">
        <w:rPr>
          <w:rFonts w:ascii="Agita" w:hAnsi="Agita"/>
        </w:rPr>
        <w:t xml:space="preserve">. Her kan man bl.a. prøve at lave det helt rigtige knob, </w:t>
      </w:r>
      <w:r w:rsidR="00BE0B65" w:rsidRPr="00BE0B65">
        <w:rPr>
          <w:rFonts w:ascii="Agita" w:hAnsi="Agita"/>
        </w:rPr>
        <w:t>bygge drømmeskibe og ting med reb og sejl</w:t>
      </w:r>
      <w:r w:rsidR="00BE0B65">
        <w:rPr>
          <w:rFonts w:ascii="Agita" w:hAnsi="Agita"/>
        </w:rPr>
        <w:t>.</w:t>
      </w:r>
    </w:p>
    <w:p w:rsidR="00BE0B65" w:rsidRDefault="00BE0B65" w:rsidP="00191D60">
      <w:pPr>
        <w:rPr>
          <w:rFonts w:ascii="Agita" w:hAnsi="Agita"/>
        </w:rPr>
      </w:pPr>
      <w:r>
        <w:rPr>
          <w:rFonts w:ascii="Agita" w:hAnsi="Agita"/>
        </w:rPr>
        <w:t xml:space="preserve">I sømandsværkstedet kan man også få </w:t>
      </w:r>
      <w:r w:rsidR="00F72DC7">
        <w:rPr>
          <w:rFonts w:ascii="Agita" w:hAnsi="Agita"/>
        </w:rPr>
        <w:t>masser af maritime genstande,</w:t>
      </w:r>
      <w:r>
        <w:rPr>
          <w:rFonts w:ascii="Agita" w:hAnsi="Agita"/>
        </w:rPr>
        <w:t xml:space="preserve"> </w:t>
      </w:r>
      <w:r w:rsidR="00F72DC7">
        <w:rPr>
          <w:rFonts w:ascii="Agita" w:hAnsi="Agita"/>
        </w:rPr>
        <w:t xml:space="preserve">som fx tågehorn, vindmåler og kompas, </w:t>
      </w:r>
      <w:r>
        <w:rPr>
          <w:rFonts w:ascii="Agita" w:hAnsi="Agita"/>
        </w:rPr>
        <w:t xml:space="preserve">mellem hænderne, synge </w:t>
      </w:r>
      <w:r w:rsidR="00F72DC7">
        <w:rPr>
          <w:rFonts w:ascii="Agita" w:hAnsi="Agita"/>
        </w:rPr>
        <w:t xml:space="preserve">med på klassikere i </w:t>
      </w:r>
      <w:r>
        <w:rPr>
          <w:rFonts w:ascii="Agita" w:hAnsi="Agita"/>
        </w:rPr>
        <w:t>sømandskaraoke, klæde sig ud som kaptajn eller fyrbøder og lege ordlege. Og så kan man gyse ved synet af en rigtig havfrue.</w:t>
      </w:r>
    </w:p>
    <w:p w:rsidR="00BE0B65" w:rsidRDefault="00BE0B65" w:rsidP="00191D60">
      <w:pPr>
        <w:rPr>
          <w:rFonts w:ascii="Agita" w:hAnsi="Agita"/>
        </w:rPr>
      </w:pPr>
      <w:r w:rsidRPr="00A20C98">
        <w:rPr>
          <w:rFonts w:ascii="Agita" w:hAnsi="Agita"/>
          <w:b/>
        </w:rPr>
        <w:t>Kom om bord på FYRSKIBET</w:t>
      </w:r>
      <w:r>
        <w:rPr>
          <w:rFonts w:ascii="Agita" w:hAnsi="Agita"/>
        </w:rPr>
        <w:br/>
        <w:t xml:space="preserve">Der er også mulighed for at komme om bord på FYRSKIBET i Helsingør Havn og få et indblik i et stykke dansk søfartshistorie. </w:t>
      </w:r>
      <w:r w:rsidR="00A20C98">
        <w:rPr>
          <w:rFonts w:ascii="Agita" w:hAnsi="Agita"/>
        </w:rPr>
        <w:t>Med sin museumsbillet kan man udforske skibet over og under dæk og blive klogere på skibets historie undervejs</w:t>
      </w:r>
      <w:r w:rsidR="00EB553A">
        <w:rPr>
          <w:rFonts w:ascii="Agita" w:hAnsi="Agita"/>
        </w:rPr>
        <w:t>. O</w:t>
      </w:r>
      <w:r w:rsidR="00A20C98">
        <w:rPr>
          <w:rFonts w:ascii="Agita" w:hAnsi="Agita"/>
        </w:rPr>
        <w:t>g man kan besøge maskinrummet, hvor der er rottejagt for dem der tør, og messen med tegneaktiviteter.</w:t>
      </w:r>
    </w:p>
    <w:p w:rsidR="00191D60" w:rsidRPr="004B18A5" w:rsidRDefault="004B18A5" w:rsidP="004B18A5">
      <w:pPr>
        <w:rPr>
          <w:rFonts w:ascii="Agita" w:hAnsi="Agita"/>
        </w:rPr>
      </w:pPr>
      <w:r>
        <w:rPr>
          <w:rFonts w:ascii="Agita" w:hAnsi="Agita"/>
        </w:rPr>
        <w:t>DRØMMESKIBET og resten af museet er gratis for børn under 18 år.</w:t>
      </w:r>
    </w:p>
    <w:bookmarkEnd w:id="0"/>
    <w:p w:rsidR="006D1504" w:rsidRPr="00965508" w:rsidRDefault="004B18A5" w:rsidP="006D1504">
      <w:pPr>
        <w:rPr>
          <w:rFonts w:ascii="Agita" w:hAnsi="Agita"/>
          <w:b/>
        </w:rPr>
      </w:pPr>
      <w:r>
        <w:rPr>
          <w:rFonts w:ascii="Agita" w:hAnsi="Agita"/>
          <w:b/>
        </w:rPr>
        <w:br/>
      </w:r>
      <w:r w:rsidR="006D1504" w:rsidRPr="00965508">
        <w:rPr>
          <w:rFonts w:ascii="Agita" w:hAnsi="Agita"/>
          <w:b/>
        </w:rPr>
        <w:t>Yderlige oplysninger:</w:t>
      </w:r>
    </w:p>
    <w:p w:rsidR="006D1504" w:rsidRDefault="006D1504" w:rsidP="006D1504">
      <w:pPr>
        <w:rPr>
          <w:rFonts w:ascii="Agita" w:hAnsi="Agita"/>
        </w:rPr>
      </w:pPr>
      <w:r>
        <w:rPr>
          <w:rFonts w:ascii="Agita" w:hAnsi="Agita"/>
        </w:rPr>
        <w:t xml:space="preserve">Frederikke Møller, kommunikationschef M/S Museet for Søfart: </w:t>
      </w:r>
      <w:r>
        <w:rPr>
          <w:rFonts w:ascii="Agita" w:hAnsi="Agita"/>
        </w:rPr>
        <w:br/>
        <w:t xml:space="preserve">2628 0204 </w:t>
      </w:r>
      <w:hyperlink r:id="rId6" w:history="1">
        <w:r w:rsidRPr="00226A0E">
          <w:rPr>
            <w:rStyle w:val="Hyperlink"/>
            <w:rFonts w:ascii="Agita" w:hAnsi="Agita"/>
          </w:rPr>
          <w:t>fm@mfs.dk</w:t>
        </w:r>
      </w:hyperlink>
    </w:p>
    <w:p w:rsidR="0087377B" w:rsidRDefault="0087377B"/>
    <w:sectPr w:rsidR="008737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ita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F4760"/>
    <w:multiLevelType w:val="hybridMultilevel"/>
    <w:tmpl w:val="A2FACF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60"/>
    <w:rsid w:val="000C4E98"/>
    <w:rsid w:val="000E04CF"/>
    <w:rsid w:val="00113EB0"/>
    <w:rsid w:val="00154E85"/>
    <w:rsid w:val="00191D60"/>
    <w:rsid w:val="00207AC0"/>
    <w:rsid w:val="0021288B"/>
    <w:rsid w:val="00241F31"/>
    <w:rsid w:val="00375A19"/>
    <w:rsid w:val="004063EC"/>
    <w:rsid w:val="00424384"/>
    <w:rsid w:val="004336A0"/>
    <w:rsid w:val="004B18A5"/>
    <w:rsid w:val="004C4178"/>
    <w:rsid w:val="00570841"/>
    <w:rsid w:val="005E0C78"/>
    <w:rsid w:val="00643EA0"/>
    <w:rsid w:val="006D1504"/>
    <w:rsid w:val="00703C49"/>
    <w:rsid w:val="00706409"/>
    <w:rsid w:val="0073684B"/>
    <w:rsid w:val="007945A8"/>
    <w:rsid w:val="00823A2B"/>
    <w:rsid w:val="0084254A"/>
    <w:rsid w:val="0087377B"/>
    <w:rsid w:val="00917DEE"/>
    <w:rsid w:val="00A20C98"/>
    <w:rsid w:val="00A42CEF"/>
    <w:rsid w:val="00AA61A4"/>
    <w:rsid w:val="00AA71C3"/>
    <w:rsid w:val="00B245C1"/>
    <w:rsid w:val="00B35A77"/>
    <w:rsid w:val="00BE0B65"/>
    <w:rsid w:val="00C373E7"/>
    <w:rsid w:val="00C43A5F"/>
    <w:rsid w:val="00D473A3"/>
    <w:rsid w:val="00DE31E1"/>
    <w:rsid w:val="00DF53CF"/>
    <w:rsid w:val="00E0529C"/>
    <w:rsid w:val="00E53529"/>
    <w:rsid w:val="00EB553A"/>
    <w:rsid w:val="00EC64F3"/>
    <w:rsid w:val="00EF1144"/>
    <w:rsid w:val="00EF5EE3"/>
    <w:rsid w:val="00F17071"/>
    <w:rsid w:val="00F72DC7"/>
    <w:rsid w:val="00F7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C717"/>
  <w15:chartTrackingRefBased/>
  <w15:docId w15:val="{3D7C4D86-CA9E-4F71-A34C-42EBDF30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D60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91D6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D150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D1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@mfs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Møller</dc:creator>
  <cp:keywords/>
  <dc:description/>
  <cp:lastModifiedBy>Frederikke Møller</cp:lastModifiedBy>
  <cp:revision>5</cp:revision>
  <cp:lastPrinted>2018-08-29T13:08:00Z</cp:lastPrinted>
  <dcterms:created xsi:type="dcterms:W3CDTF">2018-09-11T09:56:00Z</dcterms:created>
  <dcterms:modified xsi:type="dcterms:W3CDTF">2018-10-02T13:42:00Z</dcterms:modified>
</cp:coreProperties>
</file>